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5AF2" w:rsidRPr="00830F01" w:rsidRDefault="00661B17" w:rsidP="004B5AF2">
      <w:pPr>
        <w:autoSpaceDE w:val="0"/>
        <w:autoSpaceDN w:val="0"/>
        <w:spacing w:before="0" w:beforeAutospacing="0" w:after="0" w:afterAutospacing="0" w:line="240" w:lineRule="auto"/>
        <w:jc w:val="center"/>
        <w:rPr>
          <w:rFonts w:ascii="HY견명조" w:eastAsia="HY견명조" w:cs="Times New Roman"/>
          <w:bCs/>
          <w:sz w:val="46"/>
          <w:szCs w:val="46"/>
        </w:rPr>
      </w:pPr>
      <w:r w:rsidRPr="00830F01">
        <w:rPr>
          <w:rFonts w:ascii="HY견명조" w:eastAsia="HY견명조" w:cs="Times New Roman" w:hint="eastAsia"/>
          <w:bCs/>
          <w:sz w:val="46"/>
          <w:szCs w:val="46"/>
        </w:rPr>
        <w:t xml:space="preserve">심리적 가격책정이 </w:t>
      </w:r>
    </w:p>
    <w:p w:rsidR="00EE0FA0" w:rsidRPr="00830F01" w:rsidRDefault="00661B17" w:rsidP="004B5AF2">
      <w:pPr>
        <w:autoSpaceDE w:val="0"/>
        <w:autoSpaceDN w:val="0"/>
        <w:spacing w:before="0" w:beforeAutospacing="0" w:after="0" w:afterAutospacing="0" w:line="240" w:lineRule="auto"/>
        <w:jc w:val="center"/>
        <w:rPr>
          <w:rFonts w:ascii="HY견명조" w:eastAsia="HY견명조" w:cs="Times New Roman"/>
          <w:bCs/>
          <w:sz w:val="46"/>
          <w:szCs w:val="46"/>
        </w:rPr>
      </w:pPr>
      <w:r w:rsidRPr="00830F01">
        <w:rPr>
          <w:rFonts w:ascii="HY견명조" w:eastAsia="HY견명조" w:cs="Times New Roman"/>
          <w:bCs/>
          <w:sz w:val="46"/>
          <w:szCs w:val="46"/>
        </w:rPr>
        <w:t xml:space="preserve">IPO </w:t>
      </w:r>
      <w:r w:rsidRPr="00830F01">
        <w:rPr>
          <w:rFonts w:ascii="HY견명조" w:eastAsia="HY견명조" w:cs="Times New Roman" w:hint="eastAsia"/>
          <w:bCs/>
          <w:sz w:val="46"/>
          <w:szCs w:val="46"/>
        </w:rPr>
        <w:t>시장에 미치는 영향</w:t>
      </w:r>
      <w:r w:rsidR="009A67E8" w:rsidRPr="00830F01">
        <w:rPr>
          <w:rFonts w:ascii="HY견명조" w:eastAsia="HY견명조"/>
          <w:bCs/>
          <w:sz w:val="46"/>
          <w:szCs w:val="46"/>
          <w:vertAlign w:val="superscript"/>
        </w:rPr>
        <w:footnoteReference w:customMarkFollows="1" w:id="1"/>
        <w:t>*</w:t>
      </w:r>
      <w:r w:rsidR="009A67E8" w:rsidRPr="00830F01">
        <w:t xml:space="preserve"> </w:t>
      </w:r>
      <w:r w:rsidR="009A67E8" w:rsidRPr="00830F01">
        <w:rPr>
          <w:rFonts w:ascii="Times New Roman" w:cs="Times New Roman" w:hint="eastAsia"/>
          <w:spacing w:val="-5"/>
        </w:rPr>
        <w:t xml:space="preserve"> </w:t>
      </w:r>
    </w:p>
    <w:p w:rsidR="00E56C97" w:rsidRPr="00830F01" w:rsidRDefault="00E56C97" w:rsidP="009A67E8">
      <w:pPr>
        <w:pStyle w:val="s0"/>
        <w:spacing w:line="276" w:lineRule="auto"/>
        <w:ind w:left="4320"/>
        <w:jc w:val="right"/>
        <w:rPr>
          <w:rFonts w:ascii="Times New Roman" w:eastAsia="바탕체" w:hAnsi="바탕체" w:cs="Times New Roman"/>
          <w:spacing w:val="-5"/>
        </w:rPr>
      </w:pPr>
    </w:p>
    <w:p w:rsidR="009A67E8" w:rsidRPr="00830F01" w:rsidRDefault="00661B17" w:rsidP="009A67E8">
      <w:pPr>
        <w:pStyle w:val="s0"/>
        <w:spacing w:line="276" w:lineRule="auto"/>
        <w:ind w:left="4320"/>
        <w:jc w:val="right"/>
        <w:rPr>
          <w:rStyle w:val="a5"/>
          <w:rFonts w:ascii="Times New Roman" w:eastAsia="바탕체" w:hAnsi="Times New Roman" w:cs="Times New Roman"/>
        </w:rPr>
      </w:pPr>
      <w:proofErr w:type="spellStart"/>
      <w:r w:rsidRPr="00830F01">
        <w:rPr>
          <w:rFonts w:ascii="Times New Roman" w:eastAsia="바탕체" w:hAnsi="바탕체" w:cs="Times New Roman" w:hint="eastAsia"/>
          <w:spacing w:val="-5"/>
        </w:rPr>
        <w:t>이한석</w:t>
      </w:r>
      <w:proofErr w:type="spellEnd"/>
      <w:r w:rsidR="009A67E8" w:rsidRPr="00830F01">
        <w:rPr>
          <w:rStyle w:val="a5"/>
          <w:rFonts w:ascii="바탕체" w:eastAsia="바탕체" w:hAnsi="바탕체" w:cs="Times New Roman"/>
          <w:spacing w:val="-5"/>
        </w:rPr>
        <w:footnoteReference w:customMarkFollows="1" w:id="2"/>
        <w:t>**</w:t>
      </w:r>
      <w:r w:rsidR="009A67E8" w:rsidRPr="00830F01">
        <w:rPr>
          <w:rFonts w:ascii="바탕체" w:eastAsia="바탕체" w:hAnsi="바탕체" w:cs="Times New Roman" w:hint="eastAsia"/>
          <w:spacing w:val="-5"/>
        </w:rPr>
        <w:t>·</w:t>
      </w:r>
      <w:r w:rsidR="009A67E8" w:rsidRPr="00830F01">
        <w:rPr>
          <w:rFonts w:ascii="Times New Roman" w:eastAsia="바탕체" w:hAnsi="바탕체" w:cs="Times New Roman" w:hint="eastAsia"/>
          <w:spacing w:val="-5"/>
        </w:rPr>
        <w:t>반주일</w:t>
      </w:r>
      <w:r w:rsidR="009A67E8" w:rsidRPr="00830F01">
        <w:rPr>
          <w:rStyle w:val="a5"/>
          <w:rFonts w:ascii="Times New Roman" w:eastAsia="바탕체" w:hAnsi="Times New Roman" w:cs="Times New Roman"/>
        </w:rPr>
        <w:footnoteReference w:customMarkFollows="1" w:id="3"/>
        <w:t>***</w:t>
      </w:r>
    </w:p>
    <w:tbl>
      <w:tblPr>
        <w:tblW w:w="8505" w:type="dxa"/>
        <w:tblInd w:w="116" w:type="dxa"/>
        <w:tblLayout w:type="fixed"/>
        <w:tblCellMar>
          <w:left w:w="0" w:type="dxa"/>
          <w:right w:w="0" w:type="dxa"/>
        </w:tblCellMar>
        <w:tblLook w:val="0000" w:firstRow="0" w:lastRow="0" w:firstColumn="0" w:lastColumn="0" w:noHBand="0" w:noVBand="0"/>
      </w:tblPr>
      <w:tblGrid>
        <w:gridCol w:w="3515"/>
        <w:gridCol w:w="1276"/>
        <w:gridCol w:w="3714"/>
      </w:tblGrid>
      <w:tr w:rsidR="00A77245" w:rsidRPr="00B200F8" w:rsidTr="00114852">
        <w:trPr>
          <w:trHeight w:val="176"/>
        </w:trPr>
        <w:tc>
          <w:tcPr>
            <w:tcW w:w="3515"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EF5DA7" w:rsidRPr="00B200F8" w:rsidRDefault="00EF5DA7" w:rsidP="00EF5DA7">
            <w:pPr>
              <w:pStyle w:val="s0"/>
              <w:rPr>
                <w:rFonts w:ascii="Times New Roman" w:eastAsia="바탕체" w:hAnsi="Times New Roman" w:cs="Times New Roman"/>
              </w:rPr>
            </w:pPr>
            <w:proofErr w:type="gramStart"/>
            <w:r w:rsidRPr="00B200F8">
              <w:rPr>
                <w:rFonts w:ascii="Times New Roman" w:eastAsia="바탕체" w:hAnsi="Times New Roman" w:cs="Times New Roman"/>
                <w:sz w:val="20"/>
                <w:szCs w:val="20"/>
              </w:rPr>
              <w:t xml:space="preserve">&lt; </w:t>
            </w:r>
            <w:r w:rsidRPr="00830F01">
              <w:rPr>
                <w:rFonts w:ascii="Times New Roman" w:eastAsia="바탕체" w:hAnsi="바탕체" w:cs="Times New Roman"/>
                <w:sz w:val="20"/>
                <w:szCs w:val="20"/>
              </w:rPr>
              <w:t>요</w:t>
            </w:r>
            <w:proofErr w:type="gramEnd"/>
            <w:r w:rsidRPr="00830F01">
              <w:rPr>
                <w:rFonts w:ascii="Times New Roman" w:eastAsia="바탕체" w:hAnsi="Times New Roman" w:cs="Times New Roman"/>
                <w:sz w:val="20"/>
                <w:szCs w:val="20"/>
              </w:rPr>
              <w:t xml:space="preserve"> </w:t>
            </w:r>
            <w:r w:rsidRPr="00830F01">
              <w:rPr>
                <w:rFonts w:ascii="Times New Roman" w:eastAsia="바탕체" w:hAnsi="바탕체" w:cs="Times New Roman"/>
                <w:sz w:val="20"/>
                <w:szCs w:val="20"/>
              </w:rPr>
              <w:t>약</w:t>
            </w:r>
            <w:r w:rsidRPr="00830F01">
              <w:rPr>
                <w:rFonts w:ascii="Times New Roman" w:eastAsia="바탕체" w:hAnsi="Times New Roman" w:cs="Times New Roman"/>
                <w:sz w:val="20"/>
                <w:szCs w:val="20"/>
              </w:rPr>
              <w:t xml:space="preserve"> </w:t>
            </w:r>
            <w:r w:rsidRPr="00B200F8">
              <w:rPr>
                <w:rFonts w:ascii="Times New Roman" w:eastAsia="바탕체" w:hAnsi="Times New Roman" w:cs="Times New Roman"/>
                <w:sz w:val="20"/>
                <w:szCs w:val="20"/>
              </w:rPr>
              <w:t>&gt;</w:t>
            </w:r>
            <w:r w:rsidRPr="00B200F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BA0225" w:rsidRDefault="002D7E93" w:rsidP="002D7E93">
            <w:pPr>
              <w:autoSpaceDE w:val="0"/>
              <w:autoSpaceDN w:val="0"/>
              <w:spacing w:before="0" w:beforeAutospacing="0" w:after="0" w:afterAutospacing="0" w:line="300" w:lineRule="auto"/>
              <w:ind w:firstLineChars="100" w:firstLine="180"/>
              <w:rPr>
                <w:rFonts w:ascii="HY신명조" w:eastAsia="HY신명조" w:hAnsi="Times New Roman" w:cs="Times New Roman"/>
                <w:snapToGrid w:val="0"/>
                <w:color w:val="0000FF"/>
                <w:sz w:val="18"/>
                <w:szCs w:val="18"/>
              </w:rPr>
            </w:pPr>
            <w:r w:rsidRPr="00F52401">
              <w:rPr>
                <w:rFonts w:ascii="HY신명조" w:eastAsia="HY신명조" w:hAnsi="Times New Roman" w:cs="Times New Roman" w:hint="eastAsia"/>
                <w:snapToGrid w:val="0"/>
                <w:sz w:val="18"/>
                <w:szCs w:val="18"/>
              </w:rPr>
              <w:t>이 연구는 인간의 비합리적인 행태에 기초</w:t>
            </w:r>
            <w:r w:rsidR="00792C07" w:rsidRPr="00F52401">
              <w:rPr>
                <w:rFonts w:ascii="HY신명조" w:eastAsia="HY신명조" w:hAnsi="Times New Roman" w:cs="Times New Roman" w:hint="eastAsia"/>
                <w:snapToGrid w:val="0"/>
                <w:sz w:val="18"/>
                <w:szCs w:val="18"/>
              </w:rPr>
              <w:t>하여 정가를 의도적으로 높게 산출한 후 할인율을 부각시</w:t>
            </w:r>
            <w:r w:rsidR="00F52401" w:rsidRPr="00F52401">
              <w:rPr>
                <w:rFonts w:ascii="HY신명조" w:eastAsia="HY신명조" w:hAnsi="Times New Roman" w:cs="Times New Roman" w:hint="eastAsia"/>
                <w:snapToGrid w:val="0"/>
                <w:sz w:val="18"/>
                <w:szCs w:val="18"/>
              </w:rPr>
              <w:t>킴으로써 수요를 촉진하는 가격책정 전략이</w:t>
            </w:r>
            <w:r w:rsidRPr="00F52401">
              <w:rPr>
                <w:rFonts w:ascii="HY신명조" w:eastAsia="HY신명조" w:hAnsi="Times New Roman" w:cs="Times New Roman" w:hint="eastAsia"/>
                <w:snapToGrid w:val="0"/>
                <w:sz w:val="18"/>
                <w:szCs w:val="18"/>
              </w:rPr>
              <w:t xml:space="preserve"> IPO 시장에 미치는 영향에 대해 분석한다. </w:t>
            </w:r>
            <w:r w:rsidRPr="00BA0225">
              <w:rPr>
                <w:rFonts w:ascii="HY신명조" w:eastAsia="HY신명조" w:hAnsi="Times New Roman" w:cs="Times New Roman" w:hint="eastAsia"/>
                <w:snapToGrid w:val="0"/>
                <w:sz w:val="18"/>
                <w:szCs w:val="18"/>
              </w:rPr>
              <w:t>2010년 10월부터 2019년 12월까지 유가증권시장 및 코스닥시장에 신규로 상장한 535개의 기업을 연구표본으로 하였고 주요결과는 다음과 같다.</w:t>
            </w:r>
            <w:r w:rsidRPr="002D7E93">
              <w:rPr>
                <w:rFonts w:ascii="HY신명조" w:eastAsia="HY신명조" w:hAnsi="Times New Roman" w:cs="Times New Roman" w:hint="eastAsia"/>
                <w:snapToGrid w:val="0"/>
                <w:color w:val="0000FF"/>
                <w:sz w:val="18"/>
                <w:szCs w:val="18"/>
              </w:rPr>
              <w:t xml:space="preserve"> </w:t>
            </w:r>
            <w:r w:rsidRPr="00F52401">
              <w:rPr>
                <w:rFonts w:ascii="HY신명조" w:eastAsia="HY신명조" w:hAnsi="Times New Roman" w:cs="Times New Roman" w:hint="eastAsia"/>
                <w:snapToGrid w:val="0"/>
                <w:sz w:val="18"/>
                <w:szCs w:val="18"/>
              </w:rPr>
              <w:t xml:space="preserve">첫째, </w:t>
            </w:r>
            <w:r w:rsidR="00792C07" w:rsidRPr="00F52401">
              <w:rPr>
                <w:rFonts w:ascii="HY신명조" w:eastAsia="HY신명조" w:hAnsi="Times New Roman" w:cs="Times New Roman" w:hint="eastAsia"/>
                <w:snapToGrid w:val="0"/>
                <w:sz w:val="18"/>
                <w:szCs w:val="18"/>
              </w:rPr>
              <w:t xml:space="preserve">투자설명서 상의 </w:t>
            </w:r>
            <w:r w:rsidRPr="00F52401">
              <w:rPr>
                <w:rFonts w:ascii="HY신명조" w:eastAsia="HY신명조" w:hAnsi="Times New Roman" w:cs="Times New Roman" w:hint="eastAsia"/>
                <w:snapToGrid w:val="0"/>
                <w:sz w:val="18"/>
                <w:szCs w:val="18"/>
              </w:rPr>
              <w:t xml:space="preserve">주당 </w:t>
            </w:r>
            <w:proofErr w:type="spellStart"/>
            <w:r w:rsidRPr="00F52401">
              <w:rPr>
                <w:rFonts w:ascii="HY신명조" w:eastAsia="HY신명조" w:hAnsi="Times New Roman" w:cs="Times New Roman" w:hint="eastAsia"/>
                <w:snapToGrid w:val="0"/>
                <w:sz w:val="18"/>
                <w:szCs w:val="18"/>
              </w:rPr>
              <w:t>평가가액</w:t>
            </w:r>
            <w:proofErr w:type="spellEnd"/>
            <w:r w:rsidR="00F52401" w:rsidRPr="00F52401">
              <w:rPr>
                <w:rFonts w:ascii="HY신명조" w:eastAsia="HY신명조" w:hAnsi="Times New Roman" w:cs="Times New Roman" w:hint="eastAsia"/>
                <w:snapToGrid w:val="0"/>
                <w:sz w:val="18"/>
                <w:szCs w:val="18"/>
              </w:rPr>
              <w:t xml:space="preserve"> </w:t>
            </w:r>
            <w:r w:rsidRPr="00F52401">
              <w:rPr>
                <w:rFonts w:ascii="HY신명조" w:eastAsia="HY신명조" w:hAnsi="Times New Roman" w:cs="Times New Roman" w:hint="eastAsia"/>
                <w:snapToGrid w:val="0"/>
                <w:sz w:val="18"/>
                <w:szCs w:val="18"/>
              </w:rPr>
              <w:t>부풀리기 정도를</w:t>
            </w:r>
            <w:bookmarkStart w:id="0" w:name="_GoBack"/>
            <w:bookmarkEnd w:id="0"/>
            <w:r w:rsidRPr="00F52401">
              <w:rPr>
                <w:rFonts w:ascii="HY신명조" w:eastAsia="HY신명조" w:hAnsi="Times New Roman" w:cs="Times New Roman" w:hint="eastAsia"/>
                <w:snapToGrid w:val="0"/>
                <w:sz w:val="18"/>
                <w:szCs w:val="18"/>
              </w:rPr>
              <w:t xml:space="preserve"> 측정한 결과, 상장</w:t>
            </w:r>
            <w:r w:rsidR="00792C07" w:rsidRPr="00F52401">
              <w:rPr>
                <w:rFonts w:ascii="HY신명조" w:eastAsia="HY신명조" w:hAnsi="Times New Roman" w:cs="Times New Roman" w:hint="eastAsia"/>
                <w:snapToGrid w:val="0"/>
                <w:sz w:val="18"/>
                <w:szCs w:val="18"/>
              </w:rPr>
              <w:t>일</w:t>
            </w:r>
            <w:r w:rsidRPr="00F52401">
              <w:rPr>
                <w:rFonts w:ascii="HY신명조" w:eastAsia="HY신명조" w:hAnsi="Times New Roman" w:cs="Times New Roman" w:hint="eastAsia"/>
                <w:snapToGrid w:val="0"/>
                <w:sz w:val="18"/>
                <w:szCs w:val="18"/>
              </w:rPr>
              <w:t xml:space="preserve"> 종가를 기준으로 12%, 상장 후 일정기간 동안 초과성과가 반영된 가격을 기준으로 20%~25%에 달</w:t>
            </w:r>
            <w:r w:rsidR="00792C07" w:rsidRPr="00F52401">
              <w:rPr>
                <w:rFonts w:ascii="HY신명조" w:eastAsia="HY신명조" w:hAnsi="Times New Roman" w:cs="Times New Roman" w:hint="eastAsia"/>
                <w:snapToGrid w:val="0"/>
                <w:sz w:val="18"/>
                <w:szCs w:val="18"/>
              </w:rPr>
              <w:t>하였다.</w:t>
            </w:r>
            <w:r w:rsidRPr="002D7E93">
              <w:rPr>
                <w:rFonts w:ascii="HY신명조" w:eastAsia="HY신명조" w:hAnsi="Times New Roman" w:cs="Times New Roman" w:hint="eastAsia"/>
                <w:snapToGrid w:val="0"/>
                <w:color w:val="0000FF"/>
                <w:sz w:val="18"/>
                <w:szCs w:val="18"/>
              </w:rPr>
              <w:t xml:space="preserve"> </w:t>
            </w:r>
            <w:r w:rsidRPr="00792C07">
              <w:rPr>
                <w:rFonts w:ascii="HY신명조" w:eastAsia="HY신명조" w:hAnsi="Times New Roman" w:cs="Times New Roman" w:hint="eastAsia"/>
                <w:snapToGrid w:val="0"/>
                <w:sz w:val="18"/>
                <w:szCs w:val="18"/>
              </w:rPr>
              <w:t xml:space="preserve">둘째, 이와 같은 심리적 가격책정은 기관투자자 집단의 </w:t>
            </w:r>
            <w:r w:rsidR="00BA0225" w:rsidRPr="00792C07">
              <w:rPr>
                <w:rFonts w:ascii="HY신명조" w:eastAsia="HY신명조" w:hAnsi="Times New Roman" w:cs="Times New Roman" w:hint="eastAsia"/>
                <w:snapToGrid w:val="0"/>
                <w:sz w:val="18"/>
                <w:szCs w:val="18"/>
              </w:rPr>
              <w:t>수요량</w:t>
            </w:r>
            <w:r w:rsidRPr="00792C07">
              <w:rPr>
                <w:rFonts w:ascii="HY신명조" w:eastAsia="HY신명조" w:hAnsi="Times New Roman" w:cs="Times New Roman" w:hint="eastAsia"/>
                <w:snapToGrid w:val="0"/>
                <w:sz w:val="18"/>
                <w:szCs w:val="18"/>
              </w:rPr>
              <w:t xml:space="preserve">에 유의한 영향을 주지 않으나, 개인투자자 집단의 </w:t>
            </w:r>
            <w:r w:rsidR="00BA0225" w:rsidRPr="00792C07">
              <w:rPr>
                <w:rFonts w:ascii="HY신명조" w:eastAsia="HY신명조" w:hAnsi="Times New Roman" w:cs="Times New Roman" w:hint="eastAsia"/>
                <w:snapToGrid w:val="0"/>
                <w:sz w:val="18"/>
                <w:szCs w:val="18"/>
              </w:rPr>
              <w:t>수요량을</w:t>
            </w:r>
            <w:r w:rsidRPr="00792C07">
              <w:rPr>
                <w:rFonts w:ascii="HY신명조" w:eastAsia="HY신명조" w:hAnsi="Times New Roman" w:cs="Times New Roman" w:hint="eastAsia"/>
                <w:snapToGrid w:val="0"/>
                <w:sz w:val="18"/>
                <w:szCs w:val="18"/>
              </w:rPr>
              <w:t xml:space="preserve"> 유의하게 증가시켰다.</w:t>
            </w:r>
            <w:r w:rsidRPr="002D7E93">
              <w:rPr>
                <w:rFonts w:ascii="HY신명조" w:eastAsia="HY신명조" w:hAnsi="Times New Roman" w:cs="Times New Roman" w:hint="eastAsia"/>
                <w:snapToGrid w:val="0"/>
                <w:color w:val="0000FF"/>
                <w:sz w:val="18"/>
                <w:szCs w:val="18"/>
              </w:rPr>
              <w:t xml:space="preserve"> </w:t>
            </w:r>
            <w:r w:rsidRPr="00F52401">
              <w:rPr>
                <w:rFonts w:ascii="HY신명조" w:eastAsia="HY신명조" w:hAnsi="Times New Roman" w:cs="Times New Roman" w:hint="eastAsia"/>
                <w:snapToGrid w:val="0"/>
                <w:sz w:val="18"/>
                <w:szCs w:val="18"/>
              </w:rPr>
              <w:t xml:space="preserve">셋째, 기관투자자 및 개인투자자 집단의 </w:t>
            </w:r>
            <w:r w:rsidR="00F52401" w:rsidRPr="00F52401">
              <w:rPr>
                <w:rFonts w:ascii="HY신명조" w:eastAsia="HY신명조" w:hAnsi="Times New Roman" w:cs="Times New Roman" w:hint="eastAsia"/>
                <w:snapToGrid w:val="0"/>
                <w:sz w:val="18"/>
                <w:szCs w:val="18"/>
              </w:rPr>
              <w:t>수요량은</w:t>
            </w:r>
            <w:r w:rsidRPr="00F52401">
              <w:rPr>
                <w:rFonts w:ascii="HY신명조" w:eastAsia="HY신명조" w:hAnsi="Times New Roman" w:cs="Times New Roman" w:hint="eastAsia"/>
                <w:snapToGrid w:val="0"/>
                <w:sz w:val="18"/>
                <w:szCs w:val="18"/>
              </w:rPr>
              <w:t xml:space="preserve"> 모두 IPO 주식의 상장</w:t>
            </w:r>
            <w:r w:rsidR="00F52401" w:rsidRPr="00F52401">
              <w:rPr>
                <w:rFonts w:ascii="HY신명조" w:eastAsia="HY신명조" w:hAnsi="Times New Roman" w:cs="Times New Roman" w:hint="eastAsia"/>
                <w:snapToGrid w:val="0"/>
                <w:sz w:val="18"/>
                <w:szCs w:val="18"/>
              </w:rPr>
              <w:t>일</w:t>
            </w:r>
            <w:r w:rsidRPr="00F52401">
              <w:rPr>
                <w:rFonts w:ascii="HY신명조" w:eastAsia="HY신명조" w:hAnsi="Times New Roman" w:cs="Times New Roman" w:hint="eastAsia"/>
                <w:snapToGrid w:val="0"/>
                <w:sz w:val="18"/>
                <w:szCs w:val="18"/>
              </w:rPr>
              <w:t xml:space="preserve"> 수익률에 유의한 양(+)의 영향을 주지만, 상장 후 초과성과에는 개인투자자 집단의 </w:t>
            </w:r>
            <w:r w:rsidR="00F52401" w:rsidRPr="00F52401">
              <w:rPr>
                <w:rFonts w:ascii="HY신명조" w:eastAsia="HY신명조" w:hAnsi="Times New Roman" w:cs="Times New Roman" w:hint="eastAsia"/>
                <w:snapToGrid w:val="0"/>
                <w:sz w:val="18"/>
                <w:szCs w:val="18"/>
              </w:rPr>
              <w:t>수요량만</w:t>
            </w:r>
            <w:r w:rsidRPr="00F52401">
              <w:rPr>
                <w:rFonts w:ascii="HY신명조" w:eastAsia="HY신명조" w:hAnsi="Times New Roman" w:cs="Times New Roman" w:hint="eastAsia"/>
                <w:snapToGrid w:val="0"/>
                <w:sz w:val="18"/>
                <w:szCs w:val="18"/>
              </w:rPr>
              <w:t xml:space="preserve"> 1~3개월 동안 유의한 음(-)의 영향을 미치는 것으로 나타났다. 넷째, 기관투자자의 </w:t>
            </w:r>
            <w:r w:rsidR="00F52401" w:rsidRPr="00F52401">
              <w:rPr>
                <w:rFonts w:ascii="HY신명조" w:eastAsia="HY신명조" w:hAnsi="Times New Roman" w:cs="Times New Roman" w:hint="eastAsia"/>
                <w:snapToGrid w:val="0"/>
                <w:sz w:val="18"/>
                <w:szCs w:val="18"/>
              </w:rPr>
              <w:t>수요량은</w:t>
            </w:r>
            <w:r w:rsidRPr="00F52401">
              <w:rPr>
                <w:rFonts w:ascii="HY신명조" w:eastAsia="HY신명조" w:hAnsi="Times New Roman" w:cs="Times New Roman" w:hint="eastAsia"/>
                <w:snapToGrid w:val="0"/>
                <w:sz w:val="18"/>
                <w:szCs w:val="18"/>
              </w:rPr>
              <w:t xml:space="preserve"> 진정한 할인을 추구하고, </w:t>
            </w:r>
            <w:proofErr w:type="spellStart"/>
            <w:r w:rsidR="00F52401" w:rsidRPr="00F52401">
              <w:rPr>
                <w:rFonts w:ascii="HY신명조" w:eastAsia="HY신명조" w:hAnsi="Times New Roman" w:cs="Times New Roman" w:hint="eastAsia"/>
                <w:snapToGrid w:val="0"/>
                <w:sz w:val="18"/>
                <w:szCs w:val="18"/>
              </w:rPr>
              <w:t>평가가액</w:t>
            </w:r>
            <w:proofErr w:type="spellEnd"/>
            <w:r w:rsidRPr="00F52401">
              <w:rPr>
                <w:rFonts w:ascii="HY신명조" w:eastAsia="HY신명조" w:hAnsi="Times New Roman" w:cs="Times New Roman" w:hint="eastAsia"/>
                <w:snapToGrid w:val="0"/>
                <w:sz w:val="18"/>
                <w:szCs w:val="18"/>
              </w:rPr>
              <w:t xml:space="preserve"> 부풀리기는 회피하는 일관된 예측</w:t>
            </w:r>
            <w:r w:rsidR="00F52401" w:rsidRPr="00F52401">
              <w:rPr>
                <w:rFonts w:ascii="HY신명조" w:eastAsia="HY신명조" w:hAnsi="Times New Roman" w:cs="Times New Roman" w:hint="eastAsia"/>
                <w:snapToGrid w:val="0"/>
                <w:sz w:val="18"/>
                <w:szCs w:val="18"/>
              </w:rPr>
              <w:t>능</w:t>
            </w:r>
            <w:r w:rsidRPr="00F52401">
              <w:rPr>
                <w:rFonts w:ascii="HY신명조" w:eastAsia="HY신명조" w:hAnsi="Times New Roman" w:cs="Times New Roman" w:hint="eastAsia"/>
                <w:snapToGrid w:val="0"/>
                <w:sz w:val="18"/>
                <w:szCs w:val="18"/>
              </w:rPr>
              <w:t>력을 나타내고 있지만, 개인투자자의 초과수요에서는 이러한 예측</w:t>
            </w:r>
            <w:r w:rsidR="00F52401" w:rsidRPr="00F52401">
              <w:rPr>
                <w:rFonts w:ascii="HY신명조" w:eastAsia="HY신명조" w:hAnsi="Times New Roman" w:cs="Times New Roman" w:hint="eastAsia"/>
                <w:snapToGrid w:val="0"/>
                <w:sz w:val="18"/>
                <w:szCs w:val="18"/>
              </w:rPr>
              <w:t>능</w:t>
            </w:r>
            <w:r w:rsidRPr="00F52401">
              <w:rPr>
                <w:rFonts w:ascii="HY신명조" w:eastAsia="HY신명조" w:hAnsi="Times New Roman" w:cs="Times New Roman" w:hint="eastAsia"/>
                <w:snapToGrid w:val="0"/>
                <w:sz w:val="18"/>
                <w:szCs w:val="18"/>
              </w:rPr>
              <w:t xml:space="preserve">력이 </w:t>
            </w:r>
            <w:r w:rsidR="00F52401" w:rsidRPr="00F52401">
              <w:rPr>
                <w:rFonts w:ascii="HY신명조" w:eastAsia="HY신명조" w:hAnsi="Times New Roman" w:cs="Times New Roman" w:hint="eastAsia"/>
                <w:snapToGrid w:val="0"/>
                <w:sz w:val="18"/>
                <w:szCs w:val="18"/>
              </w:rPr>
              <w:t xml:space="preserve">대체로 </w:t>
            </w:r>
            <w:r w:rsidRPr="00F52401">
              <w:rPr>
                <w:rFonts w:ascii="HY신명조" w:eastAsia="HY신명조" w:hAnsi="Times New Roman" w:cs="Times New Roman" w:hint="eastAsia"/>
                <w:snapToGrid w:val="0"/>
                <w:sz w:val="18"/>
                <w:szCs w:val="18"/>
              </w:rPr>
              <w:t xml:space="preserve">발견되지 않았다. </w:t>
            </w:r>
          </w:p>
          <w:p w:rsidR="00D373FC" w:rsidRPr="002D7E93" w:rsidRDefault="002D7E93" w:rsidP="002D7E93">
            <w:pPr>
              <w:autoSpaceDE w:val="0"/>
              <w:autoSpaceDN w:val="0"/>
              <w:spacing w:before="0" w:beforeAutospacing="0" w:after="0" w:afterAutospacing="0" w:line="300" w:lineRule="auto"/>
              <w:ind w:firstLineChars="100" w:firstLine="180"/>
              <w:rPr>
                <w:rFonts w:ascii="HY신명조" w:eastAsia="HY신명조" w:hAnsi="Times New Roman" w:cs="Times New Roman"/>
                <w:sz w:val="18"/>
                <w:szCs w:val="18"/>
              </w:rPr>
            </w:pPr>
            <w:r w:rsidRPr="00EC59D8">
              <w:rPr>
                <w:rFonts w:ascii="HY신명조" w:eastAsia="HY신명조" w:hAnsi="Times New Roman" w:cs="Times New Roman" w:hint="eastAsia"/>
                <w:snapToGrid w:val="0"/>
                <w:sz w:val="18"/>
                <w:szCs w:val="18"/>
              </w:rPr>
              <w:t xml:space="preserve">이러한 결과들은 </w:t>
            </w:r>
            <w:r w:rsidR="00EC59D8" w:rsidRPr="00EC59D8">
              <w:rPr>
                <w:rFonts w:ascii="HY신명조" w:eastAsia="HY신명조" w:hAnsi="Times New Roman" w:cs="Times New Roman"/>
                <w:snapToGrid w:val="0"/>
                <w:sz w:val="18"/>
                <w:szCs w:val="18"/>
              </w:rPr>
              <w:t>IPO시장에 심리적 가격책정 관행이 실제로 존재하고, 기업분석능력 및 정보취득능력이 상대적으로 열등한</w:t>
            </w:r>
            <w:r w:rsidR="00EC59D8" w:rsidRPr="00EC59D8">
              <w:rPr>
                <w:rFonts w:ascii="HY신명조" w:eastAsia="HY신명조" w:hAnsi="Times New Roman" w:cs="Times New Roman" w:hint="eastAsia"/>
                <w:snapToGrid w:val="0"/>
                <w:sz w:val="18"/>
                <w:szCs w:val="18"/>
              </w:rPr>
              <w:t xml:space="preserve"> </w:t>
            </w:r>
            <w:r w:rsidRPr="00EC59D8">
              <w:rPr>
                <w:rFonts w:ascii="HY신명조" w:eastAsia="HY신명조" w:hAnsi="Times New Roman" w:cs="Times New Roman" w:hint="eastAsia"/>
                <w:snapToGrid w:val="0"/>
                <w:sz w:val="18"/>
                <w:szCs w:val="18"/>
              </w:rPr>
              <w:t xml:space="preserve">개인투자자 집단이 심리적 가격책정에 상대적으로 취약함으로 인하여 시장에 과잉반응이 나타나고 점진적으로 해소됨으로써, </w:t>
            </w:r>
            <w:r w:rsidR="00EC59D8" w:rsidRPr="00EC59D8">
              <w:rPr>
                <w:rFonts w:ascii="HY신명조" w:eastAsia="HY신명조" w:hAnsi="Times New Roman" w:cs="Times New Roman"/>
                <w:snapToGrid w:val="0"/>
                <w:sz w:val="18"/>
                <w:szCs w:val="18"/>
              </w:rPr>
              <w:t xml:space="preserve">IPO </w:t>
            </w:r>
            <w:r w:rsidR="00EC59D8" w:rsidRPr="00EC59D8">
              <w:rPr>
                <w:rFonts w:ascii="HY신명조" w:eastAsia="HY신명조" w:hAnsi="Times New Roman" w:cs="Times New Roman" w:hint="eastAsia"/>
                <w:snapToGrid w:val="0"/>
                <w:sz w:val="18"/>
                <w:szCs w:val="18"/>
              </w:rPr>
              <w:t>시장의 이상현상(</w:t>
            </w:r>
            <w:r w:rsidRPr="00EC59D8">
              <w:rPr>
                <w:rFonts w:ascii="HY신명조" w:eastAsia="HY신명조" w:hAnsi="Times New Roman" w:cs="Times New Roman" w:hint="eastAsia"/>
                <w:snapToGrid w:val="0"/>
                <w:sz w:val="18"/>
                <w:szCs w:val="18"/>
              </w:rPr>
              <w:t>상장</w:t>
            </w:r>
            <w:r w:rsidR="00EC59D8" w:rsidRPr="00EC59D8">
              <w:rPr>
                <w:rFonts w:ascii="HY신명조" w:eastAsia="HY신명조" w:hAnsi="Times New Roman" w:cs="Times New Roman" w:hint="eastAsia"/>
                <w:snapToGrid w:val="0"/>
                <w:sz w:val="18"/>
                <w:szCs w:val="18"/>
              </w:rPr>
              <w:t>일</w:t>
            </w:r>
            <w:r w:rsidRPr="00EC59D8">
              <w:rPr>
                <w:rFonts w:ascii="HY신명조" w:eastAsia="HY신명조" w:hAnsi="Times New Roman" w:cs="Times New Roman" w:hint="eastAsia"/>
                <w:snapToGrid w:val="0"/>
                <w:sz w:val="18"/>
                <w:szCs w:val="18"/>
              </w:rPr>
              <w:t xml:space="preserve">의 높은 수익률과 상장 후 </w:t>
            </w:r>
            <w:proofErr w:type="spellStart"/>
            <w:r w:rsidRPr="00EC59D8">
              <w:rPr>
                <w:rFonts w:ascii="HY신명조" w:eastAsia="HY신명조" w:hAnsi="Times New Roman" w:cs="Times New Roman" w:hint="eastAsia"/>
                <w:snapToGrid w:val="0"/>
                <w:sz w:val="18"/>
                <w:szCs w:val="18"/>
              </w:rPr>
              <w:t>저성과</w:t>
            </w:r>
            <w:proofErr w:type="spellEnd"/>
            <w:r w:rsidR="00EC59D8" w:rsidRPr="00EC59D8">
              <w:rPr>
                <w:rFonts w:ascii="HY신명조" w:eastAsia="HY신명조" w:hAnsi="Times New Roman" w:cs="Times New Roman" w:hint="eastAsia"/>
                <w:snapToGrid w:val="0"/>
                <w:sz w:val="18"/>
                <w:szCs w:val="18"/>
              </w:rPr>
              <w:t>)을</w:t>
            </w:r>
            <w:r w:rsidRPr="00EC59D8">
              <w:rPr>
                <w:rFonts w:ascii="HY신명조" w:eastAsia="HY신명조" w:hAnsi="Times New Roman" w:cs="Times New Roman" w:hint="eastAsia"/>
                <w:snapToGrid w:val="0"/>
                <w:sz w:val="18"/>
                <w:szCs w:val="18"/>
              </w:rPr>
              <w:t xml:space="preserve"> 야기</w:t>
            </w:r>
            <w:r w:rsidR="00EC59D8" w:rsidRPr="00EC59D8">
              <w:rPr>
                <w:rFonts w:ascii="HY신명조" w:eastAsia="HY신명조" w:hAnsi="Times New Roman" w:cs="Times New Roman" w:hint="eastAsia"/>
                <w:snapToGrid w:val="0"/>
                <w:sz w:val="18"/>
                <w:szCs w:val="18"/>
              </w:rPr>
              <w:t xml:space="preserve">할 수 </w:t>
            </w:r>
            <w:r w:rsidRPr="00EC59D8">
              <w:rPr>
                <w:rFonts w:ascii="HY신명조" w:eastAsia="HY신명조" w:hAnsi="Times New Roman" w:cs="Times New Roman" w:hint="eastAsia"/>
                <w:snapToGrid w:val="0"/>
                <w:sz w:val="18"/>
                <w:szCs w:val="18"/>
              </w:rPr>
              <w:t xml:space="preserve">있음을 시사한다. 이와는 반대로, 기관투자자는 관행적으로 계속되는 심리적 가격책정에 반응하여 투자설명서 상의 </w:t>
            </w:r>
            <w:r w:rsidR="00EC59D8" w:rsidRPr="00EC59D8">
              <w:rPr>
                <w:rFonts w:ascii="HY신명조" w:eastAsia="HY신명조" w:hAnsi="Times New Roman" w:cs="Times New Roman" w:hint="eastAsia"/>
                <w:snapToGrid w:val="0"/>
                <w:sz w:val="18"/>
                <w:szCs w:val="18"/>
              </w:rPr>
              <w:t xml:space="preserve">주당 </w:t>
            </w:r>
            <w:proofErr w:type="spellStart"/>
            <w:r w:rsidR="00EC59D8" w:rsidRPr="00EC59D8">
              <w:rPr>
                <w:rFonts w:ascii="HY신명조" w:eastAsia="HY신명조" w:hAnsi="Times New Roman" w:cs="Times New Roman" w:hint="eastAsia"/>
                <w:snapToGrid w:val="0"/>
                <w:sz w:val="18"/>
                <w:szCs w:val="18"/>
              </w:rPr>
              <w:t>평가가액을</w:t>
            </w:r>
            <w:proofErr w:type="spellEnd"/>
            <w:r w:rsidRPr="00EC59D8">
              <w:rPr>
                <w:rFonts w:ascii="HY신명조" w:eastAsia="HY신명조" w:hAnsi="Times New Roman" w:cs="Times New Roman" w:hint="eastAsia"/>
                <w:snapToGrid w:val="0"/>
                <w:sz w:val="18"/>
                <w:szCs w:val="18"/>
              </w:rPr>
              <w:t xml:space="preserve"> 신뢰하지 않고 비판적으로 수용하는 것으로 판단된다.</w:t>
            </w:r>
          </w:p>
        </w:tc>
      </w:tr>
    </w:tbl>
    <w:p w:rsidR="00EF5DA7" w:rsidRPr="00B200F8" w:rsidRDefault="00EF5DA7" w:rsidP="00EF5DA7">
      <w:pPr>
        <w:pStyle w:val="s0"/>
        <w:jc w:val="both"/>
        <w:rPr>
          <w:rFonts w:ascii="바탕체" w:eastAsia="바탕체" w:hAnsi="바탕체" w:cs="Times New Roman"/>
          <w:spacing w:val="-5"/>
          <w:sz w:val="22"/>
          <w:szCs w:val="22"/>
        </w:rPr>
      </w:pPr>
    </w:p>
    <w:p w:rsidR="008C01DE" w:rsidRPr="00830F01" w:rsidRDefault="00E656FA" w:rsidP="00EF5DA7">
      <w:pPr>
        <w:pStyle w:val="s0"/>
        <w:spacing w:line="336" w:lineRule="auto"/>
        <w:jc w:val="both"/>
        <w:rPr>
          <w:rFonts w:ascii="HY신명조" w:eastAsia="HY신명조" w:hAnsi="Times New Roman" w:cs="Times New Roman"/>
          <w:snapToGrid w:val="0"/>
          <w:kern w:val="2"/>
          <w:sz w:val="17"/>
          <w:szCs w:val="17"/>
        </w:rPr>
      </w:pPr>
      <w:r w:rsidRPr="00830F01">
        <w:rPr>
          <w:rFonts w:ascii="HY신명조" w:eastAsia="HY신명조" w:hAnsi="바탕체" w:cs="Times New Roman" w:hint="eastAsia"/>
          <w:spacing w:val="-5"/>
          <w:sz w:val="17"/>
          <w:szCs w:val="17"/>
        </w:rPr>
        <w:t>주제어</w:t>
      </w:r>
      <w:r w:rsidR="00EE0FA0" w:rsidRPr="00830F01">
        <w:rPr>
          <w:rFonts w:ascii="HY신명조" w:eastAsia="HY신명조" w:hAnsi="바탕체" w:cs="Times New Roman" w:hint="eastAsia"/>
          <w:spacing w:val="-5"/>
          <w:sz w:val="17"/>
          <w:szCs w:val="17"/>
        </w:rPr>
        <w:t xml:space="preserve">: </w:t>
      </w:r>
      <w:r w:rsidR="00661B17" w:rsidRPr="00830F01">
        <w:rPr>
          <w:rFonts w:ascii="HY신명조" w:eastAsia="HY신명조" w:hAnsi="바탕체" w:cs="Times New Roman" w:hint="eastAsia"/>
          <w:spacing w:val="-5"/>
          <w:sz w:val="17"/>
          <w:szCs w:val="17"/>
        </w:rPr>
        <w:t>가격책정,</w:t>
      </w:r>
      <w:r w:rsidR="00661B17" w:rsidRPr="00830F01">
        <w:rPr>
          <w:rFonts w:ascii="HY신명조" w:eastAsia="HY신명조" w:hAnsi="바탕체" w:cs="Times New Roman"/>
          <w:spacing w:val="-5"/>
          <w:sz w:val="17"/>
          <w:szCs w:val="17"/>
        </w:rPr>
        <w:t xml:space="preserve"> </w:t>
      </w:r>
      <w:r w:rsidR="00661B17" w:rsidRPr="00830F01">
        <w:rPr>
          <w:rFonts w:ascii="HY신명조" w:eastAsia="HY신명조" w:hAnsi="바탕체" w:cs="Times New Roman" w:hint="eastAsia"/>
          <w:spacing w:val="-5"/>
          <w:sz w:val="17"/>
          <w:szCs w:val="17"/>
        </w:rPr>
        <w:t>심리,</w:t>
      </w:r>
      <w:r w:rsidR="00661B17" w:rsidRPr="00830F01">
        <w:rPr>
          <w:rFonts w:ascii="HY신명조" w:eastAsia="HY신명조" w:hAnsi="바탕체" w:cs="Times New Roman"/>
          <w:spacing w:val="-5"/>
          <w:sz w:val="17"/>
          <w:szCs w:val="17"/>
        </w:rPr>
        <w:t xml:space="preserve"> </w:t>
      </w:r>
      <w:r w:rsidR="00661B17" w:rsidRPr="00830F01">
        <w:rPr>
          <w:rFonts w:ascii="HY신명조" w:eastAsia="HY신명조" w:hAnsi="바탕체" w:cs="Times New Roman" w:hint="eastAsia"/>
          <w:spacing w:val="-5"/>
          <w:sz w:val="17"/>
          <w:szCs w:val="17"/>
        </w:rPr>
        <w:t>할인,</w:t>
      </w:r>
      <w:r w:rsidR="00661B17" w:rsidRPr="00830F01">
        <w:rPr>
          <w:rFonts w:ascii="HY신명조" w:eastAsia="HY신명조" w:hAnsi="바탕체" w:cs="Times New Roman"/>
          <w:spacing w:val="-5"/>
          <w:sz w:val="17"/>
          <w:szCs w:val="17"/>
        </w:rPr>
        <w:t xml:space="preserve"> </w:t>
      </w:r>
      <w:r w:rsidR="00661B17" w:rsidRPr="00830F01">
        <w:rPr>
          <w:rFonts w:ascii="HY신명조" w:eastAsia="HY신명조" w:hAnsi="바탕체" w:cs="Times New Roman" w:hint="eastAsia"/>
          <w:spacing w:val="-5"/>
          <w:sz w:val="17"/>
          <w:szCs w:val="17"/>
        </w:rPr>
        <w:t>공모주,</w:t>
      </w:r>
      <w:r w:rsidR="00661B17" w:rsidRPr="00830F01">
        <w:rPr>
          <w:rFonts w:ascii="HY신명조" w:eastAsia="HY신명조" w:hAnsi="바탕체" w:cs="Times New Roman"/>
          <w:spacing w:val="-5"/>
          <w:sz w:val="17"/>
          <w:szCs w:val="17"/>
        </w:rPr>
        <w:t xml:space="preserve"> </w:t>
      </w:r>
      <w:r w:rsidR="00661B17" w:rsidRPr="00830F01">
        <w:rPr>
          <w:rFonts w:ascii="HY신명조" w:eastAsia="HY신명조" w:hAnsi="바탕체" w:cs="Times New Roman" w:hint="eastAsia"/>
          <w:spacing w:val="-5"/>
          <w:sz w:val="17"/>
          <w:szCs w:val="17"/>
        </w:rPr>
        <w:t>투자성과</w:t>
      </w:r>
    </w:p>
    <w:p w:rsidR="008066D6" w:rsidRPr="00E656FA" w:rsidRDefault="008066D6" w:rsidP="00690DE4">
      <w:pPr>
        <w:pStyle w:val="s0"/>
        <w:jc w:val="both"/>
        <w:rPr>
          <w:rFonts w:ascii="Times New Roman" w:eastAsia="바탕체" w:hAnsi="Times New Roman" w:cs="Times New Roman"/>
          <w:b/>
          <w:bCs/>
          <w:sz w:val="32"/>
          <w:szCs w:val="32"/>
        </w:rPr>
        <w:sectPr w:rsidR="008066D6" w:rsidRPr="00E656FA" w:rsidSect="00EF5DA7">
          <w:footerReference w:type="default" r:id="rId8"/>
          <w:pgSz w:w="11906" w:h="16838" w:code="9"/>
          <w:pgMar w:top="1701" w:right="1701" w:bottom="1701" w:left="1701" w:header="794" w:footer="510" w:gutter="0"/>
          <w:pgNumType w:fmt="numberInDash"/>
          <w:cols w:space="720"/>
          <w:noEndnote/>
          <w:docGrid w:linePitch="360"/>
        </w:sectPr>
      </w:pPr>
    </w:p>
    <w:p w:rsidR="00C20BB5" w:rsidRPr="00B825B8" w:rsidRDefault="00B268A9" w:rsidP="00F72398">
      <w:pPr>
        <w:pStyle w:val="s0"/>
        <w:spacing w:line="403" w:lineRule="auto"/>
        <w:jc w:val="both"/>
        <w:outlineLvl w:val="0"/>
        <w:rPr>
          <w:rFonts w:ascii="HY견명조" w:eastAsia="HY견명조" w:hAnsi="Times New Roman" w:cs="Times New Roman"/>
          <w:b/>
          <w:bCs/>
          <w:sz w:val="30"/>
          <w:szCs w:val="30"/>
        </w:rPr>
      </w:pPr>
      <w:r w:rsidRPr="00B825B8">
        <w:rPr>
          <w:rFonts w:ascii="HY견명조" w:eastAsia="HY견명조" w:hAnsi="Times New Roman" w:cs="Times New Roman" w:hint="eastAsia"/>
          <w:b/>
          <w:bCs/>
          <w:sz w:val="30"/>
          <w:szCs w:val="30"/>
        </w:rPr>
        <w:lastRenderedPageBreak/>
        <w:t>I</w:t>
      </w:r>
      <w:r w:rsidR="00EE0FA0" w:rsidRPr="00B825B8">
        <w:rPr>
          <w:rFonts w:ascii="HY견명조" w:eastAsia="HY견명조" w:hAnsi="Times New Roman" w:cs="Times New Roman" w:hint="eastAsia"/>
          <w:b/>
          <w:bCs/>
          <w:sz w:val="30"/>
          <w:szCs w:val="30"/>
        </w:rPr>
        <w:t>. 서론</w:t>
      </w:r>
    </w:p>
    <w:p w:rsidR="002D7E93" w:rsidRPr="00DC3A50" w:rsidRDefault="002D7E93" w:rsidP="002D7E93">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ED767C">
        <w:rPr>
          <w:rFonts w:ascii="HY신명조" w:eastAsia="HY신명조" w:hAnsi="Times New Roman" w:cs="Times New Roman" w:hint="eastAsia"/>
        </w:rPr>
        <w:t>IPO(Initial Public Offering) 주식의 상장</w:t>
      </w:r>
      <w:r w:rsidR="007F2F9D">
        <w:rPr>
          <w:rFonts w:ascii="HY신명조" w:eastAsia="HY신명조" w:hAnsi="Times New Roman" w:cs="Times New Roman" w:hint="eastAsia"/>
        </w:rPr>
        <w:t xml:space="preserve">일 종가에 비해 </w:t>
      </w:r>
      <w:proofErr w:type="spellStart"/>
      <w:r w:rsidR="007F2F9D">
        <w:rPr>
          <w:rFonts w:ascii="HY신명조" w:eastAsia="HY신명조" w:hAnsi="Times New Roman" w:cs="Times New Roman" w:hint="eastAsia"/>
        </w:rPr>
        <w:t>공모가가</w:t>
      </w:r>
      <w:proofErr w:type="spellEnd"/>
      <w:r w:rsidR="007F2F9D">
        <w:rPr>
          <w:rFonts w:ascii="HY신명조" w:eastAsia="HY신명조" w:hAnsi="Times New Roman" w:cs="Times New Roman" w:hint="eastAsia"/>
        </w:rPr>
        <w:t xml:space="preserve"> 큰 폭으로 할인 발행되는</w:t>
      </w:r>
      <w:r w:rsidRPr="00ED767C">
        <w:rPr>
          <w:rFonts w:ascii="HY신명조" w:eastAsia="HY신명조" w:hAnsi="Times New Roman" w:cs="Times New Roman" w:hint="eastAsia"/>
        </w:rPr>
        <w:t xml:space="preserve"> 저평가현상(underpricing)과 상장 후에는 </w:t>
      </w:r>
      <w:proofErr w:type="spellStart"/>
      <w:r w:rsidRPr="00ED767C">
        <w:rPr>
          <w:rFonts w:ascii="HY신명조" w:eastAsia="HY신명조" w:hAnsi="Times New Roman" w:cs="Times New Roman" w:hint="eastAsia"/>
        </w:rPr>
        <w:t>저성과를</w:t>
      </w:r>
      <w:proofErr w:type="spellEnd"/>
      <w:r w:rsidRPr="00ED767C">
        <w:rPr>
          <w:rFonts w:ascii="HY신명조" w:eastAsia="HY신명조" w:hAnsi="Times New Roman" w:cs="Times New Roman" w:hint="eastAsia"/>
        </w:rPr>
        <w:t xml:space="preserve"> 보이는 현상은 세계적으로 관찰되는 이상현상(anomalies)으로 이에 대한 원인을 규명하는 것은</w:t>
      </w:r>
      <w:r w:rsidR="00ED767C" w:rsidRPr="00ED767C">
        <w:rPr>
          <w:rFonts w:ascii="HY신명조" w:eastAsia="HY신명조" w:hAnsi="Times New Roman" w:cs="Times New Roman" w:hint="eastAsia"/>
        </w:rPr>
        <w:t xml:space="preserve"> </w:t>
      </w:r>
      <w:r w:rsidRPr="00ED767C">
        <w:rPr>
          <w:rFonts w:ascii="HY신명조" w:eastAsia="HY신명조" w:hAnsi="Times New Roman" w:cs="Times New Roman" w:hint="eastAsia"/>
        </w:rPr>
        <w:t>IPO 관련 문헌들의</w:t>
      </w:r>
      <w:r w:rsidRPr="00ED767C">
        <w:rPr>
          <w:rStyle w:val="a5"/>
          <w:rFonts w:ascii="HY신명조" w:eastAsia="HY신명조" w:hAnsi="Times New Roman" w:cs="Times New Roman" w:hint="eastAsia"/>
        </w:rPr>
        <w:footnoteReference w:id="4"/>
      </w:r>
      <w:r w:rsidRPr="00ED767C">
        <w:rPr>
          <w:rFonts w:ascii="HY신명조" w:eastAsia="HY신명조" w:hAnsi="Times New Roman" w:cs="Times New Roman" w:hint="eastAsia"/>
        </w:rPr>
        <w:t xml:space="preserve"> 주요한 연구흐름이</w:t>
      </w:r>
      <w:r w:rsidR="00ED767C" w:rsidRPr="00ED767C">
        <w:rPr>
          <w:rFonts w:ascii="HY신명조" w:eastAsia="HY신명조" w:hAnsi="Times New Roman" w:cs="Times New Roman" w:hint="eastAsia"/>
        </w:rPr>
        <w:t xml:space="preserve"> 되고 있</w:t>
      </w:r>
      <w:r w:rsidRPr="00ED767C">
        <w:rPr>
          <w:rFonts w:ascii="HY신명조" w:eastAsia="HY신명조" w:hAnsi="Times New Roman" w:cs="Times New Roman" w:hint="eastAsia"/>
        </w:rPr>
        <w:t xml:space="preserve">다. 정보비대칭(승자의 저주, 정보취득과정, 대리인문제, 신호효과 등), IPO관련 제도(법률책임, 가격안정화, 주식할당, 세금 등), 지배구조(기관투자자 보유지분, 벤처금융, 이익조정)측면, 행동재무학적 측면(정보폭포, </w:t>
      </w:r>
      <w:proofErr w:type="spellStart"/>
      <w:r w:rsidRPr="00ED767C">
        <w:rPr>
          <w:rFonts w:ascii="HY신명조" w:eastAsia="HY신명조" w:hAnsi="Times New Roman" w:cs="Times New Roman" w:hint="eastAsia"/>
        </w:rPr>
        <w:t>센티멘트</w:t>
      </w:r>
      <w:proofErr w:type="spellEnd"/>
      <w:r w:rsidRPr="00ED767C">
        <w:rPr>
          <w:rFonts w:ascii="HY신명조" w:eastAsia="HY신명조" w:hAnsi="Times New Roman" w:cs="Times New Roman" w:hint="eastAsia"/>
        </w:rPr>
        <w:t xml:space="preserve">, 전망이론, </w:t>
      </w:r>
      <w:proofErr w:type="spellStart"/>
      <w:r w:rsidRPr="00ED767C">
        <w:rPr>
          <w:rFonts w:ascii="HY신명조" w:eastAsia="HY신명조" w:hAnsi="Times New Roman" w:cs="Times New Roman" w:hint="eastAsia"/>
        </w:rPr>
        <w:t>왜도선호</w:t>
      </w:r>
      <w:proofErr w:type="spellEnd"/>
      <w:r w:rsidRPr="00ED767C">
        <w:rPr>
          <w:rFonts w:ascii="HY신명조" w:eastAsia="HY신명조" w:hAnsi="Times New Roman" w:cs="Times New Roman" w:hint="eastAsia"/>
        </w:rPr>
        <w:t xml:space="preserve">) 등 다양한 요인들로 설명하려는 </w:t>
      </w:r>
      <w:r w:rsidR="00ED767C" w:rsidRPr="00ED767C">
        <w:rPr>
          <w:rFonts w:ascii="HY신명조" w:eastAsia="HY신명조" w:hAnsi="Times New Roman" w:cs="Times New Roman" w:hint="eastAsia"/>
        </w:rPr>
        <w:t xml:space="preserve">많은 </w:t>
      </w:r>
      <w:r w:rsidRPr="00ED767C">
        <w:rPr>
          <w:rFonts w:ascii="HY신명조" w:eastAsia="HY신명조" w:hAnsi="Times New Roman" w:cs="Times New Roman" w:hint="eastAsia"/>
        </w:rPr>
        <w:t xml:space="preserve">연구들이 진행되어 왔다. 본 연구에서는 기존의 문헌들과 다른 새로운 시각을 가지고, 인간의 비합리적인 행태에 기초한 마케팅 전략인 심리적 가격책정(psychological pricing)이 IPO 시장의 이상현상을 설명하는 새로운 요인이 될 수 있음을 밝히고자 한다. </w:t>
      </w:r>
    </w:p>
    <w:p w:rsidR="002D7E93" w:rsidRPr="00DC3A50" w:rsidRDefault="002D7E93" w:rsidP="002D7E93">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7F2F9D">
        <w:rPr>
          <w:rFonts w:ascii="HY신명조" w:eastAsia="HY신명조" w:hAnsi="Times New Roman" w:cs="Times New Roman" w:hint="eastAsia"/>
        </w:rPr>
        <w:t>마케팅 분야에서 심리적 가격책정</w:t>
      </w:r>
      <w:r w:rsidRPr="007F2F9D">
        <w:rPr>
          <w:rStyle w:val="a5"/>
          <w:rFonts w:ascii="HY신명조" w:eastAsia="HY신명조" w:hAnsi="Times New Roman" w:cs="Times New Roman" w:hint="eastAsia"/>
        </w:rPr>
        <w:footnoteReference w:id="5"/>
      </w:r>
      <w:r w:rsidRPr="007F2F9D">
        <w:rPr>
          <w:rFonts w:ascii="HY신명조" w:eastAsia="HY신명조" w:hAnsi="Times New Roman" w:cs="Times New Roman" w:hint="eastAsia"/>
        </w:rPr>
        <w:t xml:space="preserve">이란 판매자가 가격이 가지는 심리적 측면을 활용하여 가격을 매기는 것을 일컫는다(Kotler et al., 2011). </w:t>
      </w:r>
      <w:r w:rsidR="007F2F9D" w:rsidRPr="007F2F9D">
        <w:rPr>
          <w:rFonts w:ascii="HY신명조" w:eastAsia="HY신명조" w:hAnsi="Times New Roman" w:cs="Times New Roman" w:hint="eastAsia"/>
        </w:rPr>
        <w:t xml:space="preserve">본 연구의 주제인 </w:t>
      </w:r>
      <w:r w:rsidR="007F2F9D" w:rsidRPr="007F2F9D">
        <w:rPr>
          <w:rFonts w:ascii="HY신명조" w:eastAsia="HY신명조" w:hAnsi="Times New Roman" w:cs="Times New Roman"/>
        </w:rPr>
        <w:t>IPO</w:t>
      </w:r>
      <w:r w:rsidR="007F2F9D" w:rsidRPr="007F2F9D">
        <w:rPr>
          <w:rFonts w:ascii="HY신명조" w:eastAsia="HY신명조" w:hAnsi="Times New Roman" w:cs="Times New Roman" w:hint="eastAsia"/>
        </w:rPr>
        <w:t xml:space="preserve">와 관련되는 </w:t>
      </w:r>
      <w:r w:rsidRPr="007F2F9D">
        <w:rPr>
          <w:rFonts w:ascii="HY신명조" w:eastAsia="HY신명조" w:hAnsi="Times New Roman" w:cs="Times New Roman" w:hint="eastAsia"/>
        </w:rPr>
        <w:t>할인(discount) 판매</w:t>
      </w:r>
      <w:r w:rsidR="007F2F9D" w:rsidRPr="007F2F9D">
        <w:rPr>
          <w:rFonts w:ascii="HY신명조" w:eastAsia="HY신명조" w:hAnsi="Times New Roman" w:cs="Times New Roman" w:hint="eastAsia"/>
        </w:rPr>
        <w:t>를 예로 들어보자.</w:t>
      </w:r>
      <w:r w:rsidR="007F2F9D" w:rsidRPr="007F2F9D">
        <w:rPr>
          <w:rFonts w:ascii="HY신명조" w:eastAsia="HY신명조" w:hAnsi="Times New Roman" w:cs="Times New Roman"/>
        </w:rPr>
        <w:t xml:space="preserve"> </w:t>
      </w:r>
      <w:r w:rsidRPr="007F2F9D">
        <w:rPr>
          <w:rFonts w:ascii="HY신명조" w:eastAsia="HY신명조" w:hAnsi="Times New Roman" w:cs="Times New Roman" w:hint="eastAsia"/>
        </w:rPr>
        <w:t>정가(regular price)가 7천원이라고 표시된 물건을 5천원에 판매하는 경우보다, 정가를 1만원으로 부풀리기(regular price inflation)</w:t>
      </w:r>
      <w:r w:rsidRPr="007F2F9D">
        <w:rPr>
          <w:rStyle w:val="a5"/>
          <w:rFonts w:ascii="HY신명조" w:eastAsia="HY신명조" w:hAnsi="Times New Roman" w:cs="Times New Roman" w:hint="eastAsia"/>
        </w:rPr>
        <w:footnoteReference w:id="6"/>
      </w:r>
      <w:r w:rsidRPr="007F2F9D">
        <w:rPr>
          <w:rFonts w:ascii="HY신명조" w:eastAsia="HY신명조" w:hAnsi="Times New Roman" w:cs="Times New Roman" w:hint="eastAsia"/>
        </w:rPr>
        <w:t xml:space="preserve"> 한 후에 5천원에 판매하면</w:t>
      </w:r>
      <w:r w:rsidRPr="007F2F9D">
        <w:rPr>
          <w:rStyle w:val="a5"/>
          <w:rFonts w:ascii="HY신명조" w:eastAsia="HY신명조" w:hAnsi="Times New Roman" w:cs="Times New Roman" w:hint="eastAsia"/>
        </w:rPr>
        <w:footnoteReference w:id="7"/>
      </w:r>
      <w:r w:rsidRPr="007F2F9D">
        <w:rPr>
          <w:rFonts w:ascii="HY신명조" w:eastAsia="HY신명조" w:hAnsi="Times New Roman" w:cs="Times New Roman" w:hint="eastAsia"/>
        </w:rPr>
        <w:t xml:space="preserve"> 물건이 더 잘 팔린다. 소비자는 가격이 </w:t>
      </w:r>
      <w:proofErr w:type="spellStart"/>
      <w:r w:rsidRPr="007F2F9D">
        <w:rPr>
          <w:rFonts w:ascii="HY신명조" w:eastAsia="HY신명조" w:hAnsi="Times New Roman" w:cs="Times New Roman" w:hint="eastAsia"/>
        </w:rPr>
        <w:t>비싼지</w:t>
      </w:r>
      <w:proofErr w:type="spellEnd"/>
      <w:r w:rsidRPr="007F2F9D">
        <w:rPr>
          <w:rFonts w:ascii="HY신명조" w:eastAsia="HY신명조" w:hAnsi="Times New Roman" w:cs="Times New Roman" w:hint="eastAsia"/>
        </w:rPr>
        <w:t xml:space="preserve"> </w:t>
      </w:r>
      <w:proofErr w:type="spellStart"/>
      <w:r w:rsidRPr="007F2F9D">
        <w:rPr>
          <w:rFonts w:ascii="HY신명조" w:eastAsia="HY신명조" w:hAnsi="Times New Roman" w:cs="Times New Roman" w:hint="eastAsia"/>
        </w:rPr>
        <w:t>싼지를</w:t>
      </w:r>
      <w:proofErr w:type="spellEnd"/>
      <w:r w:rsidRPr="007F2F9D">
        <w:rPr>
          <w:rFonts w:ascii="HY신명조" w:eastAsia="HY신명조" w:hAnsi="Times New Roman" w:cs="Times New Roman" w:hint="eastAsia"/>
        </w:rPr>
        <w:t xml:space="preserve"> 판단하는 </w:t>
      </w:r>
      <w:r w:rsidRPr="007F2F9D">
        <w:rPr>
          <w:rFonts w:ascii="HY신명조" w:eastAsia="HY신명조" w:hAnsi="Times New Roman" w:cs="Times New Roman" w:hint="eastAsia"/>
        </w:rPr>
        <w:lastRenderedPageBreak/>
        <w:t>기준으로 마음속에 준거가격(reference price)을 지니고 있는데, 정가를 높게 표기</w:t>
      </w:r>
      <w:r w:rsidRPr="007F2F9D">
        <w:rPr>
          <w:rStyle w:val="a5"/>
          <w:rFonts w:ascii="HY신명조" w:eastAsia="HY신명조" w:hAnsi="Times New Roman" w:cs="Times New Roman" w:hint="eastAsia"/>
        </w:rPr>
        <w:footnoteReference w:id="8"/>
      </w:r>
      <w:r w:rsidRPr="007F2F9D">
        <w:rPr>
          <w:rFonts w:ascii="HY신명조" w:eastAsia="HY신명조" w:hAnsi="Times New Roman" w:cs="Times New Roman" w:hint="eastAsia"/>
        </w:rPr>
        <w:t>하는 마케팅 활동은 준거가격을 높일 수 있기 때문이다(</w:t>
      </w:r>
      <w:proofErr w:type="spellStart"/>
      <w:r w:rsidRPr="007F2F9D">
        <w:rPr>
          <w:rFonts w:ascii="HY신명조" w:eastAsia="HY신명조" w:hAnsi="Times New Roman" w:cs="Times New Roman" w:hint="eastAsia"/>
        </w:rPr>
        <w:t>박찬수</w:t>
      </w:r>
      <w:proofErr w:type="spellEnd"/>
      <w:r w:rsidRPr="007F2F9D">
        <w:rPr>
          <w:rFonts w:ascii="HY신명조" w:eastAsia="HY신명조" w:hAnsi="Times New Roman" w:cs="Times New Roman" w:hint="eastAsia"/>
        </w:rPr>
        <w:t xml:space="preserve">, 2011). </w:t>
      </w:r>
      <w:r w:rsidRPr="00595C8A">
        <w:rPr>
          <w:rFonts w:ascii="HY신명조" w:eastAsia="HY신명조" w:hAnsi="Times New Roman" w:cs="Times New Roman" w:hint="eastAsia"/>
        </w:rPr>
        <w:t>일반적으로 소비자에게 지각된 가격은 지각된 품질과 지각된 금전적 손실과의 비교를 통해 교환관계에 따른 지각된 가치를 형성하고, 지각된 가치가 높을수록 소비자들의 구매의도는 높아진다고 알려져 있다(</w:t>
      </w:r>
      <w:proofErr w:type="spellStart"/>
      <w:r w:rsidRPr="00595C8A">
        <w:rPr>
          <w:rFonts w:ascii="HY신명조" w:eastAsia="HY신명조" w:hAnsi="Times New Roman" w:cs="Times New Roman" w:hint="eastAsia"/>
        </w:rPr>
        <w:t>Dodds</w:t>
      </w:r>
      <w:proofErr w:type="spellEnd"/>
      <w:r w:rsidRPr="00595C8A">
        <w:rPr>
          <w:rFonts w:ascii="HY신명조" w:eastAsia="HY신명조" w:hAnsi="Times New Roman" w:cs="Times New Roman" w:hint="eastAsia"/>
        </w:rPr>
        <w:t xml:space="preserve"> and Monroe, 1985; Zeithaml, 1988).</w:t>
      </w:r>
      <w:r w:rsidR="004B0616" w:rsidRPr="00595C8A">
        <w:rPr>
          <w:rFonts w:ascii="HY신명조" w:eastAsia="HY신명조" w:hAnsi="Times New Roman" w:cs="Times New Roman"/>
        </w:rPr>
        <w:t xml:space="preserve"> </w:t>
      </w:r>
      <w:r w:rsidR="00595C8A">
        <w:rPr>
          <w:rFonts w:ascii="HY신명조" w:eastAsia="HY신명조" w:hAnsi="Times New Roman" w:cs="Times New Roman" w:hint="eastAsia"/>
        </w:rPr>
        <w:t>결국</w:t>
      </w:r>
      <w:r w:rsidR="00595C8A">
        <w:rPr>
          <w:rFonts w:ascii="HY신명조" w:eastAsia="HY신명조" w:hAnsi="Times New Roman" w:cs="Times New Roman"/>
        </w:rPr>
        <w:t xml:space="preserve">, </w:t>
      </w:r>
      <w:r w:rsidR="00595C8A">
        <w:rPr>
          <w:rFonts w:ascii="HY신명조" w:eastAsia="HY신명조" w:hAnsi="Times New Roman" w:cs="Times New Roman" w:hint="eastAsia"/>
        </w:rPr>
        <w:t xml:space="preserve">정가를 부풀리기 한 후에 할인하여 판매하는 마케팅 </w:t>
      </w:r>
      <w:r w:rsidR="00595C8A" w:rsidRPr="00595C8A">
        <w:rPr>
          <w:rFonts w:ascii="HY신명조" w:eastAsia="HY신명조" w:hAnsi="Times New Roman" w:cs="Times New Roman" w:hint="eastAsia"/>
        </w:rPr>
        <w:t xml:space="preserve">활동은 </w:t>
      </w:r>
      <w:r w:rsidR="004B0616" w:rsidRPr="00595C8A">
        <w:rPr>
          <w:rFonts w:ascii="HY신명조" w:eastAsia="HY신명조" w:hAnsi="Times New Roman" w:cs="Times New Roman" w:hint="eastAsia"/>
        </w:rPr>
        <w:t>높</w:t>
      </w:r>
      <w:r w:rsidR="00595C8A" w:rsidRPr="00595C8A">
        <w:rPr>
          <w:rFonts w:ascii="HY신명조" w:eastAsia="HY신명조" w:hAnsi="Times New Roman" w:cs="Times New Roman" w:hint="eastAsia"/>
        </w:rPr>
        <w:t>은</w:t>
      </w:r>
      <w:r w:rsidR="004B0616" w:rsidRPr="00595C8A">
        <w:rPr>
          <w:rFonts w:ascii="HY신명조" w:eastAsia="HY신명조" w:hAnsi="Times New Roman" w:cs="Times New Roman" w:hint="eastAsia"/>
        </w:rPr>
        <w:t xml:space="preserve"> </w:t>
      </w:r>
      <w:r w:rsidR="00595C8A" w:rsidRPr="00595C8A">
        <w:rPr>
          <w:rFonts w:ascii="HY신명조" w:eastAsia="HY신명조" w:hAnsi="Times New Roman" w:cs="Times New Roman" w:hint="eastAsia"/>
        </w:rPr>
        <w:t xml:space="preserve">정가를 </w:t>
      </w:r>
      <w:r w:rsidR="004B0616" w:rsidRPr="00595C8A">
        <w:rPr>
          <w:rFonts w:ascii="HY신명조" w:eastAsia="HY신명조" w:hAnsi="Times New Roman" w:cs="Times New Roman" w:hint="eastAsia"/>
        </w:rPr>
        <w:t xml:space="preserve">소비자에게 </w:t>
      </w:r>
      <w:proofErr w:type="spellStart"/>
      <w:r w:rsidR="004B0616" w:rsidRPr="00595C8A">
        <w:rPr>
          <w:rFonts w:ascii="HY신명조" w:eastAsia="HY신명조" w:hAnsi="Times New Roman" w:cs="Times New Roman" w:hint="eastAsia"/>
        </w:rPr>
        <w:t>지각시</w:t>
      </w:r>
      <w:r w:rsidR="00595C8A" w:rsidRPr="00595C8A">
        <w:rPr>
          <w:rFonts w:ascii="HY신명조" w:eastAsia="HY신명조" w:hAnsi="Times New Roman" w:cs="Times New Roman" w:hint="eastAsia"/>
        </w:rPr>
        <w:t>킴으로써</w:t>
      </w:r>
      <w:proofErr w:type="spellEnd"/>
      <w:r w:rsidR="00595C8A" w:rsidRPr="00595C8A">
        <w:rPr>
          <w:rFonts w:ascii="HY신명조" w:eastAsia="HY신명조" w:hAnsi="Times New Roman" w:cs="Times New Roman" w:hint="eastAsia"/>
        </w:rPr>
        <w:t xml:space="preserve"> 해당 물건이 더욱 가치 있는 것으로 느끼게 하여 수요를 촉진하는 </w:t>
      </w:r>
      <w:r w:rsidR="005A22D6">
        <w:rPr>
          <w:rFonts w:ascii="HY신명조" w:eastAsia="HY신명조" w:hAnsi="Times New Roman" w:cs="Times New Roman" w:hint="eastAsia"/>
        </w:rPr>
        <w:t xml:space="preserve">심리적 가격책정 </w:t>
      </w:r>
      <w:r w:rsidR="00595C8A" w:rsidRPr="00595C8A">
        <w:rPr>
          <w:rFonts w:ascii="HY신명조" w:eastAsia="HY신명조" w:hAnsi="Times New Roman" w:cs="Times New Roman" w:hint="eastAsia"/>
        </w:rPr>
        <w:t xml:space="preserve">전략이라 하겠다. </w:t>
      </w:r>
    </w:p>
    <w:p w:rsidR="002D7E93" w:rsidRPr="00DC3A50" w:rsidRDefault="005A22D6" w:rsidP="002D7E93">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5A22D6">
        <w:rPr>
          <w:rFonts w:ascii="HY신명조" w:eastAsia="HY신명조" w:hAnsi="Times New Roman" w:cs="Times New Roman" w:hint="eastAsia"/>
        </w:rPr>
        <w:t xml:space="preserve">본 연구는 이러한 심리적 가격책정 전략이 </w:t>
      </w:r>
      <w:r w:rsidR="002D7E93" w:rsidRPr="005A22D6">
        <w:rPr>
          <w:rFonts w:ascii="HY신명조" w:eastAsia="HY신명조" w:hAnsi="Times New Roman" w:cs="Times New Roman" w:hint="eastAsia"/>
        </w:rPr>
        <w:t xml:space="preserve">IPO 시장에서도 </w:t>
      </w:r>
      <w:r w:rsidRPr="005A22D6">
        <w:rPr>
          <w:rFonts w:ascii="HY신명조" w:eastAsia="HY신명조" w:hAnsi="Times New Roman" w:cs="Times New Roman" w:hint="eastAsia"/>
        </w:rPr>
        <w:t>유사하게</w:t>
      </w:r>
      <w:r w:rsidR="002D7E93" w:rsidRPr="005A22D6">
        <w:rPr>
          <w:rFonts w:ascii="HY신명조" w:eastAsia="HY신명조" w:hAnsi="Times New Roman" w:cs="Times New Roman" w:hint="eastAsia"/>
        </w:rPr>
        <w:t xml:space="preserve"> 작동할 것이라고 </w:t>
      </w:r>
      <w:r w:rsidRPr="005A22D6">
        <w:rPr>
          <w:rFonts w:ascii="HY신명조" w:eastAsia="HY신명조" w:hAnsi="Times New Roman" w:cs="Times New Roman" w:hint="eastAsia"/>
        </w:rPr>
        <w:t>가정하였다.</w:t>
      </w:r>
      <w:r w:rsidRPr="005A22D6">
        <w:rPr>
          <w:rFonts w:ascii="HY신명조" w:eastAsia="HY신명조" w:hAnsi="Times New Roman" w:cs="Times New Roman"/>
        </w:rPr>
        <w:t xml:space="preserve"> </w:t>
      </w:r>
      <w:r w:rsidR="002D7E93" w:rsidRPr="005A22D6">
        <w:rPr>
          <w:rFonts w:ascii="HY신명조" w:eastAsia="HY신명조" w:hAnsi="Times New Roman" w:cs="Times New Roman" w:hint="eastAsia"/>
        </w:rPr>
        <w:t xml:space="preserve">기업이 IPO를 하는 경우, 투자설명서에 기업가치를 평가하여 주당 </w:t>
      </w:r>
      <w:proofErr w:type="spellStart"/>
      <w:r w:rsidR="002D7E93" w:rsidRPr="005A22D6">
        <w:rPr>
          <w:rFonts w:ascii="HY신명조" w:eastAsia="HY신명조" w:hAnsi="Times New Roman" w:cs="Times New Roman" w:hint="eastAsia"/>
        </w:rPr>
        <w:t>평가가액</w:t>
      </w:r>
      <w:proofErr w:type="spellEnd"/>
      <w:r w:rsidR="002D7E93" w:rsidRPr="005A22D6">
        <w:rPr>
          <w:rFonts w:ascii="HY신명조" w:eastAsia="HY신명조" w:hAnsi="Times New Roman" w:cs="Times New Roman" w:hint="eastAsia"/>
        </w:rPr>
        <w:t>(estimated fair value)을 제시하고 있는데 이</w:t>
      </w:r>
      <w:r w:rsidRPr="005A22D6">
        <w:rPr>
          <w:rFonts w:ascii="HY신명조" w:eastAsia="HY신명조" w:hAnsi="Times New Roman" w:cs="Times New Roman" w:hint="eastAsia"/>
        </w:rPr>
        <w:t>를 마케팅적 관점에서 해석한다면</w:t>
      </w:r>
      <w:r w:rsidR="002D7E93" w:rsidRPr="005A22D6">
        <w:rPr>
          <w:rFonts w:ascii="HY신명조" w:eastAsia="HY신명조" w:hAnsi="Times New Roman" w:cs="Times New Roman" w:hint="eastAsia"/>
        </w:rPr>
        <w:t xml:space="preserve"> 주식의 정가(regular price)라고 할 수 있다. 실제로 IPO 기업이 수요예측(</w:t>
      </w:r>
      <w:proofErr w:type="spellStart"/>
      <w:r w:rsidR="002D7E93" w:rsidRPr="005A22D6">
        <w:rPr>
          <w:rFonts w:ascii="HY신명조" w:eastAsia="HY신명조" w:hAnsi="Times New Roman" w:cs="Times New Roman" w:hint="eastAsia"/>
        </w:rPr>
        <w:t>bookbuilding</w:t>
      </w:r>
      <w:proofErr w:type="spellEnd"/>
      <w:r w:rsidR="002D7E93" w:rsidRPr="005A22D6">
        <w:rPr>
          <w:rFonts w:ascii="HY신명조" w:eastAsia="HY신명조" w:hAnsi="Times New Roman" w:cs="Times New Roman" w:hint="eastAsia"/>
        </w:rPr>
        <w:t xml:space="preserve">)에 기관투자자의 참여를 유도하기 위하여 주당 </w:t>
      </w:r>
      <w:proofErr w:type="spellStart"/>
      <w:r w:rsidR="002D7E93" w:rsidRPr="005A22D6">
        <w:rPr>
          <w:rFonts w:ascii="HY신명조" w:eastAsia="HY신명조" w:hAnsi="Times New Roman" w:cs="Times New Roman" w:hint="eastAsia"/>
        </w:rPr>
        <w:t>평가가액을</w:t>
      </w:r>
      <w:proofErr w:type="spellEnd"/>
      <w:r w:rsidR="002D7E93" w:rsidRPr="005A22D6">
        <w:rPr>
          <w:rFonts w:ascii="HY신명조" w:eastAsia="HY신명조" w:hAnsi="Times New Roman" w:cs="Times New Roman" w:hint="eastAsia"/>
        </w:rPr>
        <w:t xml:space="preserve"> </w:t>
      </w:r>
      <w:r w:rsidRPr="005A22D6">
        <w:rPr>
          <w:rFonts w:ascii="HY신명조" w:eastAsia="HY신명조" w:hAnsi="Times New Roman" w:cs="Times New Roman" w:hint="eastAsia"/>
        </w:rPr>
        <w:t xml:space="preserve">크게 </w:t>
      </w:r>
      <w:r w:rsidR="002D7E93" w:rsidRPr="005A22D6">
        <w:rPr>
          <w:rFonts w:ascii="HY신명조" w:eastAsia="HY신명조" w:hAnsi="Times New Roman" w:cs="Times New Roman" w:hint="eastAsia"/>
        </w:rPr>
        <w:t xml:space="preserve">할인하여 </w:t>
      </w:r>
      <w:proofErr w:type="spellStart"/>
      <w:r w:rsidRPr="005A22D6">
        <w:rPr>
          <w:rFonts w:ascii="HY신명조" w:eastAsia="HY신명조" w:hAnsi="Times New Roman" w:cs="Times New Roman" w:hint="eastAsia"/>
        </w:rPr>
        <w:t>희망공모가액</w:t>
      </w:r>
      <w:proofErr w:type="spellEnd"/>
      <w:r w:rsidRPr="005A22D6">
        <w:rPr>
          <w:rFonts w:ascii="HY신명조" w:eastAsia="HY신명조" w:hAnsi="Times New Roman" w:cs="Times New Roman" w:hint="eastAsia"/>
        </w:rPr>
        <w:t xml:space="preserve"> 범위(b</w:t>
      </w:r>
      <w:r w:rsidRPr="005A22D6">
        <w:rPr>
          <w:rFonts w:ascii="HY신명조" w:eastAsia="HY신명조" w:hAnsi="Times New Roman" w:cs="Times New Roman"/>
        </w:rPr>
        <w:t>and)</w:t>
      </w:r>
      <w:r w:rsidR="002D7E93" w:rsidRPr="005A22D6">
        <w:rPr>
          <w:rFonts w:ascii="HY신명조" w:eastAsia="HY신명조" w:hAnsi="Times New Roman" w:cs="Times New Roman" w:hint="eastAsia"/>
        </w:rPr>
        <w:t xml:space="preserve">를 제시하는 것은 오랜 </w:t>
      </w:r>
      <w:r w:rsidRPr="005A22D6">
        <w:rPr>
          <w:rFonts w:ascii="HY신명조" w:eastAsia="HY신명조" w:hAnsi="Times New Roman" w:cs="Times New Roman" w:hint="eastAsia"/>
        </w:rPr>
        <w:t xml:space="preserve">실무적 </w:t>
      </w:r>
      <w:r w:rsidR="002D7E93" w:rsidRPr="005A22D6">
        <w:rPr>
          <w:rFonts w:ascii="HY신명조" w:eastAsia="HY신명조" w:hAnsi="Times New Roman" w:cs="Times New Roman" w:hint="eastAsia"/>
        </w:rPr>
        <w:t>관행으로 굳어져 있다.</w:t>
      </w:r>
      <w:r w:rsidR="002D7E93" w:rsidRPr="00E31C09">
        <w:rPr>
          <w:rFonts w:ascii="HY신명조" w:eastAsia="HY신명조" w:hAnsi="Times New Roman" w:cs="Times New Roman" w:hint="eastAsia"/>
        </w:rPr>
        <w:t xml:space="preserve"> 또한, 수요예측 이후에는 수요예측 결과를 반영하여 가격을 조정(price revision)한 후에 공모가(offer price)를 확정하여 제시하는데 공모가 또한 주당 </w:t>
      </w:r>
      <w:proofErr w:type="spellStart"/>
      <w:r w:rsidR="002D7E93" w:rsidRPr="00E31C09">
        <w:rPr>
          <w:rFonts w:ascii="HY신명조" w:eastAsia="HY신명조" w:hAnsi="Times New Roman" w:cs="Times New Roman" w:hint="eastAsia"/>
        </w:rPr>
        <w:t>평가가액에서</w:t>
      </w:r>
      <w:proofErr w:type="spellEnd"/>
      <w:r w:rsidR="002D7E93" w:rsidRPr="00E31C09">
        <w:rPr>
          <w:rFonts w:ascii="HY신명조" w:eastAsia="HY신명조" w:hAnsi="Times New Roman" w:cs="Times New Roman" w:hint="eastAsia"/>
        </w:rPr>
        <w:t xml:space="preserve"> 할인된 가격으로 결정되는 것이 일반적이다. 기업이 IPO를 </w:t>
      </w:r>
      <w:proofErr w:type="spellStart"/>
      <w:r w:rsidR="002D7E93" w:rsidRPr="00E31C09">
        <w:rPr>
          <w:rFonts w:ascii="HY신명조" w:eastAsia="HY신명조" w:hAnsi="Times New Roman" w:cs="Times New Roman" w:hint="eastAsia"/>
        </w:rPr>
        <w:t>흥행시키기</w:t>
      </w:r>
      <w:proofErr w:type="spellEnd"/>
      <w:r w:rsidR="002D7E93" w:rsidRPr="00E31C09">
        <w:rPr>
          <w:rFonts w:ascii="HY신명조" w:eastAsia="HY신명조" w:hAnsi="Times New Roman" w:cs="Times New Roman" w:hint="eastAsia"/>
        </w:rPr>
        <w:t xml:space="preserve"> 위해서는 투자자에게 주식의 판매 가격이 본질적인 가치에 비해 싸다는 인상을 심어줘야 하기 때문에 주당 </w:t>
      </w:r>
      <w:proofErr w:type="spellStart"/>
      <w:r w:rsidR="002D7E93" w:rsidRPr="00E31C09">
        <w:rPr>
          <w:rFonts w:ascii="HY신명조" w:eastAsia="HY신명조" w:hAnsi="Times New Roman" w:cs="Times New Roman" w:hint="eastAsia"/>
        </w:rPr>
        <w:t>평가가액을</w:t>
      </w:r>
      <w:proofErr w:type="spellEnd"/>
      <w:r w:rsidR="002D7E93" w:rsidRPr="00E31C09">
        <w:rPr>
          <w:rFonts w:ascii="HY신명조" w:eastAsia="HY신명조" w:hAnsi="Times New Roman" w:cs="Times New Roman" w:hint="eastAsia"/>
        </w:rPr>
        <w:t xml:space="preserve"> </w:t>
      </w:r>
      <w:r w:rsidR="003C7EEC">
        <w:rPr>
          <w:rFonts w:ascii="HY신명조" w:eastAsia="HY신명조" w:hAnsi="Times New Roman" w:cs="Times New Roman" w:hint="eastAsia"/>
        </w:rPr>
        <w:t xml:space="preserve">의도적으로 </w:t>
      </w:r>
      <w:r w:rsidR="002D7E93" w:rsidRPr="00E31C09">
        <w:rPr>
          <w:rFonts w:ascii="HY신명조" w:eastAsia="HY신명조" w:hAnsi="Times New Roman" w:cs="Times New Roman" w:hint="eastAsia"/>
        </w:rPr>
        <w:t xml:space="preserve">높게 산출하고, 높은 할인율을 적용하여 </w:t>
      </w:r>
      <w:proofErr w:type="spellStart"/>
      <w:r w:rsidR="003C7EEC">
        <w:rPr>
          <w:rFonts w:ascii="HY신명조" w:eastAsia="HY신명조" w:hAnsi="Times New Roman" w:cs="Times New Roman" w:hint="eastAsia"/>
        </w:rPr>
        <w:t>희망공모가액</w:t>
      </w:r>
      <w:proofErr w:type="spellEnd"/>
      <w:r w:rsidR="003C7EEC">
        <w:rPr>
          <w:rFonts w:ascii="HY신명조" w:eastAsia="HY신명조" w:hAnsi="Times New Roman" w:cs="Times New Roman" w:hint="eastAsia"/>
        </w:rPr>
        <w:t xml:space="preserve"> 범위</w:t>
      </w:r>
      <w:r w:rsidR="002D7E93" w:rsidRPr="00E31C09">
        <w:rPr>
          <w:rFonts w:ascii="HY신명조" w:eastAsia="HY신명조" w:hAnsi="Times New Roman" w:cs="Times New Roman" w:hint="eastAsia"/>
        </w:rPr>
        <w:t xml:space="preserve"> 및 </w:t>
      </w:r>
      <w:proofErr w:type="spellStart"/>
      <w:r w:rsidR="002D7E93" w:rsidRPr="00E31C09">
        <w:rPr>
          <w:rFonts w:ascii="HY신명조" w:eastAsia="HY신명조" w:hAnsi="Times New Roman" w:cs="Times New Roman" w:hint="eastAsia"/>
        </w:rPr>
        <w:t>공모가를</w:t>
      </w:r>
      <w:proofErr w:type="spellEnd"/>
      <w:r w:rsidR="002D7E93" w:rsidRPr="00E31C09">
        <w:rPr>
          <w:rFonts w:ascii="HY신명조" w:eastAsia="HY신명조" w:hAnsi="Times New Roman" w:cs="Times New Roman" w:hint="eastAsia"/>
        </w:rPr>
        <w:t xml:space="preserve"> </w:t>
      </w:r>
      <w:r w:rsidR="003C7EEC">
        <w:rPr>
          <w:rFonts w:ascii="HY신명조" w:eastAsia="HY신명조" w:hAnsi="Times New Roman" w:cs="Times New Roman" w:hint="eastAsia"/>
        </w:rPr>
        <w:t>산정하려는</w:t>
      </w:r>
      <w:r w:rsidR="002D7E93" w:rsidRPr="00E31C09">
        <w:rPr>
          <w:rFonts w:ascii="HY신명조" w:eastAsia="HY신명조" w:hAnsi="Times New Roman" w:cs="Times New Roman" w:hint="eastAsia"/>
        </w:rPr>
        <w:t xml:space="preserve"> 심리적 가격책정 유인이 존재</w:t>
      </w:r>
      <w:r w:rsidR="00E31C09">
        <w:rPr>
          <w:rFonts w:ascii="HY신명조" w:eastAsia="HY신명조" w:hAnsi="Times New Roman" w:cs="Times New Roman" w:hint="eastAsia"/>
        </w:rPr>
        <w:t>한다.</w:t>
      </w:r>
      <w:r w:rsidR="002D7E93" w:rsidRPr="00E31C09">
        <w:rPr>
          <w:rStyle w:val="a5"/>
          <w:rFonts w:ascii="HY신명조" w:eastAsia="HY신명조" w:hAnsi="Times New Roman" w:cs="Times New Roman" w:hint="eastAsia"/>
        </w:rPr>
        <w:footnoteReference w:id="9"/>
      </w:r>
      <w:r w:rsidR="002D7E93" w:rsidRPr="00E31C09">
        <w:rPr>
          <w:rFonts w:ascii="HY신명조" w:eastAsia="HY신명조" w:hAnsi="Times New Roman" w:cs="Times New Roman" w:hint="eastAsia"/>
        </w:rPr>
        <w:t xml:space="preserve"> </w:t>
      </w:r>
      <w:r w:rsidR="00E31C09">
        <w:rPr>
          <w:rFonts w:ascii="HY신명조" w:eastAsia="HY신명조" w:hAnsi="Times New Roman" w:cs="Times New Roman" w:hint="eastAsia"/>
        </w:rPr>
        <w:t xml:space="preserve">실제로 우리나라에서 대부분의 </w:t>
      </w:r>
      <w:r w:rsidR="00E31C09" w:rsidRPr="00E31C09">
        <w:rPr>
          <w:rFonts w:ascii="HY신명조" w:eastAsia="HY신명조" w:hAnsi="Times New Roman" w:cs="Times New Roman"/>
        </w:rPr>
        <w:t xml:space="preserve">IPO 기업이 주당 </w:t>
      </w:r>
      <w:proofErr w:type="spellStart"/>
      <w:r w:rsidR="00E31C09" w:rsidRPr="00E31C09">
        <w:rPr>
          <w:rFonts w:ascii="HY신명조" w:eastAsia="HY신명조" w:hAnsi="Times New Roman" w:cs="Times New Roman"/>
        </w:rPr>
        <w:t>평가가액을</w:t>
      </w:r>
      <w:proofErr w:type="spellEnd"/>
      <w:r w:rsidR="00E31C09" w:rsidRPr="00E31C09">
        <w:rPr>
          <w:rFonts w:ascii="HY신명조" w:eastAsia="HY신명조" w:hAnsi="Times New Roman" w:cs="Times New Roman"/>
        </w:rPr>
        <w:t xml:space="preserve"> 산출함에 있어, </w:t>
      </w:r>
      <w:proofErr w:type="spellStart"/>
      <w:r w:rsidR="00E31C09" w:rsidRPr="00E31C09">
        <w:rPr>
          <w:rFonts w:ascii="HY신명조" w:eastAsia="HY신명조" w:hAnsi="Times New Roman" w:cs="Times New Roman"/>
        </w:rPr>
        <w:t>기상장된</w:t>
      </w:r>
      <w:proofErr w:type="spellEnd"/>
      <w:r w:rsidR="00E31C09" w:rsidRPr="00E31C09">
        <w:rPr>
          <w:rFonts w:ascii="HY신명조" w:eastAsia="HY신명조" w:hAnsi="Times New Roman" w:cs="Times New Roman"/>
        </w:rPr>
        <w:t xml:space="preserve"> 비교기업의 주가수익비율(PER)을 해당 IPO 기업의 당기순이익에 곱하는 상대가치평가법을 사용하고 있는데, 다수의 유사한 기업 중에서 PER가 높은 기업들을 비교기업으로 선</w:t>
      </w:r>
      <w:r w:rsidR="00E31C09" w:rsidRPr="00E31C09">
        <w:rPr>
          <w:rFonts w:ascii="HY신명조" w:eastAsia="HY신명조" w:hAnsi="Times New Roman" w:cs="Times New Roman" w:hint="eastAsia"/>
        </w:rPr>
        <w:t>택</w:t>
      </w:r>
      <w:r w:rsidR="00E31C09" w:rsidRPr="00E31C09">
        <w:rPr>
          <w:rFonts w:ascii="HY신명조" w:eastAsia="HY신명조" w:hAnsi="Times New Roman" w:cs="Times New Roman"/>
        </w:rPr>
        <w:t xml:space="preserve">한다면 </w:t>
      </w:r>
      <w:proofErr w:type="spellStart"/>
      <w:r w:rsidR="00E31C09" w:rsidRPr="00E31C09">
        <w:rPr>
          <w:rFonts w:ascii="HY신명조" w:eastAsia="HY신명조" w:hAnsi="Times New Roman" w:cs="Times New Roman"/>
        </w:rPr>
        <w:t>평가가액</w:t>
      </w:r>
      <w:proofErr w:type="spellEnd"/>
      <w:r w:rsidR="00E31C09" w:rsidRPr="00E31C09">
        <w:rPr>
          <w:rFonts w:ascii="HY신명조" w:eastAsia="HY신명조" w:hAnsi="Times New Roman" w:cs="Times New Roman"/>
        </w:rPr>
        <w:t xml:space="preserve"> 부풀리</w:t>
      </w:r>
      <w:r w:rsidR="00E31C09" w:rsidRPr="00E31C09">
        <w:rPr>
          <w:rFonts w:ascii="HY신명조" w:eastAsia="HY신명조" w:hAnsi="Times New Roman" w:cs="Times New Roman" w:hint="eastAsia"/>
        </w:rPr>
        <w:t xml:space="preserve">기는 </w:t>
      </w:r>
      <w:r w:rsidR="00E31C09" w:rsidRPr="00E31C09">
        <w:rPr>
          <w:rFonts w:ascii="HY신명조" w:eastAsia="HY신명조" w:hAnsi="Times New Roman" w:cs="Times New Roman"/>
        </w:rPr>
        <w:t>쉽게 가능</w:t>
      </w:r>
      <w:r w:rsidR="00E31C09" w:rsidRPr="00E31C09">
        <w:rPr>
          <w:rFonts w:ascii="HY신명조" w:eastAsia="HY신명조" w:hAnsi="Times New Roman" w:cs="Times New Roman" w:hint="eastAsia"/>
        </w:rPr>
        <w:t>하다.</w:t>
      </w:r>
      <w:r w:rsidR="00E31C09" w:rsidRPr="00E31C09">
        <w:rPr>
          <w:rFonts w:ascii="HY신명조" w:eastAsia="HY신명조" w:hAnsi="Times New Roman" w:cs="Times New Roman"/>
        </w:rPr>
        <w:t xml:space="preserve"> </w:t>
      </w:r>
      <w:r w:rsidR="002D7E93" w:rsidRPr="00E31C09">
        <w:rPr>
          <w:rFonts w:ascii="HY신명조" w:eastAsia="HY신명조" w:hAnsi="Times New Roman" w:cs="Times New Roman" w:hint="eastAsia"/>
        </w:rPr>
        <w:t xml:space="preserve">이를 통해 </w:t>
      </w:r>
      <w:r w:rsidR="002D7E93" w:rsidRPr="00E31C09">
        <w:rPr>
          <w:rFonts w:ascii="HY신명조" w:eastAsia="HY신명조" w:hAnsi="Times New Roman" w:cs="Times New Roman" w:hint="eastAsia"/>
        </w:rPr>
        <w:lastRenderedPageBreak/>
        <w:t xml:space="preserve">투자자들의 준거가격을 높이고, 지각된 가치를 높게 형성하여 IPO 주식에 대한 </w:t>
      </w:r>
      <w:r w:rsidR="00E31C09" w:rsidRPr="00E31C09">
        <w:rPr>
          <w:rFonts w:ascii="HY신명조" w:eastAsia="HY신명조" w:hAnsi="Times New Roman" w:cs="Times New Roman" w:hint="eastAsia"/>
        </w:rPr>
        <w:t>수요를 촉진</w:t>
      </w:r>
      <w:r w:rsidR="002D7E93" w:rsidRPr="00E31C09">
        <w:rPr>
          <w:rFonts w:ascii="HY신명조" w:eastAsia="HY신명조" w:hAnsi="Times New Roman" w:cs="Times New Roman" w:hint="eastAsia"/>
        </w:rPr>
        <w:t xml:space="preserve">시키고자 할 것이다.  </w:t>
      </w:r>
    </w:p>
    <w:p w:rsidR="002D7E93" w:rsidRPr="004E4519" w:rsidRDefault="002D7E93" w:rsidP="002D7E93">
      <w:pPr>
        <w:autoSpaceDE w:val="0"/>
        <w:autoSpaceDN w:val="0"/>
        <w:spacing w:before="0" w:beforeAutospacing="0" w:after="0" w:afterAutospacing="0"/>
        <w:ind w:firstLineChars="100" w:firstLine="200"/>
        <w:rPr>
          <w:rFonts w:ascii="HY신명조" w:eastAsia="HY신명조" w:hAnsi="Times New Roman" w:cs="Times New Roman"/>
        </w:rPr>
      </w:pPr>
      <w:r w:rsidRPr="004E4519">
        <w:rPr>
          <w:rFonts w:ascii="HY신명조" w:eastAsia="HY신명조" w:hAnsi="Times New Roman" w:cs="Times New Roman" w:hint="eastAsia"/>
        </w:rPr>
        <w:t>그러나, 과도한 할인과 빈번한 할인은 반대의 효과</w:t>
      </w:r>
      <w:r w:rsidR="00E31C09" w:rsidRPr="004E4519">
        <w:rPr>
          <w:rFonts w:ascii="HY신명조" w:eastAsia="HY신명조" w:hAnsi="Times New Roman" w:cs="Times New Roman" w:hint="eastAsia"/>
        </w:rPr>
        <w:t>를 수반할 가능성 또한 존</w:t>
      </w:r>
      <w:r w:rsidR="004E4519" w:rsidRPr="004E4519">
        <w:rPr>
          <w:rFonts w:ascii="HY신명조" w:eastAsia="HY신명조" w:hAnsi="Times New Roman" w:cs="Times New Roman" w:hint="eastAsia"/>
        </w:rPr>
        <w:t>재한다.</w:t>
      </w:r>
      <w:r w:rsidR="004E4519" w:rsidRPr="004E4519">
        <w:rPr>
          <w:rFonts w:ascii="HY신명조" w:eastAsia="HY신명조" w:hAnsi="Times New Roman" w:cs="Times New Roman"/>
        </w:rPr>
        <w:t xml:space="preserve"> </w:t>
      </w:r>
      <w:r w:rsidRPr="004E4519">
        <w:rPr>
          <w:rFonts w:ascii="HY신명조" w:eastAsia="HY신명조" w:hAnsi="Times New Roman" w:cs="Times New Roman" w:hint="eastAsia"/>
        </w:rPr>
        <w:t xml:space="preserve">Fry and </w:t>
      </w:r>
      <w:proofErr w:type="spellStart"/>
      <w:r w:rsidRPr="004E4519">
        <w:rPr>
          <w:rFonts w:ascii="HY신명조" w:eastAsia="HY신명조" w:hAnsi="Times New Roman" w:cs="Times New Roman" w:hint="eastAsia"/>
        </w:rPr>
        <w:t>Mcdougall</w:t>
      </w:r>
      <w:proofErr w:type="spellEnd"/>
      <w:r w:rsidRPr="004E4519">
        <w:rPr>
          <w:rFonts w:ascii="HY신명조" w:eastAsia="HY신명조" w:hAnsi="Times New Roman" w:cs="Times New Roman" w:hint="eastAsia"/>
        </w:rPr>
        <w:t xml:space="preserve">(1974)은 가격광고에서 정가와 판매가격에 대한 구매자들의 지각을 연구하였는데, 할인율이 증가하면 정가의 수용(acceptance)이 감소한다는 점을 발견하였다. 예컨대, 가격 광고를 활발하게 활용하는 상점의 25% 할인광고에서 응답자의 54%가, 50% 할인광고에서는 응답자의 70%가 정가를 신뢰하지 않았다. 김동훈, </w:t>
      </w:r>
      <w:proofErr w:type="spellStart"/>
      <w:r w:rsidRPr="004E4519">
        <w:rPr>
          <w:rFonts w:ascii="HY신명조" w:eastAsia="HY신명조" w:hAnsi="Times New Roman" w:cs="Times New Roman" w:hint="eastAsia"/>
        </w:rPr>
        <w:t>이흔후</w:t>
      </w:r>
      <w:proofErr w:type="spellEnd"/>
      <w:r w:rsidRPr="004E4519">
        <w:rPr>
          <w:rFonts w:ascii="HY신명조" w:eastAsia="HY신명조" w:hAnsi="Times New Roman" w:cs="Times New Roman" w:hint="eastAsia"/>
        </w:rPr>
        <w:t>(2007)은 소비자가 할인율의 매력도를 평가하는 준거할인(reference discount)이라는 기준점을 형성하고 있음을 밝히고 있다. 예컨대, 50% 할인이 빈번하게 일어나는 상황에서 20%의 할인을 제공하는 경우 매력도가 떨어진다는 것이다. 이러한 연구결과들을 고려할 때, 합리적인 투자자라면 IPO 과정에서 높게 산출되는 경향이 있는 정가를 전적으로 신뢰하지 않고 비판적으로 수용하고자 할 것이다. 이 연구에서 정가</w:t>
      </w:r>
      <w:r w:rsidR="004E4519">
        <w:rPr>
          <w:rFonts w:ascii="HY신명조" w:eastAsia="HY신명조" w:hAnsi="Times New Roman" w:cs="Times New Roman" w:hint="eastAsia"/>
        </w:rPr>
        <w:t xml:space="preserve">(주당 </w:t>
      </w:r>
      <w:proofErr w:type="spellStart"/>
      <w:r w:rsidR="004E4519">
        <w:rPr>
          <w:rFonts w:ascii="HY신명조" w:eastAsia="HY신명조" w:hAnsi="Times New Roman" w:cs="Times New Roman" w:hint="eastAsia"/>
        </w:rPr>
        <w:t>평가가액</w:t>
      </w:r>
      <w:proofErr w:type="spellEnd"/>
      <w:r w:rsidR="004E4519">
        <w:rPr>
          <w:rFonts w:ascii="HY신명조" w:eastAsia="HY신명조" w:hAnsi="Times New Roman" w:cs="Times New Roman" w:hint="eastAsia"/>
        </w:rPr>
        <w:t>)</w:t>
      </w:r>
      <w:r w:rsidRPr="004E4519">
        <w:rPr>
          <w:rFonts w:ascii="HY신명조" w:eastAsia="HY신명조" w:hAnsi="Times New Roman" w:cs="Times New Roman" w:hint="eastAsia"/>
        </w:rPr>
        <w:t>에 대한 신뢰와 수용의 대용치(proxy)로써 IPO 주식에 대한 수요</w:t>
      </w:r>
      <w:r w:rsidR="004E4519" w:rsidRPr="004E4519">
        <w:rPr>
          <w:rFonts w:ascii="HY신명조" w:eastAsia="HY신명조" w:hAnsi="Times New Roman" w:cs="Times New Roman" w:hint="eastAsia"/>
        </w:rPr>
        <w:t>량</w:t>
      </w:r>
      <w:r w:rsidRPr="004E4519">
        <w:rPr>
          <w:rFonts w:ascii="HY신명조" w:eastAsia="HY신명조" w:hAnsi="Times New Roman" w:cs="Times New Roman" w:hint="eastAsia"/>
        </w:rPr>
        <w:t>(demand)</w:t>
      </w:r>
      <w:r w:rsidR="004E4519" w:rsidRPr="004E4519">
        <w:rPr>
          <w:rFonts w:ascii="HY신명조" w:eastAsia="HY신명조" w:hAnsi="Times New Roman" w:cs="Times New Roman" w:hint="eastAsia"/>
        </w:rPr>
        <w:t>을</w:t>
      </w:r>
      <w:r w:rsidRPr="004E4519">
        <w:rPr>
          <w:rFonts w:ascii="HY신명조" w:eastAsia="HY신명조" w:hAnsi="Times New Roman" w:cs="Times New Roman" w:hint="eastAsia"/>
        </w:rPr>
        <w:t xml:space="preserve"> 사용하였으며, 구체적으로 기관투자자들의 수요예측경쟁률, 개인투자자들의 청약경쟁률로 측정하였다. </w:t>
      </w:r>
    </w:p>
    <w:p w:rsidR="002D7E93" w:rsidRPr="00DC3A50" w:rsidRDefault="002D7E93" w:rsidP="002D7E93">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4E4519">
        <w:rPr>
          <w:rFonts w:ascii="HY신명조" w:eastAsia="HY신명조" w:hAnsi="Times New Roman" w:cs="Times New Roman" w:hint="eastAsia"/>
        </w:rPr>
        <w:t>한편, 심리적 가격책정에 반응하여 IPO 주식에 대한 투자 매력도를 판단하고 수요</w:t>
      </w:r>
      <w:r w:rsidR="004E4519" w:rsidRPr="004E4519">
        <w:rPr>
          <w:rFonts w:ascii="HY신명조" w:eastAsia="HY신명조" w:hAnsi="Times New Roman" w:cs="Times New Roman" w:hint="eastAsia"/>
        </w:rPr>
        <w:t>량을</w:t>
      </w:r>
      <w:r w:rsidRPr="004E4519">
        <w:rPr>
          <w:rFonts w:ascii="HY신명조" w:eastAsia="HY신명조" w:hAnsi="Times New Roman" w:cs="Times New Roman" w:hint="eastAsia"/>
        </w:rPr>
        <w:t xml:space="preserve"> 표명하는 과정에서 투자자</w:t>
      </w:r>
      <w:r w:rsidR="004E4519" w:rsidRPr="004E4519">
        <w:rPr>
          <w:rFonts w:ascii="HY신명조" w:eastAsia="HY신명조" w:hAnsi="Times New Roman" w:cs="Times New Roman" w:hint="eastAsia"/>
        </w:rPr>
        <w:t xml:space="preserve"> </w:t>
      </w:r>
      <w:r w:rsidRPr="004E4519">
        <w:rPr>
          <w:rFonts w:ascii="HY신명조" w:eastAsia="HY신명조" w:hAnsi="Times New Roman" w:cs="Times New Roman" w:hint="eastAsia"/>
        </w:rPr>
        <w:t xml:space="preserve">집단 별로 차이가 존재할 것으로 예상된다. Rao and Monroe(1988)는 지식이 부족한 소비자는 상품의 질(quality)을 평가함에 있어 가격과 같은 외재적 단서(extrinsic cue)에 의존하는 성향이 있지만, 지식이 많아질수록 기능과 같은 내재적 단서(intrinsic cue)를 더욱 활발하게 이용함을 밝혔고, Rao and </w:t>
      </w:r>
      <w:proofErr w:type="spellStart"/>
      <w:r w:rsidRPr="004E4519">
        <w:rPr>
          <w:rFonts w:ascii="HY신명조" w:eastAsia="HY신명조" w:hAnsi="Times New Roman" w:cs="Times New Roman" w:hint="eastAsia"/>
        </w:rPr>
        <w:t>Seben</w:t>
      </w:r>
      <w:proofErr w:type="spellEnd"/>
      <w:r w:rsidRPr="004E4519">
        <w:rPr>
          <w:rFonts w:ascii="HY신명조" w:eastAsia="HY신명조" w:hAnsi="Times New Roman" w:cs="Times New Roman" w:hint="eastAsia"/>
        </w:rPr>
        <w:t>(1992)은 지식이 많아질수록 수용가능한 가격범위의 상한과 하한이 모두 증가함을 발견하였다</w:t>
      </w:r>
      <w:r w:rsidRPr="00DC3A50">
        <w:rPr>
          <w:rFonts w:ascii="HY신명조" w:eastAsia="HY신명조" w:hAnsi="Times New Roman" w:cs="Times New Roman" w:hint="eastAsia"/>
          <w:color w:val="0000FF"/>
        </w:rPr>
        <w:t>.</w:t>
      </w:r>
      <w:r w:rsidRPr="004E4519">
        <w:rPr>
          <w:rStyle w:val="a5"/>
          <w:rFonts w:ascii="HY신명조" w:eastAsia="HY신명조" w:hAnsi="Times New Roman" w:cs="Times New Roman" w:hint="eastAsia"/>
        </w:rPr>
        <w:footnoteReference w:id="10"/>
      </w:r>
      <w:r w:rsidRPr="004E4519">
        <w:rPr>
          <w:rFonts w:ascii="HY신명조" w:eastAsia="HY신명조" w:hAnsi="Times New Roman" w:cs="Times New Roman" w:hint="eastAsia"/>
        </w:rPr>
        <w:t xml:space="preserve">  </w:t>
      </w:r>
    </w:p>
    <w:p w:rsidR="002D7E93" w:rsidRPr="00DC3A50" w:rsidRDefault="002D7E93" w:rsidP="002D7E93">
      <w:pPr>
        <w:autoSpaceDE w:val="0"/>
        <w:autoSpaceDN w:val="0"/>
        <w:spacing w:before="0" w:beforeAutospacing="0" w:after="0" w:afterAutospacing="0"/>
        <w:rPr>
          <w:rFonts w:ascii="HY신명조" w:eastAsia="HY신명조" w:hAnsi="Times New Roman" w:cs="Times New Roman"/>
          <w:color w:val="0000FF"/>
        </w:rPr>
      </w:pPr>
      <w:r w:rsidRPr="004E4519">
        <w:rPr>
          <w:rFonts w:ascii="HY신명조" w:eastAsia="HY신명조" w:hAnsi="Times New Roman" w:cs="Times New Roman" w:hint="eastAsia"/>
        </w:rPr>
        <w:t xml:space="preserve">이와 같은 연구결과를 고려한다면, 기관투자자 집단에 비해 기업분석능력 및 정보취득능력이 상대적으로 열등한 개인투자자 집단은 가격 정보에 대한 의존성이 높을 것이므로, 심리적 가격책정에 보다 민감하게 반응하여 초과수요를 나타낼 것이라 예상된다. </w:t>
      </w:r>
      <w:r w:rsidRPr="004E4519">
        <w:rPr>
          <w:rFonts w:ascii="HY신명조" w:eastAsia="HY신명조" w:hAnsi="Times New Roman" w:cs="Times New Roman" w:hint="eastAsia"/>
        </w:rPr>
        <w:lastRenderedPageBreak/>
        <w:t>만약, 초과수요로 인한 과잉반응(overreaction)</w:t>
      </w:r>
      <w:r w:rsidRPr="004E4519">
        <w:rPr>
          <w:rStyle w:val="a5"/>
          <w:rFonts w:ascii="HY신명조" w:eastAsia="HY신명조" w:hAnsi="Times New Roman" w:cs="Times New Roman" w:hint="eastAsia"/>
        </w:rPr>
        <w:footnoteReference w:id="11"/>
      </w:r>
      <w:r w:rsidRPr="004E4519">
        <w:rPr>
          <w:rFonts w:ascii="HY신명조" w:eastAsia="HY신명조" w:hAnsi="Times New Roman" w:cs="Times New Roman" w:hint="eastAsia"/>
        </w:rPr>
        <w:t>이 시장에 존재한다면 심리적 가격책정이 IPO 시장의 이상현상인 높은 상장</w:t>
      </w:r>
      <w:r w:rsidR="004E4519" w:rsidRPr="004E4519">
        <w:rPr>
          <w:rFonts w:ascii="HY신명조" w:eastAsia="HY신명조" w:hAnsi="Times New Roman" w:cs="Times New Roman" w:hint="eastAsia"/>
        </w:rPr>
        <w:t>일</w:t>
      </w:r>
      <w:r w:rsidRPr="004E4519">
        <w:rPr>
          <w:rFonts w:ascii="HY신명조" w:eastAsia="HY신명조" w:hAnsi="Times New Roman" w:cs="Times New Roman" w:hint="eastAsia"/>
        </w:rPr>
        <w:t xml:space="preserve"> 수익률(first-day return)과 상장 후 </w:t>
      </w:r>
      <w:proofErr w:type="spellStart"/>
      <w:r w:rsidRPr="004E4519">
        <w:rPr>
          <w:rFonts w:ascii="HY신명조" w:eastAsia="HY신명조" w:hAnsi="Times New Roman" w:cs="Times New Roman" w:hint="eastAsia"/>
        </w:rPr>
        <w:t>저성과를</w:t>
      </w:r>
      <w:proofErr w:type="spellEnd"/>
      <w:r w:rsidRPr="004E4519">
        <w:rPr>
          <w:rFonts w:ascii="HY신명조" w:eastAsia="HY신명조" w:hAnsi="Times New Roman" w:cs="Times New Roman" w:hint="eastAsia"/>
        </w:rPr>
        <w:t xml:space="preserve"> 설명하는 하나의 요인이 될 수 있다. </w:t>
      </w:r>
    </w:p>
    <w:p w:rsidR="002D7E93" w:rsidRPr="00DC3A50" w:rsidRDefault="002D7E93" w:rsidP="002D7E93">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4E4519">
        <w:rPr>
          <w:rFonts w:ascii="HY신명조" w:eastAsia="HY신명조" w:hAnsi="Times New Roman" w:cs="Times New Roman" w:hint="eastAsia"/>
        </w:rPr>
        <w:t xml:space="preserve">또한 합리적 투자자라면 심리적 가격책정에 대해서 진정한 할인(true discount)인지 </w:t>
      </w:r>
      <w:proofErr w:type="spellStart"/>
      <w:r w:rsidR="004E4519">
        <w:rPr>
          <w:rFonts w:ascii="HY신명조" w:eastAsia="HY신명조" w:hAnsi="Times New Roman" w:cs="Times New Roman" w:hint="eastAsia"/>
        </w:rPr>
        <w:t>평가가액</w:t>
      </w:r>
      <w:proofErr w:type="spellEnd"/>
      <w:r w:rsidRPr="004E4519">
        <w:rPr>
          <w:rFonts w:ascii="HY신명조" w:eastAsia="HY신명조" w:hAnsi="Times New Roman" w:cs="Times New Roman" w:hint="eastAsia"/>
        </w:rPr>
        <w:t xml:space="preserve"> 부풀리기(regular price inflation)인지 구분하는 능력이 존재할 것이다. 어느 정도가 진정한 할인이고, 어느 정도가 </w:t>
      </w:r>
      <w:proofErr w:type="spellStart"/>
      <w:r w:rsidR="00DE0ED0">
        <w:rPr>
          <w:rFonts w:ascii="HY신명조" w:eastAsia="HY신명조" w:hAnsi="Times New Roman" w:cs="Times New Roman" w:hint="eastAsia"/>
        </w:rPr>
        <w:t>평가가액</w:t>
      </w:r>
      <w:proofErr w:type="spellEnd"/>
      <w:r w:rsidRPr="004E4519">
        <w:rPr>
          <w:rFonts w:ascii="HY신명조" w:eastAsia="HY신명조" w:hAnsi="Times New Roman" w:cs="Times New Roman" w:hint="eastAsia"/>
        </w:rPr>
        <w:t xml:space="preserve"> </w:t>
      </w:r>
      <w:proofErr w:type="spellStart"/>
      <w:r w:rsidRPr="004E4519">
        <w:rPr>
          <w:rFonts w:ascii="HY신명조" w:eastAsia="HY신명조" w:hAnsi="Times New Roman" w:cs="Times New Roman" w:hint="eastAsia"/>
        </w:rPr>
        <w:t>부풀리기인지</w:t>
      </w:r>
      <w:proofErr w:type="spellEnd"/>
      <w:r w:rsidR="00DE0ED0">
        <w:rPr>
          <w:rFonts w:ascii="HY신명조" w:eastAsia="HY신명조" w:hAnsi="Times New Roman" w:cs="Times New Roman" w:hint="eastAsia"/>
        </w:rPr>
        <w:t xml:space="preserve"> </w:t>
      </w:r>
      <w:r w:rsidRPr="004E4519">
        <w:rPr>
          <w:rFonts w:ascii="HY신명조" w:eastAsia="HY신명조" w:hAnsi="Times New Roman" w:cs="Times New Roman" w:hint="eastAsia"/>
        </w:rPr>
        <w:t>IPO 주식의 상장 후 시장가격이 결정되어야 사후적으로 계산될 수 있지만, 사전적으로 이러한 정도를 예측하는 능력이 있다면 진정한 할인</w:t>
      </w:r>
      <w:r w:rsidR="00DE0ED0">
        <w:rPr>
          <w:rFonts w:ascii="HY신명조" w:eastAsia="HY신명조" w:hAnsi="Times New Roman" w:cs="Times New Roman" w:hint="eastAsia"/>
        </w:rPr>
        <w:t>이</w:t>
      </w:r>
      <w:r w:rsidRPr="004E4519">
        <w:rPr>
          <w:rFonts w:ascii="HY신명조" w:eastAsia="HY신명조" w:hAnsi="Times New Roman" w:cs="Times New Roman" w:hint="eastAsia"/>
        </w:rPr>
        <w:t xml:space="preserve"> 큰 IPO 기업에 대해서는 수요를 늘리고, 정가 부풀리기가 큰 IPO 기업에 대해서는 수요를 줄이고자 할 것이다. 예측력은 투자자 집단별로 상이할 것이고, 개인투자자 집단보다는 기관투자자 집단에서 더 크게 나타날 것으로 예상된다.</w:t>
      </w:r>
    </w:p>
    <w:p w:rsidR="002D7E93" w:rsidRPr="00DE0ED0" w:rsidRDefault="002D7E93" w:rsidP="002D7E93">
      <w:pPr>
        <w:autoSpaceDE w:val="0"/>
        <w:autoSpaceDN w:val="0"/>
        <w:spacing w:before="0" w:beforeAutospacing="0" w:after="0" w:afterAutospacing="0"/>
        <w:ind w:firstLineChars="100" w:firstLine="200"/>
        <w:rPr>
          <w:rFonts w:ascii="HY신명조" w:eastAsia="HY신명조" w:hAnsi="Times New Roman" w:cs="Times New Roman"/>
        </w:rPr>
      </w:pPr>
      <w:r w:rsidRPr="00DE0ED0">
        <w:rPr>
          <w:rFonts w:ascii="HY신명조" w:eastAsia="HY신명조" w:hAnsi="Times New Roman" w:cs="Times New Roman" w:hint="eastAsia"/>
        </w:rPr>
        <w:t xml:space="preserve">이 연구는 심리적 가격책정이 </w:t>
      </w:r>
      <w:proofErr w:type="spellStart"/>
      <w:r w:rsidRPr="00DE0ED0">
        <w:rPr>
          <w:rFonts w:ascii="HY신명조" w:eastAsia="HY신명조" w:hAnsi="Times New Roman" w:cs="Times New Roman" w:hint="eastAsia"/>
        </w:rPr>
        <w:t>가격책정이</w:t>
      </w:r>
      <w:proofErr w:type="spellEnd"/>
      <w:r w:rsidRPr="00DE0ED0">
        <w:rPr>
          <w:rFonts w:ascii="HY신명조" w:eastAsia="HY신명조" w:hAnsi="Times New Roman" w:cs="Times New Roman" w:hint="eastAsia"/>
        </w:rPr>
        <w:t xml:space="preserve"> IPO 시장에 미치는 영향에 대한 이해를 넓히고자 하며, 우리나라의 IPO 시장에서 이러한 심리적 가격책정이 어느 정도로 활용되고 있는지, 투자자는 어떻게 반응하는지, 주가에는 어떠한 영향을 미치는지, 투자자에게 진정한 할인과 </w:t>
      </w:r>
      <w:proofErr w:type="spellStart"/>
      <w:r w:rsidR="00DE0ED0" w:rsidRPr="00DE0ED0">
        <w:rPr>
          <w:rFonts w:ascii="HY신명조" w:eastAsia="HY신명조" w:hAnsi="Times New Roman" w:cs="Times New Roman" w:hint="eastAsia"/>
        </w:rPr>
        <w:t>평가가액</w:t>
      </w:r>
      <w:proofErr w:type="spellEnd"/>
      <w:r w:rsidRPr="00DE0ED0">
        <w:rPr>
          <w:rFonts w:ascii="HY신명조" w:eastAsia="HY신명조" w:hAnsi="Times New Roman" w:cs="Times New Roman" w:hint="eastAsia"/>
        </w:rPr>
        <w:t xml:space="preserve"> 부풀리기를 구분하는 능력이 존재하는지 분석하는 것이 연구의 주요 목표이다. 우리나라에서 2010년 10월부터</w:t>
      </w:r>
      <w:r w:rsidRPr="00DE0ED0">
        <w:rPr>
          <w:rStyle w:val="a5"/>
          <w:rFonts w:ascii="HY신명조" w:eastAsia="HY신명조" w:hAnsi="Times New Roman" w:cs="Times New Roman" w:hint="eastAsia"/>
        </w:rPr>
        <w:footnoteReference w:id="12"/>
      </w:r>
      <w:r w:rsidRPr="00DE0ED0">
        <w:rPr>
          <w:rFonts w:ascii="HY신명조" w:eastAsia="HY신명조" w:hAnsi="Times New Roman" w:cs="Times New Roman" w:hint="eastAsia"/>
        </w:rPr>
        <w:t xml:space="preserve"> 2019년 12월까지 유가증권시장과 코스닥시장에 신규로 상장한 535개의 기업을 표본으로 연구를 수행하였고 주요결과는 다음과 같다.  </w:t>
      </w:r>
    </w:p>
    <w:p w:rsidR="002D7E93" w:rsidRPr="00F079BF" w:rsidRDefault="002D7E93" w:rsidP="002D7E93">
      <w:pPr>
        <w:autoSpaceDE w:val="0"/>
        <w:autoSpaceDN w:val="0"/>
        <w:spacing w:before="0" w:beforeAutospacing="0" w:after="0" w:afterAutospacing="0"/>
        <w:ind w:firstLineChars="100" w:firstLine="200"/>
        <w:rPr>
          <w:rFonts w:ascii="HY신명조" w:eastAsia="HY신명조" w:hAnsi="Times New Roman" w:cs="Times New Roman"/>
        </w:rPr>
      </w:pPr>
      <w:r w:rsidRPr="00DE0ED0">
        <w:rPr>
          <w:rFonts w:ascii="HY신명조" w:eastAsia="HY신명조" w:hAnsi="Times New Roman" w:cs="Times New Roman" w:hint="eastAsia"/>
        </w:rPr>
        <w:t>첫째, 상장</w:t>
      </w:r>
      <w:r w:rsidR="00DE0ED0" w:rsidRPr="00DE0ED0">
        <w:rPr>
          <w:rFonts w:ascii="HY신명조" w:eastAsia="HY신명조" w:hAnsi="Times New Roman" w:cs="Times New Roman" w:hint="eastAsia"/>
        </w:rPr>
        <w:t>일</w:t>
      </w:r>
      <w:r w:rsidRPr="00DE0ED0">
        <w:rPr>
          <w:rFonts w:ascii="HY신명조" w:eastAsia="HY신명조" w:hAnsi="Times New Roman" w:cs="Times New Roman" w:hint="eastAsia"/>
        </w:rPr>
        <w:t xml:space="preserve"> 종가를 기준으로 했을 때 투자설명서 상의 </w:t>
      </w:r>
      <w:r w:rsidR="00DE0ED0" w:rsidRPr="00DE0ED0">
        <w:rPr>
          <w:rFonts w:ascii="HY신명조" w:eastAsia="HY신명조" w:hAnsi="Times New Roman" w:cs="Times New Roman" w:hint="eastAsia"/>
        </w:rPr>
        <w:t xml:space="preserve">주당 </w:t>
      </w:r>
      <w:proofErr w:type="spellStart"/>
      <w:r w:rsidR="00DE0ED0" w:rsidRPr="00DE0ED0">
        <w:rPr>
          <w:rFonts w:ascii="HY신명조" w:eastAsia="HY신명조" w:hAnsi="Times New Roman" w:cs="Times New Roman" w:hint="eastAsia"/>
        </w:rPr>
        <w:t>평가가액은</w:t>
      </w:r>
      <w:proofErr w:type="spellEnd"/>
      <w:r w:rsidRPr="00DE0ED0">
        <w:rPr>
          <w:rFonts w:ascii="HY신명조" w:eastAsia="HY신명조" w:hAnsi="Times New Roman" w:cs="Times New Roman" w:hint="eastAsia"/>
        </w:rPr>
        <w:t xml:space="preserve"> 12%정도 부풀려져 있었으며, 상장 후 일정기간 동안 초과성과가 반영된 가격을 기준으로 하면, </w:t>
      </w:r>
      <w:proofErr w:type="spellStart"/>
      <w:r w:rsidR="00DE0ED0" w:rsidRPr="00DE0ED0">
        <w:rPr>
          <w:rFonts w:ascii="HY신명조" w:eastAsia="HY신명조" w:hAnsi="Times New Roman" w:cs="Times New Roman" w:hint="eastAsia"/>
        </w:rPr>
        <w:t>평가가액</w:t>
      </w:r>
      <w:proofErr w:type="spellEnd"/>
      <w:r w:rsidRPr="00DE0ED0">
        <w:rPr>
          <w:rFonts w:ascii="HY신명조" w:eastAsia="HY신명조" w:hAnsi="Times New Roman" w:cs="Times New Roman" w:hint="eastAsia"/>
        </w:rPr>
        <w:t xml:space="preserve"> 부풀리기 정도는 무려 20%~25%</w:t>
      </w:r>
      <w:r w:rsidR="00DE0ED0" w:rsidRPr="00DE0ED0">
        <w:rPr>
          <w:rFonts w:ascii="HY신명조" w:eastAsia="HY신명조" w:hAnsi="Times New Roman" w:cs="Times New Roman" w:hint="eastAsia"/>
        </w:rPr>
        <w:t>에 달하고 있다.</w:t>
      </w:r>
      <w:r w:rsidR="00DE0ED0" w:rsidRPr="00DE0ED0">
        <w:rPr>
          <w:rFonts w:ascii="HY신명조" w:eastAsia="HY신명조" w:hAnsi="Times New Roman" w:cs="Times New Roman"/>
        </w:rPr>
        <w:t xml:space="preserve"> </w:t>
      </w:r>
      <w:r w:rsidRPr="00DE0ED0">
        <w:rPr>
          <w:rFonts w:ascii="HY신명조" w:eastAsia="HY신명조" w:hAnsi="Times New Roman" w:cs="Times New Roman" w:hint="eastAsia"/>
        </w:rPr>
        <w:t xml:space="preserve">IPO 기업이 투자자의 수요를 촉진하기 위해 발행시장에서 </w:t>
      </w:r>
      <w:r w:rsidR="00DE0ED0" w:rsidRPr="00DE0ED0">
        <w:rPr>
          <w:rFonts w:ascii="HY신명조" w:eastAsia="HY신명조" w:hAnsi="Times New Roman" w:cs="Times New Roman" w:hint="eastAsia"/>
        </w:rPr>
        <w:t xml:space="preserve">투자설명서 상의 </w:t>
      </w:r>
      <w:proofErr w:type="spellStart"/>
      <w:r w:rsidR="00DE0ED0" w:rsidRPr="00DE0ED0">
        <w:rPr>
          <w:rFonts w:ascii="HY신명조" w:eastAsia="HY신명조" w:hAnsi="Times New Roman" w:cs="Times New Roman" w:hint="eastAsia"/>
        </w:rPr>
        <w:t>평가가액을</w:t>
      </w:r>
      <w:proofErr w:type="spellEnd"/>
      <w:r w:rsidR="00DE0ED0" w:rsidRPr="00DE0ED0">
        <w:rPr>
          <w:rFonts w:ascii="HY신명조" w:eastAsia="HY신명조" w:hAnsi="Times New Roman" w:cs="Times New Roman" w:hint="eastAsia"/>
        </w:rPr>
        <w:t xml:space="preserve"> 부풀리는</w:t>
      </w:r>
      <w:r w:rsidRPr="00DE0ED0">
        <w:rPr>
          <w:rFonts w:ascii="HY신명조" w:eastAsia="HY신명조" w:hAnsi="Times New Roman" w:cs="Times New Roman" w:hint="eastAsia"/>
        </w:rPr>
        <w:t xml:space="preserve"> 심리적 가격책정(psychological pricing) 관행이 실제로 존재함을 말해준다. 둘째, 투자설명서 상의 </w:t>
      </w:r>
      <w:proofErr w:type="spellStart"/>
      <w:r w:rsidR="00DE0ED0" w:rsidRPr="00DE0ED0">
        <w:rPr>
          <w:rFonts w:ascii="HY신명조" w:eastAsia="HY신명조" w:hAnsi="Times New Roman" w:cs="Times New Roman" w:hint="eastAsia"/>
        </w:rPr>
        <w:t>평가가액</w:t>
      </w:r>
      <w:proofErr w:type="spellEnd"/>
      <w:r w:rsidR="00DE0ED0" w:rsidRPr="00DE0ED0">
        <w:rPr>
          <w:rFonts w:ascii="HY신명조" w:eastAsia="HY신명조" w:hAnsi="Times New Roman" w:cs="Times New Roman" w:hint="eastAsia"/>
        </w:rPr>
        <w:t xml:space="preserve"> </w:t>
      </w:r>
      <w:r w:rsidRPr="00DE0ED0">
        <w:rPr>
          <w:rFonts w:ascii="HY신명조" w:eastAsia="HY신명조" w:hAnsi="Times New Roman" w:cs="Times New Roman" w:hint="eastAsia"/>
        </w:rPr>
        <w:t xml:space="preserve">대비 </w:t>
      </w:r>
      <w:proofErr w:type="spellStart"/>
      <w:r w:rsidR="00DE0ED0" w:rsidRPr="00DE0ED0">
        <w:rPr>
          <w:rFonts w:ascii="HY신명조" w:eastAsia="HY신명조" w:hAnsi="Times New Roman" w:cs="Times New Roman" w:hint="eastAsia"/>
        </w:rPr>
        <w:t>희망공모가액</w:t>
      </w:r>
      <w:r w:rsidRPr="00DE0ED0">
        <w:rPr>
          <w:rFonts w:ascii="HY신명조" w:eastAsia="HY신명조" w:hAnsi="Times New Roman" w:cs="Times New Roman" w:hint="eastAsia"/>
        </w:rPr>
        <w:t>이</w:t>
      </w:r>
      <w:proofErr w:type="spellEnd"/>
      <w:r w:rsidRPr="00DE0ED0">
        <w:rPr>
          <w:rFonts w:ascii="HY신명조" w:eastAsia="HY신명조" w:hAnsi="Times New Roman" w:cs="Times New Roman" w:hint="eastAsia"/>
        </w:rPr>
        <w:t xml:space="preserve"> 할인되는 정도, </w:t>
      </w:r>
      <w:proofErr w:type="spellStart"/>
      <w:r w:rsidR="00DE0ED0" w:rsidRPr="00DE0ED0">
        <w:rPr>
          <w:rFonts w:ascii="HY신명조" w:eastAsia="HY신명조" w:hAnsi="Times New Roman" w:cs="Times New Roman" w:hint="eastAsia"/>
        </w:rPr>
        <w:t>평가가액</w:t>
      </w:r>
      <w:proofErr w:type="spellEnd"/>
      <w:r w:rsidR="00DE0ED0" w:rsidRPr="00DE0ED0">
        <w:rPr>
          <w:rFonts w:ascii="HY신명조" w:eastAsia="HY신명조" w:hAnsi="Times New Roman" w:cs="Times New Roman" w:hint="eastAsia"/>
        </w:rPr>
        <w:t xml:space="preserve"> </w:t>
      </w:r>
      <w:r w:rsidRPr="00DE0ED0">
        <w:rPr>
          <w:rFonts w:ascii="HY신명조" w:eastAsia="HY신명조" w:hAnsi="Times New Roman" w:cs="Times New Roman" w:hint="eastAsia"/>
        </w:rPr>
        <w:t xml:space="preserve">대비 공모가격이 할인되는 정도로 </w:t>
      </w:r>
      <w:r w:rsidRPr="00DE0ED0">
        <w:rPr>
          <w:rFonts w:ascii="HY신명조" w:eastAsia="HY신명조" w:hAnsi="Times New Roman" w:cs="Times New Roman" w:hint="eastAsia"/>
        </w:rPr>
        <w:lastRenderedPageBreak/>
        <w:t xml:space="preserve">각각 측정한 심리적 가격책정 변수가 투자자 </w:t>
      </w:r>
      <w:proofErr w:type="spellStart"/>
      <w:r w:rsidRPr="00DE0ED0">
        <w:rPr>
          <w:rFonts w:ascii="HY신명조" w:eastAsia="HY신명조" w:hAnsi="Times New Roman" w:cs="Times New Roman" w:hint="eastAsia"/>
        </w:rPr>
        <w:t>집단</w:t>
      </w:r>
      <w:r w:rsidR="00DE0ED0" w:rsidRPr="00DE0ED0">
        <w:rPr>
          <w:rFonts w:ascii="HY신명조" w:eastAsia="HY신명조" w:hAnsi="Times New Roman" w:cs="Times New Roman" w:hint="eastAsia"/>
        </w:rPr>
        <w:t>별</w:t>
      </w:r>
      <w:proofErr w:type="spellEnd"/>
      <w:r w:rsidR="00DE0ED0" w:rsidRPr="00DE0ED0">
        <w:rPr>
          <w:rFonts w:ascii="HY신명조" w:eastAsia="HY신명조" w:hAnsi="Times New Roman" w:cs="Times New Roman" w:hint="eastAsia"/>
        </w:rPr>
        <w:t xml:space="preserve"> 수요량에 </w:t>
      </w:r>
      <w:r w:rsidRPr="00DE0ED0">
        <w:rPr>
          <w:rFonts w:ascii="HY신명조" w:eastAsia="HY신명조" w:hAnsi="Times New Roman" w:cs="Times New Roman" w:hint="eastAsia"/>
        </w:rPr>
        <w:t xml:space="preserve">미치는 영향을 분석한 결과, 기관투자자 집단의 </w:t>
      </w:r>
      <w:r w:rsidR="00DE0ED0" w:rsidRPr="00DE0ED0">
        <w:rPr>
          <w:rFonts w:ascii="HY신명조" w:eastAsia="HY신명조" w:hAnsi="Times New Roman" w:cs="Times New Roman" w:hint="eastAsia"/>
        </w:rPr>
        <w:t>수요량</w:t>
      </w:r>
      <w:r w:rsidRPr="00DE0ED0">
        <w:rPr>
          <w:rFonts w:ascii="HY신명조" w:eastAsia="HY신명조" w:hAnsi="Times New Roman" w:cs="Times New Roman" w:hint="eastAsia"/>
        </w:rPr>
        <w:t xml:space="preserve">에 미치는 영향은 유의하지 않았으나, 개인투자자 집단의 </w:t>
      </w:r>
      <w:r w:rsidR="00DE0ED0" w:rsidRPr="00DE0ED0">
        <w:rPr>
          <w:rFonts w:ascii="HY신명조" w:eastAsia="HY신명조" w:hAnsi="Times New Roman" w:cs="Times New Roman" w:hint="eastAsia"/>
        </w:rPr>
        <w:t xml:space="preserve">수요량을 </w:t>
      </w:r>
      <w:r w:rsidRPr="00DE0ED0">
        <w:rPr>
          <w:rFonts w:ascii="HY신명조" w:eastAsia="HY신명조" w:hAnsi="Times New Roman" w:cs="Times New Roman" w:hint="eastAsia"/>
        </w:rPr>
        <w:t xml:space="preserve">유의하게 증가시켰다. 한계효과를 측정해보면 </w:t>
      </w:r>
      <w:proofErr w:type="spellStart"/>
      <w:r w:rsidRPr="00DE0ED0">
        <w:rPr>
          <w:rFonts w:ascii="HY신명조" w:eastAsia="HY신명조" w:hAnsi="Times New Roman" w:cs="Times New Roman" w:hint="eastAsia"/>
        </w:rPr>
        <w:t>공모가가</w:t>
      </w:r>
      <w:proofErr w:type="spellEnd"/>
      <w:r w:rsidRPr="00DE0ED0">
        <w:rPr>
          <w:rFonts w:ascii="HY신명조" w:eastAsia="HY신명조" w:hAnsi="Times New Roman" w:cs="Times New Roman" w:hint="eastAsia"/>
        </w:rPr>
        <w:t xml:space="preserve"> 정가에서 추가적으로 1% 더 할인될 때 개인투자자에게 배정되는 주식수(공급량)의 2.27배에 해당하는 추가적인 수요가 발생하고 있다. </w:t>
      </w:r>
      <w:r w:rsidRPr="00F079BF">
        <w:rPr>
          <w:rFonts w:ascii="HY신명조" w:eastAsia="HY신명조" w:hAnsi="Times New Roman" w:cs="Times New Roman" w:hint="eastAsia"/>
        </w:rPr>
        <w:t xml:space="preserve">셋째, 기관투자자 및 개인투자자 집단의 </w:t>
      </w:r>
      <w:r w:rsidR="00DE0ED0" w:rsidRPr="00F079BF">
        <w:rPr>
          <w:rFonts w:ascii="HY신명조" w:eastAsia="HY신명조" w:hAnsi="Times New Roman" w:cs="Times New Roman" w:hint="eastAsia"/>
        </w:rPr>
        <w:t>수요량은</w:t>
      </w:r>
      <w:r w:rsidRPr="00F079BF">
        <w:rPr>
          <w:rFonts w:ascii="HY신명조" w:eastAsia="HY신명조" w:hAnsi="Times New Roman" w:cs="Times New Roman" w:hint="eastAsia"/>
        </w:rPr>
        <w:t xml:space="preserve"> 모두 IPO 주식의 상장 첫날 수익률에 유의한 양(+)의 영향을 주었다. 그러나, 상장 후 초과성과에는 개인투자자 집단의 </w:t>
      </w:r>
      <w:r w:rsidR="00DE0ED0" w:rsidRPr="00F079BF">
        <w:rPr>
          <w:rFonts w:ascii="HY신명조" w:eastAsia="HY신명조" w:hAnsi="Times New Roman" w:cs="Times New Roman" w:hint="eastAsia"/>
        </w:rPr>
        <w:t>수요량</w:t>
      </w:r>
      <w:r w:rsidRPr="00F079BF">
        <w:rPr>
          <w:rFonts w:ascii="HY신명조" w:eastAsia="HY신명조" w:hAnsi="Times New Roman" w:cs="Times New Roman" w:hint="eastAsia"/>
        </w:rPr>
        <w:t xml:space="preserve">만 1~3개월 동안 음(-)의 영향을 미치는 것으로 나타났다. 개인투자자 집단의 초과수요가 시장에 과잉반응(overreaction)을 가져오고, 과잉반응이 해소되면서 </w:t>
      </w:r>
      <w:proofErr w:type="spellStart"/>
      <w:r w:rsidRPr="00F079BF">
        <w:rPr>
          <w:rFonts w:ascii="HY신명조" w:eastAsia="HY신명조" w:hAnsi="Times New Roman" w:cs="Times New Roman" w:hint="eastAsia"/>
        </w:rPr>
        <w:t>저성과</w:t>
      </w:r>
      <w:proofErr w:type="spellEnd"/>
      <w:r w:rsidRPr="00F079BF">
        <w:rPr>
          <w:rFonts w:ascii="HY신명조" w:eastAsia="HY신명조" w:hAnsi="Times New Roman" w:cs="Times New Roman" w:hint="eastAsia"/>
        </w:rPr>
        <w:t xml:space="preserve"> 현상이 나타나는 것으로 해석</w:t>
      </w:r>
      <w:r w:rsidR="00F079BF">
        <w:rPr>
          <w:rFonts w:ascii="HY신명조" w:eastAsia="HY신명조" w:hAnsi="Times New Roman" w:cs="Times New Roman" w:hint="eastAsia"/>
        </w:rPr>
        <w:t>할 수 있다.</w:t>
      </w:r>
      <w:r w:rsidRPr="00F079BF">
        <w:rPr>
          <w:rFonts w:ascii="HY신명조" w:eastAsia="HY신명조" w:hAnsi="Times New Roman" w:cs="Times New Roman" w:hint="eastAsia"/>
        </w:rPr>
        <w:t xml:space="preserve"> 넷째, 상장</w:t>
      </w:r>
      <w:r w:rsidR="00F079BF" w:rsidRPr="00F079BF">
        <w:rPr>
          <w:rFonts w:ascii="HY신명조" w:eastAsia="HY신명조" w:hAnsi="Times New Roman" w:cs="Times New Roman" w:hint="eastAsia"/>
        </w:rPr>
        <w:t>일</w:t>
      </w:r>
      <w:r w:rsidRPr="00F079BF">
        <w:rPr>
          <w:rFonts w:ascii="HY신명조" w:eastAsia="HY신명조" w:hAnsi="Times New Roman" w:cs="Times New Roman" w:hint="eastAsia"/>
        </w:rPr>
        <w:t xml:space="preserve"> 수익률 및 상장 후 초과성과를 이용하여 사후적으로 진정한 할인 및 </w:t>
      </w:r>
      <w:proofErr w:type="spellStart"/>
      <w:r w:rsidR="00F079BF" w:rsidRPr="00F079BF">
        <w:rPr>
          <w:rFonts w:ascii="HY신명조" w:eastAsia="HY신명조" w:hAnsi="Times New Roman" w:cs="Times New Roman" w:hint="eastAsia"/>
        </w:rPr>
        <w:t>평가가액</w:t>
      </w:r>
      <w:proofErr w:type="spellEnd"/>
      <w:r w:rsidRPr="00F079BF">
        <w:rPr>
          <w:rFonts w:ascii="HY신명조" w:eastAsia="HY신명조" w:hAnsi="Times New Roman" w:cs="Times New Roman" w:hint="eastAsia"/>
        </w:rPr>
        <w:t xml:space="preserve"> 부풀리기를 계산했을 때, 기관투자자의 </w:t>
      </w:r>
      <w:r w:rsidR="00F079BF" w:rsidRPr="00F079BF">
        <w:rPr>
          <w:rFonts w:ascii="HY신명조" w:eastAsia="HY신명조" w:hAnsi="Times New Roman" w:cs="Times New Roman" w:hint="eastAsia"/>
        </w:rPr>
        <w:t>수요량은</w:t>
      </w:r>
      <w:r w:rsidRPr="00F079BF">
        <w:rPr>
          <w:rFonts w:ascii="HY신명조" w:eastAsia="HY신명조" w:hAnsi="Times New Roman" w:cs="Times New Roman" w:hint="eastAsia"/>
        </w:rPr>
        <w:t xml:space="preserve"> 진정한 할인을 추구하고, 정가 부풀리기는 회피하는 일관된 예측력을 상장 후 3개월까지 나타내고 있지만, 개인투자자의 </w:t>
      </w:r>
      <w:r w:rsidR="00F079BF" w:rsidRPr="00F079BF">
        <w:rPr>
          <w:rFonts w:ascii="HY신명조" w:eastAsia="HY신명조" w:hAnsi="Times New Roman" w:cs="Times New Roman" w:hint="eastAsia"/>
        </w:rPr>
        <w:t>수요량</w:t>
      </w:r>
      <w:r w:rsidRPr="00F079BF">
        <w:rPr>
          <w:rFonts w:ascii="HY신명조" w:eastAsia="HY신명조" w:hAnsi="Times New Roman" w:cs="Times New Roman" w:hint="eastAsia"/>
        </w:rPr>
        <w:t>에서는 상장</w:t>
      </w:r>
      <w:r w:rsidR="00F079BF" w:rsidRPr="00F079BF">
        <w:rPr>
          <w:rFonts w:ascii="HY신명조" w:eastAsia="HY신명조" w:hAnsi="Times New Roman" w:cs="Times New Roman" w:hint="eastAsia"/>
        </w:rPr>
        <w:t>일</w:t>
      </w:r>
      <w:r w:rsidRPr="00F079BF">
        <w:rPr>
          <w:rFonts w:ascii="HY신명조" w:eastAsia="HY신명조" w:hAnsi="Times New Roman" w:cs="Times New Roman" w:hint="eastAsia"/>
        </w:rPr>
        <w:t xml:space="preserve">을 제외하고는 이러한 예측력이 발견되지 않았다. </w:t>
      </w:r>
      <w:r w:rsidR="00F079BF">
        <w:rPr>
          <w:rFonts w:ascii="HY신명조" w:eastAsia="HY신명조" w:hAnsi="Times New Roman" w:cs="Times New Roman" w:hint="eastAsia"/>
        </w:rPr>
        <w:t>이와 같은</w:t>
      </w:r>
      <w:r w:rsidRPr="00DC3A50">
        <w:rPr>
          <w:rFonts w:ascii="HY신명조" w:eastAsia="HY신명조" w:hAnsi="Times New Roman" w:cs="Times New Roman" w:hint="eastAsia"/>
          <w:color w:val="0000FF"/>
        </w:rPr>
        <w:t xml:space="preserve"> </w:t>
      </w:r>
      <w:r w:rsidRPr="00F079BF">
        <w:rPr>
          <w:rFonts w:ascii="HY신명조" w:eastAsia="HY신명조" w:hAnsi="Times New Roman" w:cs="Times New Roman" w:hint="eastAsia"/>
        </w:rPr>
        <w:t>주요결과</w:t>
      </w:r>
      <w:r w:rsidR="00F079BF" w:rsidRPr="00F079BF">
        <w:rPr>
          <w:rFonts w:ascii="HY신명조" w:eastAsia="HY신명조" w:hAnsi="Times New Roman" w:cs="Times New Roman" w:hint="eastAsia"/>
        </w:rPr>
        <w:t>들을</w:t>
      </w:r>
      <w:r w:rsidRPr="00F079BF">
        <w:rPr>
          <w:rFonts w:ascii="HY신명조" w:eastAsia="HY신명조" w:hAnsi="Times New Roman" w:cs="Times New Roman" w:hint="eastAsia"/>
        </w:rPr>
        <w:t xml:space="preserve"> 종합해볼 때, IPO시장에 심리적 가격책정 관행이 실제로 존재하고, 기업분석능력 및 정보취득능력이 상대적으로 열등한 개인투자자 집단이 심리적 가격책정에 취약성을 드러내며, 이로 인해 시장에 과잉반응이 야기되고 점진적인 해소가 일어난다고 판단된다. 결론적으로, 심리적 가격책정이 IPO 시장의 이상현상(상장</w:t>
      </w:r>
      <w:r w:rsidR="00F079BF" w:rsidRPr="00F079BF">
        <w:rPr>
          <w:rFonts w:ascii="HY신명조" w:eastAsia="HY신명조" w:hAnsi="Times New Roman" w:cs="Times New Roman" w:hint="eastAsia"/>
        </w:rPr>
        <w:t>일</w:t>
      </w:r>
      <w:r w:rsidRPr="00F079BF">
        <w:rPr>
          <w:rFonts w:ascii="HY신명조" w:eastAsia="HY신명조" w:hAnsi="Times New Roman" w:cs="Times New Roman" w:hint="eastAsia"/>
        </w:rPr>
        <w:t xml:space="preserve">의 높은 수익률과 상장 후 </w:t>
      </w:r>
      <w:proofErr w:type="spellStart"/>
      <w:r w:rsidRPr="00F079BF">
        <w:rPr>
          <w:rFonts w:ascii="HY신명조" w:eastAsia="HY신명조" w:hAnsi="Times New Roman" w:cs="Times New Roman" w:hint="eastAsia"/>
        </w:rPr>
        <w:t>저성과</w:t>
      </w:r>
      <w:proofErr w:type="spellEnd"/>
      <w:r w:rsidRPr="00F079BF">
        <w:rPr>
          <w:rFonts w:ascii="HY신명조" w:eastAsia="HY신명조" w:hAnsi="Times New Roman" w:cs="Times New Roman" w:hint="eastAsia"/>
        </w:rPr>
        <w:t xml:space="preserve">)을 설명하는 새로운 요인이 될 수 있음을 시사하고 있다.  </w:t>
      </w:r>
    </w:p>
    <w:p w:rsidR="002D7E93" w:rsidRPr="00F079BF" w:rsidRDefault="002D7E93" w:rsidP="002D7E93">
      <w:pPr>
        <w:autoSpaceDE w:val="0"/>
        <w:autoSpaceDN w:val="0"/>
        <w:spacing w:before="0" w:beforeAutospacing="0" w:after="0" w:afterAutospacing="0"/>
        <w:ind w:firstLineChars="100" w:firstLine="200"/>
        <w:rPr>
          <w:rFonts w:ascii="HY신명조" w:eastAsia="HY신명조" w:hAnsi="Times New Roman" w:cs="Times New Roman"/>
        </w:rPr>
      </w:pPr>
      <w:r w:rsidRPr="00F079BF">
        <w:rPr>
          <w:rFonts w:ascii="HY신명조" w:eastAsia="HY신명조" w:hAnsi="Times New Roman" w:cs="Times New Roman" w:hint="eastAsia"/>
        </w:rPr>
        <w:t>이 연구의 구성은 다음과 같다. 제</w:t>
      </w:r>
      <w:r w:rsidR="00DC3A50" w:rsidRPr="00F079BF">
        <w:rPr>
          <w:rFonts w:ascii="HY신명조" w:eastAsia="HY신명조" w:hAnsi="Times New Roman" w:cs="Times New Roman" w:hint="eastAsia"/>
        </w:rPr>
        <w:t>I</w:t>
      </w:r>
      <w:r w:rsidR="00DC3A50" w:rsidRPr="00F079BF">
        <w:rPr>
          <w:rFonts w:ascii="HY신명조" w:eastAsia="HY신명조" w:hAnsi="Times New Roman" w:cs="Times New Roman"/>
        </w:rPr>
        <w:t>I</w:t>
      </w:r>
      <w:r w:rsidRPr="00F079BF">
        <w:rPr>
          <w:rFonts w:ascii="HY신명조" w:eastAsia="HY신명조" w:hAnsi="Times New Roman" w:cs="Times New Roman" w:hint="eastAsia"/>
        </w:rPr>
        <w:t>장에서는 연구에 사용된 데이터에 대해 설명하고 연구방법론을 제시하였다. 제</w:t>
      </w:r>
      <w:r w:rsidR="00DC3A50" w:rsidRPr="00F079BF">
        <w:rPr>
          <w:rFonts w:ascii="HY신명조" w:eastAsia="HY신명조" w:hAnsi="Times New Roman" w:cs="Times New Roman" w:hint="eastAsia"/>
        </w:rPr>
        <w:t>I</w:t>
      </w:r>
      <w:r w:rsidR="00DC3A50" w:rsidRPr="00F079BF">
        <w:rPr>
          <w:rFonts w:ascii="HY신명조" w:eastAsia="HY신명조" w:hAnsi="Times New Roman" w:cs="Times New Roman"/>
        </w:rPr>
        <w:t>II</w:t>
      </w:r>
      <w:r w:rsidRPr="00F079BF">
        <w:rPr>
          <w:rFonts w:ascii="HY신명조" w:eastAsia="HY신명조" w:hAnsi="Times New Roman" w:cs="Times New Roman" w:hint="eastAsia"/>
        </w:rPr>
        <w:t>장에서는 실증분석 결과를 제시하고, 제</w:t>
      </w:r>
      <w:r w:rsidR="00DC3A50" w:rsidRPr="00F079BF">
        <w:rPr>
          <w:rFonts w:ascii="HY신명조" w:eastAsia="HY신명조" w:hAnsi="Times New Roman" w:cs="Times New Roman" w:hint="eastAsia"/>
        </w:rPr>
        <w:t>I</w:t>
      </w:r>
      <w:r w:rsidR="00DC3A50" w:rsidRPr="00F079BF">
        <w:rPr>
          <w:rFonts w:ascii="HY신명조" w:eastAsia="HY신명조" w:hAnsi="Times New Roman" w:cs="Times New Roman"/>
        </w:rPr>
        <w:t>V</w:t>
      </w:r>
      <w:r w:rsidRPr="00F079BF">
        <w:rPr>
          <w:rFonts w:ascii="HY신명조" w:eastAsia="HY신명조" w:hAnsi="Times New Roman" w:cs="Times New Roman" w:hint="eastAsia"/>
        </w:rPr>
        <w:t xml:space="preserve">장에서는 연구의 주요 결과와 시사점을 정리하였다. </w:t>
      </w:r>
    </w:p>
    <w:p w:rsidR="002D7E93" w:rsidRPr="002D7E93" w:rsidRDefault="002D7E93" w:rsidP="00672D0A">
      <w:pPr>
        <w:pStyle w:val="s0"/>
        <w:spacing w:line="403" w:lineRule="auto"/>
        <w:ind w:firstLineChars="100" w:firstLine="200"/>
        <w:jc w:val="both"/>
        <w:outlineLvl w:val="0"/>
        <w:rPr>
          <w:rFonts w:ascii="HY신명조" w:eastAsia="HY신명조" w:hAnsi="Times New Roman" w:cs="Times New Roman"/>
          <w:sz w:val="20"/>
          <w:szCs w:val="20"/>
        </w:rPr>
      </w:pPr>
    </w:p>
    <w:p w:rsidR="00C61DE1" w:rsidRPr="00830F01" w:rsidRDefault="00B268A9" w:rsidP="00C61DE1">
      <w:pPr>
        <w:autoSpaceDE w:val="0"/>
        <w:autoSpaceDN w:val="0"/>
        <w:spacing w:before="0" w:beforeAutospacing="0" w:after="0" w:afterAutospacing="0"/>
        <w:rPr>
          <w:rFonts w:ascii="HY견명조" w:eastAsia="HY견명조" w:hAnsi="Times New Roman" w:cs="Times New Roman"/>
          <w:sz w:val="30"/>
          <w:szCs w:val="30"/>
        </w:rPr>
      </w:pPr>
      <w:r w:rsidRPr="00830F01">
        <w:rPr>
          <w:rFonts w:ascii="HY견명조" w:eastAsia="HY견명조" w:hAnsi="Times New Roman" w:cs="Times New Roman" w:hint="eastAsia"/>
          <w:b/>
          <w:bCs/>
          <w:sz w:val="30"/>
          <w:szCs w:val="30"/>
        </w:rPr>
        <w:t>I</w:t>
      </w:r>
      <w:r w:rsidR="009D0A08" w:rsidRPr="00830F01">
        <w:rPr>
          <w:rFonts w:ascii="HY견명조" w:eastAsia="HY견명조" w:hAnsi="Times New Roman" w:cs="Times New Roman"/>
          <w:b/>
          <w:bCs/>
          <w:sz w:val="30"/>
          <w:szCs w:val="30"/>
        </w:rPr>
        <w:t>I</w:t>
      </w:r>
      <w:r w:rsidR="00C61DE1" w:rsidRPr="00830F01">
        <w:rPr>
          <w:rFonts w:ascii="HY견명조" w:eastAsia="HY견명조" w:hAnsi="Times New Roman" w:cs="Times New Roman" w:hint="eastAsia"/>
          <w:b/>
          <w:bCs/>
          <w:sz w:val="30"/>
          <w:szCs w:val="30"/>
        </w:rPr>
        <w:t xml:space="preserve">. </w:t>
      </w:r>
      <w:r w:rsidR="000D553C" w:rsidRPr="00830F01">
        <w:rPr>
          <w:rFonts w:ascii="HY견명조" w:eastAsia="HY견명조" w:hAnsi="Times New Roman" w:cs="Times New Roman" w:hint="eastAsia"/>
          <w:b/>
          <w:bCs/>
          <w:sz w:val="30"/>
          <w:szCs w:val="30"/>
        </w:rPr>
        <w:t>데이터 및 연구방법론</w:t>
      </w:r>
      <w:r w:rsidR="00C61DE1" w:rsidRPr="00830F01">
        <w:rPr>
          <w:rFonts w:ascii="HY견명조" w:eastAsia="HY견명조" w:hAnsi="Times New Roman" w:cs="Times New Roman" w:hint="eastAsia"/>
          <w:b/>
          <w:bCs/>
          <w:sz w:val="30"/>
          <w:szCs w:val="30"/>
        </w:rPr>
        <w:t xml:space="preserve">  </w:t>
      </w:r>
    </w:p>
    <w:p w:rsidR="00FF27E7" w:rsidRPr="00830F01" w:rsidRDefault="00FF27E7" w:rsidP="00FF27E7">
      <w:pPr>
        <w:pStyle w:val="s0"/>
        <w:topLinePunct/>
        <w:spacing w:line="403" w:lineRule="auto"/>
        <w:jc w:val="both"/>
        <w:outlineLvl w:val="0"/>
        <w:rPr>
          <w:rFonts w:ascii="HY신명조" w:eastAsia="HY신명조" w:hAnsi="Times New Roman" w:cs="Times New Roman"/>
          <w:b/>
          <w:sz w:val="26"/>
          <w:szCs w:val="26"/>
        </w:rPr>
      </w:pPr>
      <w:r w:rsidRPr="00830F01">
        <w:rPr>
          <w:rFonts w:ascii="HY신명조" w:eastAsia="HY신명조" w:hAnsi="Times New Roman" w:cs="Times New Roman" w:hint="eastAsia"/>
          <w:b/>
          <w:sz w:val="26"/>
          <w:szCs w:val="26"/>
        </w:rPr>
        <w:t>1</w:t>
      </w:r>
      <w:r w:rsidR="00B268A9" w:rsidRPr="00830F01">
        <w:rPr>
          <w:rFonts w:ascii="HY신명조" w:eastAsia="HY신명조" w:hAnsi="Times New Roman" w:cs="Times New Roman"/>
          <w:b/>
          <w:sz w:val="26"/>
          <w:szCs w:val="26"/>
        </w:rPr>
        <w:t>.</w:t>
      </w:r>
      <w:r w:rsidRPr="00830F01">
        <w:rPr>
          <w:rFonts w:ascii="HY신명조" w:eastAsia="HY신명조" w:hAnsi="Times New Roman" w:cs="Times New Roman"/>
          <w:b/>
          <w:sz w:val="26"/>
          <w:szCs w:val="26"/>
        </w:rPr>
        <w:t xml:space="preserve"> </w:t>
      </w:r>
      <w:r w:rsidR="002D0648" w:rsidRPr="00830F01">
        <w:rPr>
          <w:rFonts w:ascii="HY신명조" w:eastAsia="HY신명조" w:hAnsi="Times New Roman" w:cs="Times New Roman" w:hint="eastAsia"/>
          <w:b/>
          <w:sz w:val="26"/>
          <w:szCs w:val="26"/>
        </w:rPr>
        <w:t>데이터</w:t>
      </w:r>
    </w:p>
    <w:p w:rsidR="00DC3A50" w:rsidRPr="00830F01" w:rsidRDefault="00DC3A50" w:rsidP="00DC3A50">
      <w:pPr>
        <w:autoSpaceDE w:val="0"/>
        <w:autoSpaceDN w:val="0"/>
        <w:ind w:firstLineChars="100" w:firstLine="200"/>
        <w:rPr>
          <w:rFonts w:ascii="HY신명조" w:eastAsia="HY신명조" w:hAnsi="Times New Roman" w:cs="Times New Roman"/>
        </w:rPr>
      </w:pPr>
      <w:r w:rsidRPr="00830F01">
        <w:rPr>
          <w:rFonts w:ascii="HY신명조" w:eastAsia="HY신명조" w:hAnsi="Times New Roman" w:cs="Times New Roman" w:hint="eastAsia"/>
        </w:rPr>
        <w:t xml:space="preserve">이 연구는 2010년 10월부터 2019년 12월까지 우리나라의 유가증권시장과 코스닥시장에 신규로 상장한 기업을 표본으로 하되 </w:t>
      </w:r>
      <w:proofErr w:type="spellStart"/>
      <w:r w:rsidRPr="00830F01">
        <w:rPr>
          <w:rFonts w:ascii="HY신명조" w:eastAsia="HY신명조" w:hAnsi="Times New Roman" w:cs="Times New Roman" w:hint="eastAsia"/>
        </w:rPr>
        <w:t>스팩</w:t>
      </w:r>
      <w:proofErr w:type="spellEnd"/>
      <w:r w:rsidRPr="00830F01">
        <w:rPr>
          <w:rFonts w:ascii="HY신명조" w:eastAsia="HY신명조" w:hAnsi="Times New Roman" w:cs="Times New Roman" w:hint="eastAsia"/>
        </w:rPr>
        <w:t xml:space="preserve">(SPAC), 리츠(REITs), 외국기업, 지주회사를 제외하여 총 535개 기업을 대상으로 수행되었다. 기업의 </w:t>
      </w:r>
      <w:proofErr w:type="spellStart"/>
      <w:r w:rsidRPr="00830F01">
        <w:rPr>
          <w:rFonts w:ascii="HY신명조" w:eastAsia="HY신명조" w:hAnsi="Times New Roman" w:cs="Times New Roman" w:hint="eastAsia"/>
        </w:rPr>
        <w:t>종목명</w:t>
      </w:r>
      <w:proofErr w:type="spellEnd"/>
      <w:r w:rsidRPr="00830F01">
        <w:rPr>
          <w:rFonts w:ascii="HY신명조" w:eastAsia="HY신명조" w:hAnsi="Times New Roman" w:cs="Times New Roman" w:hint="eastAsia"/>
        </w:rPr>
        <w:t xml:space="preserve">, 종목코드, 공모가격, 상장주식수, 기업국적, 주관사별 IPO실적 정보는 한국거래소 전자공시시스템(KIND)의 IPO현황에서 추출하였다. 공모주식수, 주당 </w:t>
      </w:r>
      <w:proofErr w:type="spellStart"/>
      <w:r w:rsidRPr="00830F01">
        <w:rPr>
          <w:rFonts w:ascii="HY신명조" w:eastAsia="HY신명조" w:hAnsi="Times New Roman" w:cs="Times New Roman" w:hint="eastAsia"/>
        </w:rPr>
        <w:t>평가가액</w:t>
      </w:r>
      <w:proofErr w:type="spellEnd"/>
      <w:r w:rsidRPr="00830F01">
        <w:rPr>
          <w:rFonts w:ascii="HY신명조" w:eastAsia="HY신명조" w:hAnsi="Times New Roman" w:cs="Times New Roman" w:hint="eastAsia"/>
        </w:rPr>
        <w:t xml:space="preserve">, 상장 후 </w:t>
      </w:r>
      <w:proofErr w:type="spellStart"/>
      <w:r w:rsidRPr="00830F01">
        <w:rPr>
          <w:rFonts w:ascii="HY신명조" w:eastAsia="HY신명조" w:hAnsi="Times New Roman" w:cs="Times New Roman" w:hint="eastAsia"/>
        </w:rPr>
        <w:t>유통주식수</w:t>
      </w:r>
      <w:proofErr w:type="spellEnd"/>
      <w:r w:rsidRPr="00830F01">
        <w:rPr>
          <w:rFonts w:ascii="HY신명조" w:eastAsia="HY신명조" w:hAnsi="Times New Roman" w:cs="Times New Roman" w:hint="eastAsia"/>
        </w:rPr>
        <w:t xml:space="preserve">, </w:t>
      </w:r>
      <w:r w:rsidRPr="00830F01">
        <w:rPr>
          <w:rFonts w:ascii="HY신명조" w:eastAsia="HY신명조" w:hAnsi="Times New Roman" w:cs="Times New Roman" w:hint="eastAsia"/>
        </w:rPr>
        <w:lastRenderedPageBreak/>
        <w:t xml:space="preserve">투자자그룹별(개인투자자, 기관투자자, </w:t>
      </w:r>
      <w:proofErr w:type="spellStart"/>
      <w:r w:rsidRPr="00830F01">
        <w:rPr>
          <w:rFonts w:ascii="HY신명조" w:eastAsia="HY신명조" w:hAnsi="Times New Roman" w:cs="Times New Roman" w:hint="eastAsia"/>
        </w:rPr>
        <w:t>우리사주투자자</w:t>
      </w:r>
      <w:proofErr w:type="spellEnd"/>
      <w:r w:rsidRPr="00830F01">
        <w:rPr>
          <w:rFonts w:ascii="HY신명조" w:eastAsia="HY신명조" w:hAnsi="Times New Roman" w:cs="Times New Roman" w:hint="eastAsia"/>
        </w:rPr>
        <w:t xml:space="preserve">) 공모주식 배정예정내역, 수요예측밴드 하단 및 상단, 기관투자자 수요예측 참여내역 중 총 수요량, 벤처투자자 유치여부, 신주모집 주식수, 구주매출 주식수 정보는 금융감독원 전자공시시스템(DART)의 투자설명서 및 증권발행실적 보고서에서 수기조사(hand-collecting)하였다. 기업설립일 정보, 개인투자자 청약경쟁률, 개인투자자 1인당 청약한도는 </w:t>
      </w:r>
      <w:proofErr w:type="spellStart"/>
      <w:r w:rsidRPr="00830F01">
        <w:rPr>
          <w:rFonts w:ascii="HY신명조" w:eastAsia="HY신명조" w:hAnsi="Times New Roman" w:cs="Times New Roman" w:hint="eastAsia"/>
        </w:rPr>
        <w:t>아이피오스탁</w:t>
      </w:r>
      <w:proofErr w:type="spellEnd"/>
      <w:r w:rsidRPr="00830F01">
        <w:rPr>
          <w:rFonts w:ascii="HY신명조" w:eastAsia="HY신명조" w:hAnsi="Times New Roman" w:cs="Times New Roman" w:hint="eastAsia"/>
        </w:rPr>
        <w:t xml:space="preserve">(http://www.ipostock.co.kr)에서 수기로 조사하였다. 코스피지수 수익률, 코스닥지수 수익률, 상장일 주가, </w:t>
      </w:r>
      <w:proofErr w:type="spellStart"/>
      <w:r w:rsidRPr="00830F01">
        <w:rPr>
          <w:rFonts w:ascii="HY신명조" w:eastAsia="HY신명조" w:hAnsi="Times New Roman" w:cs="Times New Roman" w:hint="eastAsia"/>
        </w:rPr>
        <w:t>상장후</w:t>
      </w:r>
      <w:proofErr w:type="spellEnd"/>
      <w:r w:rsidRPr="00830F01">
        <w:rPr>
          <w:rFonts w:ascii="HY신명조" w:eastAsia="HY신명조" w:hAnsi="Times New Roman" w:cs="Times New Roman" w:hint="eastAsia"/>
        </w:rPr>
        <w:t xml:space="preserve"> 주식수익률, 한국은행 소비자심리지수(CCSI), 산업분류는 </w:t>
      </w:r>
      <w:proofErr w:type="spellStart"/>
      <w:r w:rsidRPr="00830F01">
        <w:rPr>
          <w:rFonts w:ascii="HY신명조" w:eastAsia="HY신명조" w:hAnsi="Times New Roman" w:cs="Times New Roman" w:hint="eastAsia"/>
        </w:rPr>
        <w:t>에프엔가이드의</w:t>
      </w:r>
      <w:proofErr w:type="spellEnd"/>
      <w:r w:rsidRPr="00830F01">
        <w:rPr>
          <w:rFonts w:ascii="HY신명조" w:eastAsia="HY신명조" w:hAnsi="Times New Roman" w:cs="Times New Roman" w:hint="eastAsia"/>
        </w:rPr>
        <w:t xml:space="preserve"> </w:t>
      </w:r>
      <w:proofErr w:type="spellStart"/>
      <w:r w:rsidRPr="00830F01">
        <w:rPr>
          <w:rFonts w:ascii="HY신명조" w:eastAsia="HY신명조" w:hAnsi="Times New Roman" w:cs="Times New Roman" w:hint="eastAsia"/>
        </w:rPr>
        <w:t>Dataguide</w:t>
      </w:r>
      <w:proofErr w:type="spellEnd"/>
      <w:r w:rsidRPr="00830F01">
        <w:rPr>
          <w:rFonts w:ascii="HY신명조" w:eastAsia="HY신명조" w:hAnsi="Times New Roman" w:cs="Times New Roman" w:hint="eastAsia"/>
        </w:rPr>
        <w:t xml:space="preserve"> 프로그램에서 추출하였다.</w:t>
      </w:r>
    </w:p>
    <w:p w:rsidR="003A288C" w:rsidRPr="00B825B8" w:rsidRDefault="003A288C" w:rsidP="003A288C">
      <w:pPr>
        <w:pStyle w:val="s0"/>
        <w:topLinePunct/>
        <w:spacing w:line="420" w:lineRule="auto"/>
        <w:jc w:val="both"/>
        <w:outlineLvl w:val="0"/>
        <w:rPr>
          <w:rFonts w:ascii="HY신명조" w:eastAsia="HY신명조" w:hAnsi="Times New Roman" w:cs="Times New Roman"/>
          <w:sz w:val="20"/>
          <w:szCs w:val="20"/>
        </w:rPr>
      </w:pPr>
    </w:p>
    <w:p w:rsidR="003A288C" w:rsidRPr="00316135" w:rsidRDefault="003A288C" w:rsidP="003A288C">
      <w:pPr>
        <w:pStyle w:val="s0"/>
        <w:topLinePunct/>
        <w:spacing w:line="403" w:lineRule="auto"/>
        <w:jc w:val="both"/>
        <w:outlineLvl w:val="0"/>
        <w:rPr>
          <w:rFonts w:ascii="HY신명조" w:eastAsia="HY신명조" w:hAnsi="Times New Roman" w:cs="Times New Roman"/>
          <w:b/>
          <w:sz w:val="26"/>
          <w:szCs w:val="26"/>
        </w:rPr>
      </w:pPr>
      <w:r w:rsidRPr="00316135">
        <w:rPr>
          <w:rFonts w:ascii="HY신명조" w:eastAsia="HY신명조" w:hAnsi="Times New Roman" w:cs="Times New Roman"/>
          <w:b/>
          <w:sz w:val="26"/>
          <w:szCs w:val="26"/>
        </w:rPr>
        <w:t xml:space="preserve">2. </w:t>
      </w:r>
      <w:r w:rsidR="00DC3A50" w:rsidRPr="00316135">
        <w:rPr>
          <w:rFonts w:ascii="HY신명조" w:eastAsia="HY신명조" w:hAnsi="Times New Roman" w:cs="Times New Roman" w:hint="eastAsia"/>
          <w:b/>
          <w:sz w:val="26"/>
          <w:szCs w:val="26"/>
        </w:rPr>
        <w:t>주요가정 및 연구모형</w:t>
      </w:r>
    </w:p>
    <w:p w:rsidR="00DC3A50" w:rsidRPr="00316135" w:rsidRDefault="00DC3A50" w:rsidP="00DC3A50">
      <w:pPr>
        <w:autoSpaceDE w:val="0"/>
        <w:autoSpaceDN w:val="0"/>
        <w:ind w:firstLineChars="100" w:firstLine="200"/>
        <w:rPr>
          <w:rFonts w:ascii="HY신명조" w:eastAsia="HY신명조" w:hAnsi="Times New Roman" w:cs="Times New Roman"/>
        </w:rPr>
      </w:pPr>
      <w:r w:rsidRPr="00316135">
        <w:rPr>
          <w:rFonts w:ascii="HY신명조" w:eastAsia="HY신명조" w:hAnsi="Times New Roman" w:cs="Times New Roman"/>
        </w:rPr>
        <w:t>[</w:t>
      </w:r>
      <w:r w:rsidRPr="00316135">
        <w:rPr>
          <w:rFonts w:ascii="HY신명조" w:eastAsia="HY신명조" w:hAnsi="Times New Roman" w:cs="Times New Roman" w:hint="eastAsia"/>
        </w:rPr>
        <w:t>그림 1</w:t>
      </w:r>
      <w:r w:rsidRPr="00316135">
        <w:rPr>
          <w:rFonts w:ascii="HY신명조" w:eastAsia="HY신명조" w:hAnsi="Times New Roman" w:cs="Times New Roman"/>
        </w:rPr>
        <w:t>]</w:t>
      </w:r>
      <w:r w:rsidRPr="00316135">
        <w:rPr>
          <w:rFonts w:ascii="HY신명조" w:eastAsia="HY신명조" w:hAnsi="Times New Roman" w:cs="Times New Roman" w:hint="eastAsia"/>
        </w:rPr>
        <w:t xml:space="preserve">은 IPO의 진행과정에서 심리적 가격책정이 어떠한 방식으로 발생하고, 어떻게 검증할 수 있는지에 대한 주요가정을 </w:t>
      </w:r>
      <w:proofErr w:type="spellStart"/>
      <w:r w:rsidRPr="00316135">
        <w:rPr>
          <w:rFonts w:ascii="HY신명조" w:eastAsia="HY신명조" w:hAnsi="Times New Roman" w:cs="Times New Roman" w:hint="eastAsia"/>
        </w:rPr>
        <w:t>도식화하</w:t>
      </w:r>
      <w:r w:rsidR="006902E0" w:rsidRPr="00316135">
        <w:rPr>
          <w:rFonts w:ascii="HY신명조" w:eastAsia="HY신명조" w:hAnsi="Times New Roman" w:cs="Times New Roman" w:hint="eastAsia"/>
        </w:rPr>
        <w:t>였다</w:t>
      </w:r>
      <w:proofErr w:type="spellEnd"/>
      <w:r w:rsidR="006902E0" w:rsidRPr="00316135">
        <w:rPr>
          <w:rFonts w:ascii="HY신명조" w:eastAsia="HY신명조" w:hAnsi="Times New Roman" w:cs="Times New Roman" w:hint="eastAsia"/>
        </w:rPr>
        <w:t>.</w:t>
      </w:r>
      <w:r w:rsidR="006902E0" w:rsidRPr="00316135">
        <w:rPr>
          <w:rFonts w:ascii="HY신명조" w:eastAsia="HY신명조" w:hAnsi="Times New Roman" w:cs="Times New Roman"/>
        </w:rPr>
        <w:t xml:space="preserve"> </w:t>
      </w:r>
      <w:r w:rsidRPr="00316135">
        <w:rPr>
          <w:rFonts w:ascii="HY신명조" w:eastAsia="HY신명조" w:hAnsi="Times New Roman" w:cs="Times New Roman" w:hint="eastAsia"/>
        </w:rPr>
        <w:t xml:space="preserve">기업은 IPO 주식의 수요를 촉진하기 위하여 투자설명서 상에 추정된 </w:t>
      </w:r>
      <w:r w:rsidR="006902E0" w:rsidRPr="00316135">
        <w:rPr>
          <w:rFonts w:ascii="HY신명조" w:eastAsia="HY신명조" w:hAnsi="Times New Roman" w:cs="Times New Roman" w:hint="eastAsia"/>
        </w:rPr>
        <w:t>공정가치</w:t>
      </w:r>
      <w:r w:rsidRPr="00316135">
        <w:rPr>
          <w:rFonts w:ascii="HY신명조" w:eastAsia="HY신명조" w:hAnsi="Times New Roman" w:cs="Times New Roman" w:hint="eastAsia"/>
        </w:rPr>
        <w:t>(</w:t>
      </w:r>
      <w:r w:rsidR="006902E0" w:rsidRPr="00316135">
        <w:rPr>
          <w:rFonts w:ascii="HY신명조" w:eastAsia="HY신명조" w:hAnsi="Times New Roman" w:cs="Times New Roman"/>
        </w:rPr>
        <w:t>e</w:t>
      </w:r>
      <w:r w:rsidRPr="00316135">
        <w:rPr>
          <w:rFonts w:ascii="HY신명조" w:eastAsia="HY신명조" w:hAnsi="Times New Roman" w:cs="Times New Roman" w:hint="eastAsia"/>
        </w:rPr>
        <w:t xml:space="preserve">stimated </w:t>
      </w:r>
      <w:r w:rsidR="006902E0" w:rsidRPr="00316135">
        <w:rPr>
          <w:rFonts w:ascii="HY신명조" w:eastAsia="HY신명조" w:hAnsi="Times New Roman" w:cs="Times New Roman"/>
        </w:rPr>
        <w:t>f</w:t>
      </w:r>
      <w:r w:rsidRPr="00316135">
        <w:rPr>
          <w:rFonts w:ascii="HY신명조" w:eastAsia="HY신명조" w:hAnsi="Times New Roman" w:cs="Times New Roman" w:hint="eastAsia"/>
        </w:rPr>
        <w:t xml:space="preserve">air </w:t>
      </w:r>
      <w:r w:rsidR="006902E0" w:rsidRPr="00316135">
        <w:rPr>
          <w:rFonts w:ascii="HY신명조" w:eastAsia="HY신명조" w:hAnsi="Times New Roman" w:cs="Times New Roman"/>
        </w:rPr>
        <w:t>v</w:t>
      </w:r>
      <w:r w:rsidRPr="00316135">
        <w:rPr>
          <w:rFonts w:ascii="HY신명조" w:eastAsia="HY신명조" w:hAnsi="Times New Roman" w:cs="Times New Roman" w:hint="eastAsia"/>
        </w:rPr>
        <w:t xml:space="preserve">alue)인 주당 </w:t>
      </w:r>
      <w:proofErr w:type="spellStart"/>
      <w:r w:rsidRPr="00316135">
        <w:rPr>
          <w:rFonts w:ascii="HY신명조" w:eastAsia="HY신명조" w:hAnsi="Times New Roman" w:cs="Times New Roman" w:hint="eastAsia"/>
        </w:rPr>
        <w:t>평가가액에서</w:t>
      </w:r>
      <w:proofErr w:type="spellEnd"/>
      <w:r w:rsidRPr="00316135">
        <w:rPr>
          <w:rFonts w:ascii="HY신명조" w:eastAsia="HY신명조" w:hAnsi="Times New Roman" w:cs="Times New Roman" w:hint="eastAsia"/>
        </w:rPr>
        <w:t xml:space="preserve"> 초기할인(</w:t>
      </w:r>
      <w:r w:rsidR="00E846DD" w:rsidRPr="00316135">
        <w:rPr>
          <w:rFonts w:ascii="HY신명조" w:eastAsia="HY신명조" w:hAnsi="Times New Roman" w:cs="Times New Roman" w:hint="eastAsia"/>
        </w:rPr>
        <w:t>i</w:t>
      </w:r>
      <w:r w:rsidR="00E846DD" w:rsidRPr="00316135">
        <w:rPr>
          <w:rFonts w:ascii="HY신명조" w:eastAsia="HY신명조" w:hAnsi="Times New Roman" w:cs="Times New Roman"/>
        </w:rPr>
        <w:t>n</w:t>
      </w:r>
      <w:r w:rsidRPr="00316135">
        <w:rPr>
          <w:rFonts w:ascii="HY신명조" w:eastAsia="HY신명조" w:hAnsi="Times New Roman" w:cs="Times New Roman" w:hint="eastAsia"/>
        </w:rPr>
        <w:t xml:space="preserve">itial </w:t>
      </w:r>
      <w:r w:rsidR="00E846DD" w:rsidRPr="00316135">
        <w:rPr>
          <w:rFonts w:ascii="HY신명조" w:eastAsia="HY신명조" w:hAnsi="Times New Roman" w:cs="Times New Roman"/>
        </w:rPr>
        <w:t>d</w:t>
      </w:r>
      <w:r w:rsidRPr="00316135">
        <w:rPr>
          <w:rFonts w:ascii="HY신명조" w:eastAsia="HY신명조" w:hAnsi="Times New Roman" w:cs="Times New Roman" w:hint="eastAsia"/>
        </w:rPr>
        <w:t xml:space="preserve">iscount)을 적용하여 </w:t>
      </w:r>
      <w:proofErr w:type="spellStart"/>
      <w:r w:rsidR="00E846DD" w:rsidRPr="00316135">
        <w:rPr>
          <w:rFonts w:ascii="HY신명조" w:eastAsia="HY신명조" w:hAnsi="Times New Roman" w:cs="Times New Roman" w:hint="eastAsia"/>
        </w:rPr>
        <w:t>공모희망가액의</w:t>
      </w:r>
      <w:proofErr w:type="spellEnd"/>
      <w:r w:rsidR="00E846DD" w:rsidRPr="00316135">
        <w:rPr>
          <w:rFonts w:ascii="HY신명조" w:eastAsia="HY신명조" w:hAnsi="Times New Roman" w:cs="Times New Roman" w:hint="eastAsia"/>
        </w:rPr>
        <w:t xml:space="preserve"> 범위(</w:t>
      </w:r>
      <w:r w:rsidR="00E846DD" w:rsidRPr="00316135">
        <w:rPr>
          <w:rFonts w:ascii="HY신명조" w:eastAsia="HY신명조" w:hAnsi="Times New Roman" w:cs="Times New Roman"/>
        </w:rPr>
        <w:t>band)</w:t>
      </w:r>
      <w:r w:rsidRPr="00316135">
        <w:rPr>
          <w:rFonts w:ascii="HY신명조" w:eastAsia="HY신명조" w:hAnsi="Times New Roman" w:cs="Times New Roman" w:hint="eastAsia"/>
        </w:rPr>
        <w:t xml:space="preserve">를 제시하게 된다. 이 때, 할인의 크기를 돋보이게 하기 위하여 </w:t>
      </w:r>
      <w:r w:rsidR="00E846DD" w:rsidRPr="00316135">
        <w:rPr>
          <w:rFonts w:ascii="HY신명조" w:eastAsia="HY신명조" w:hAnsi="Times New Roman" w:cs="Times New Roman" w:hint="eastAsia"/>
        </w:rPr>
        <w:t>진정한 할인(</w:t>
      </w:r>
      <w:r w:rsidR="00E846DD" w:rsidRPr="00316135">
        <w:rPr>
          <w:rFonts w:ascii="HY신명조" w:eastAsia="HY신명조" w:hAnsi="Times New Roman" w:cs="Times New Roman"/>
        </w:rPr>
        <w:t>true discount)</w:t>
      </w:r>
      <w:r w:rsidR="00E846DD" w:rsidRPr="00316135">
        <w:rPr>
          <w:rFonts w:ascii="HY신명조" w:eastAsia="HY신명조" w:hAnsi="Times New Roman" w:cs="Times New Roman" w:hint="eastAsia"/>
        </w:rPr>
        <w:t xml:space="preserve">과 </w:t>
      </w:r>
      <w:proofErr w:type="spellStart"/>
      <w:r w:rsidRPr="00316135">
        <w:rPr>
          <w:rFonts w:ascii="HY신명조" w:eastAsia="HY신명조" w:hAnsi="Times New Roman" w:cs="Times New Roman" w:hint="eastAsia"/>
        </w:rPr>
        <w:t>평가가액</w:t>
      </w:r>
      <w:proofErr w:type="spellEnd"/>
      <w:r w:rsidRPr="00316135">
        <w:rPr>
          <w:rFonts w:ascii="HY신명조" w:eastAsia="HY신명조" w:hAnsi="Times New Roman" w:cs="Times New Roman" w:hint="eastAsia"/>
        </w:rPr>
        <w:t xml:space="preserve"> 부풀리기(</w:t>
      </w:r>
      <w:r w:rsidR="00E846DD" w:rsidRPr="00316135">
        <w:rPr>
          <w:rFonts w:ascii="HY신명조" w:eastAsia="HY신명조" w:hAnsi="Times New Roman" w:cs="Times New Roman"/>
        </w:rPr>
        <w:t>r</w:t>
      </w:r>
      <w:r w:rsidRPr="00316135">
        <w:rPr>
          <w:rFonts w:ascii="HY신명조" w:eastAsia="HY신명조" w:hAnsi="Times New Roman" w:cs="Times New Roman" w:hint="eastAsia"/>
        </w:rPr>
        <w:t xml:space="preserve">egular </w:t>
      </w:r>
      <w:r w:rsidR="00E846DD" w:rsidRPr="00316135">
        <w:rPr>
          <w:rFonts w:ascii="HY신명조" w:eastAsia="HY신명조" w:hAnsi="Times New Roman" w:cs="Times New Roman"/>
        </w:rPr>
        <w:t>p</w:t>
      </w:r>
      <w:r w:rsidRPr="00316135">
        <w:rPr>
          <w:rFonts w:ascii="HY신명조" w:eastAsia="HY신명조" w:hAnsi="Times New Roman" w:cs="Times New Roman" w:hint="eastAsia"/>
        </w:rPr>
        <w:t xml:space="preserve">rice </w:t>
      </w:r>
      <w:r w:rsidR="00E846DD" w:rsidRPr="00316135">
        <w:rPr>
          <w:rFonts w:ascii="HY신명조" w:eastAsia="HY신명조" w:hAnsi="Times New Roman" w:cs="Times New Roman"/>
        </w:rPr>
        <w:t>i</w:t>
      </w:r>
      <w:r w:rsidRPr="00316135">
        <w:rPr>
          <w:rFonts w:ascii="HY신명조" w:eastAsia="HY신명조" w:hAnsi="Times New Roman" w:cs="Times New Roman" w:hint="eastAsia"/>
        </w:rPr>
        <w:t>nflation)를 병행하는 심리적 가격책정(</w:t>
      </w:r>
      <w:r w:rsidR="00E846DD" w:rsidRPr="00316135">
        <w:rPr>
          <w:rFonts w:ascii="HY신명조" w:eastAsia="HY신명조" w:hAnsi="Times New Roman" w:cs="Times New Roman"/>
        </w:rPr>
        <w:t>p</w:t>
      </w:r>
      <w:r w:rsidRPr="00316135">
        <w:rPr>
          <w:rFonts w:ascii="HY신명조" w:eastAsia="HY신명조" w:hAnsi="Times New Roman" w:cs="Times New Roman" w:hint="eastAsia"/>
        </w:rPr>
        <w:t xml:space="preserve">sychological </w:t>
      </w:r>
      <w:r w:rsidR="00E846DD" w:rsidRPr="00316135">
        <w:rPr>
          <w:rFonts w:ascii="HY신명조" w:eastAsia="HY신명조" w:hAnsi="Times New Roman" w:cs="Times New Roman"/>
        </w:rPr>
        <w:t>p</w:t>
      </w:r>
      <w:r w:rsidRPr="00316135">
        <w:rPr>
          <w:rFonts w:ascii="HY신명조" w:eastAsia="HY신명조" w:hAnsi="Times New Roman" w:cs="Times New Roman" w:hint="eastAsia"/>
        </w:rPr>
        <w:t xml:space="preserve">ricing) 전략을 구사할 것이라고 가정하였다. 기관투자자가 수요예측 과정에서 </w:t>
      </w:r>
      <w:r w:rsidR="00E846DD" w:rsidRPr="00316135">
        <w:rPr>
          <w:rFonts w:ascii="HY신명조" w:eastAsia="HY신명조" w:hAnsi="Times New Roman" w:cs="Times New Roman" w:hint="eastAsia"/>
        </w:rPr>
        <w:t>초기할인</w:t>
      </w:r>
      <w:r w:rsidRPr="00316135">
        <w:rPr>
          <w:rFonts w:ascii="HY신명조" w:eastAsia="HY신명조" w:hAnsi="Times New Roman" w:cs="Times New Roman" w:hint="eastAsia"/>
        </w:rPr>
        <w:t xml:space="preserve">에 반응하여 수요량을 표명한 후, 기업은 이를 반영하여 </w:t>
      </w:r>
      <w:proofErr w:type="spellStart"/>
      <w:r w:rsidRPr="00316135">
        <w:rPr>
          <w:rFonts w:ascii="HY신명조" w:eastAsia="HY신명조" w:hAnsi="Times New Roman" w:cs="Times New Roman" w:hint="eastAsia"/>
        </w:rPr>
        <w:t>공모가를</w:t>
      </w:r>
      <w:proofErr w:type="spellEnd"/>
      <w:r w:rsidRPr="00316135">
        <w:rPr>
          <w:rFonts w:ascii="HY신명조" w:eastAsia="HY신명조" w:hAnsi="Times New Roman" w:cs="Times New Roman" w:hint="eastAsia"/>
        </w:rPr>
        <w:t xml:space="preserve"> 조정(</w:t>
      </w:r>
      <w:r w:rsidR="00E846DD" w:rsidRPr="00316135">
        <w:rPr>
          <w:rFonts w:ascii="HY신명조" w:eastAsia="HY신명조" w:hAnsi="Times New Roman" w:cs="Times New Roman"/>
        </w:rPr>
        <w:t>p</w:t>
      </w:r>
      <w:r w:rsidRPr="00316135">
        <w:rPr>
          <w:rFonts w:ascii="HY신명조" w:eastAsia="HY신명조" w:hAnsi="Times New Roman" w:cs="Times New Roman" w:hint="eastAsia"/>
        </w:rPr>
        <w:t xml:space="preserve">rice </w:t>
      </w:r>
      <w:r w:rsidR="00E846DD" w:rsidRPr="00316135">
        <w:rPr>
          <w:rFonts w:ascii="HY신명조" w:eastAsia="HY신명조" w:hAnsi="Times New Roman" w:cs="Times New Roman"/>
        </w:rPr>
        <w:t>r</w:t>
      </w:r>
      <w:r w:rsidRPr="00316135">
        <w:rPr>
          <w:rFonts w:ascii="HY신명조" w:eastAsia="HY신명조" w:hAnsi="Times New Roman" w:cs="Times New Roman" w:hint="eastAsia"/>
        </w:rPr>
        <w:t>evision)하여 최종할인(</w:t>
      </w:r>
      <w:r w:rsidR="00E846DD" w:rsidRPr="00316135">
        <w:rPr>
          <w:rFonts w:ascii="HY신명조" w:eastAsia="HY신명조" w:hAnsi="Times New Roman" w:cs="Times New Roman"/>
        </w:rPr>
        <w:t>r</w:t>
      </w:r>
      <w:r w:rsidRPr="00316135">
        <w:rPr>
          <w:rFonts w:ascii="HY신명조" w:eastAsia="HY신명조" w:hAnsi="Times New Roman" w:cs="Times New Roman" w:hint="eastAsia"/>
        </w:rPr>
        <w:t xml:space="preserve">evised </w:t>
      </w:r>
      <w:r w:rsidR="00E846DD" w:rsidRPr="00316135">
        <w:rPr>
          <w:rFonts w:ascii="HY신명조" w:eastAsia="HY신명조" w:hAnsi="Times New Roman" w:cs="Times New Roman"/>
        </w:rPr>
        <w:t>d</w:t>
      </w:r>
      <w:r w:rsidRPr="00316135">
        <w:rPr>
          <w:rFonts w:ascii="HY신명조" w:eastAsia="HY신명조" w:hAnsi="Times New Roman" w:cs="Times New Roman" w:hint="eastAsia"/>
        </w:rPr>
        <w:t>iscount)</w:t>
      </w:r>
      <w:r w:rsidR="00E846DD" w:rsidRPr="00316135">
        <w:rPr>
          <w:rFonts w:ascii="HY신명조" w:eastAsia="HY신명조" w:hAnsi="Times New Roman" w:cs="Times New Roman" w:hint="eastAsia"/>
        </w:rPr>
        <w:t>의</w:t>
      </w:r>
      <w:r w:rsidR="00E846DD" w:rsidRPr="00316135">
        <w:rPr>
          <w:rFonts w:ascii="HY신명조" w:eastAsia="HY신명조" w:hAnsi="Times New Roman" w:cs="Times New Roman"/>
        </w:rPr>
        <w:t xml:space="preserve"> </w:t>
      </w:r>
      <w:r w:rsidR="00E846DD" w:rsidRPr="00316135">
        <w:rPr>
          <w:rFonts w:ascii="HY신명조" w:eastAsia="HY신명조" w:hAnsi="Times New Roman" w:cs="Times New Roman" w:hint="eastAsia"/>
        </w:rPr>
        <w:t xml:space="preserve">크기와 </w:t>
      </w:r>
      <w:proofErr w:type="spellStart"/>
      <w:r w:rsidR="00E846DD" w:rsidRPr="00316135">
        <w:rPr>
          <w:rFonts w:ascii="HY신명조" w:eastAsia="HY신명조" w:hAnsi="Times New Roman" w:cs="Times New Roman" w:hint="eastAsia"/>
        </w:rPr>
        <w:t>공모가를</w:t>
      </w:r>
      <w:proofErr w:type="spellEnd"/>
      <w:r w:rsidRPr="00316135">
        <w:rPr>
          <w:rFonts w:ascii="HY신명조" w:eastAsia="HY신명조" w:hAnsi="Times New Roman" w:cs="Times New Roman" w:hint="eastAsia"/>
        </w:rPr>
        <w:t xml:space="preserve"> 확정하고 기재정정 투자설명서로 공시하게 된다. </w:t>
      </w:r>
      <w:r w:rsidR="00E846DD" w:rsidRPr="00316135">
        <w:rPr>
          <w:rFonts w:ascii="HY신명조" w:eastAsia="HY신명조" w:hAnsi="Times New Roman" w:cs="Times New Roman" w:hint="eastAsia"/>
        </w:rPr>
        <w:t>최종할인이</w:t>
      </w:r>
      <w:r w:rsidRPr="00316135">
        <w:rPr>
          <w:rFonts w:ascii="HY신명조" w:eastAsia="HY신명조" w:hAnsi="Times New Roman" w:cs="Times New Roman" w:hint="eastAsia"/>
        </w:rPr>
        <w:t xml:space="preserve">라는 정보에 개인투자자가 반응하여 청약함으로써 수요량이 결정된다. </w:t>
      </w:r>
      <w:r w:rsidR="00E846DD" w:rsidRPr="00316135">
        <w:rPr>
          <w:rFonts w:ascii="HY신명조" w:eastAsia="HY신명조" w:hAnsi="Times New Roman" w:cs="Times New Roman" w:hint="eastAsia"/>
        </w:rPr>
        <w:t>최종할인의</w:t>
      </w:r>
      <w:r w:rsidR="00E846DD" w:rsidRPr="00316135">
        <w:rPr>
          <w:rFonts w:ascii="HY신명조" w:eastAsia="HY신명조" w:hAnsi="Times New Roman" w:cs="Times New Roman"/>
        </w:rPr>
        <w:t xml:space="preserve"> </w:t>
      </w:r>
      <w:r w:rsidR="00E846DD" w:rsidRPr="00316135">
        <w:rPr>
          <w:rFonts w:ascii="HY신명조" w:eastAsia="HY신명조" w:hAnsi="Times New Roman" w:cs="Times New Roman" w:hint="eastAsia"/>
        </w:rPr>
        <w:t>크기</w:t>
      </w:r>
      <w:r w:rsidRPr="00316135">
        <w:rPr>
          <w:rFonts w:ascii="HY신명조" w:eastAsia="HY신명조" w:hAnsi="Times New Roman" w:cs="Times New Roman" w:hint="eastAsia"/>
        </w:rPr>
        <w:t xml:space="preserve"> 중에서 어느 정도가 </w:t>
      </w:r>
      <w:r w:rsidR="00E846DD" w:rsidRPr="00316135">
        <w:rPr>
          <w:rFonts w:ascii="HY신명조" w:eastAsia="HY신명조" w:hAnsi="Times New Roman" w:cs="Times New Roman" w:hint="eastAsia"/>
        </w:rPr>
        <w:t>진정한 할인이며</w:t>
      </w:r>
      <w:r w:rsidRPr="00316135">
        <w:rPr>
          <w:rFonts w:ascii="HY신명조" w:eastAsia="HY신명조" w:hAnsi="Times New Roman" w:cs="Times New Roman" w:hint="eastAsia"/>
        </w:rPr>
        <w:t xml:space="preserve">, 어느 정도가 </w:t>
      </w:r>
      <w:proofErr w:type="spellStart"/>
      <w:r w:rsidR="00E846DD" w:rsidRPr="00316135">
        <w:rPr>
          <w:rFonts w:ascii="HY신명조" w:eastAsia="HY신명조" w:hAnsi="Times New Roman" w:cs="Times New Roman" w:hint="eastAsia"/>
        </w:rPr>
        <w:t>평가가액</w:t>
      </w:r>
      <w:proofErr w:type="spellEnd"/>
      <w:r w:rsidR="00E846DD" w:rsidRPr="00316135">
        <w:rPr>
          <w:rFonts w:ascii="HY신명조" w:eastAsia="HY신명조" w:hAnsi="Times New Roman" w:cs="Times New Roman" w:hint="eastAsia"/>
        </w:rPr>
        <w:t xml:space="preserve"> </w:t>
      </w:r>
      <w:proofErr w:type="spellStart"/>
      <w:r w:rsidR="00E846DD" w:rsidRPr="00316135">
        <w:rPr>
          <w:rFonts w:ascii="HY신명조" w:eastAsia="HY신명조" w:hAnsi="Times New Roman" w:cs="Times New Roman" w:hint="eastAsia"/>
        </w:rPr>
        <w:t>부풀리기인지</w:t>
      </w:r>
      <w:proofErr w:type="spellEnd"/>
      <w:r w:rsidRPr="00316135">
        <w:rPr>
          <w:rFonts w:ascii="HY신명조" w:eastAsia="HY신명조" w:hAnsi="Times New Roman" w:cs="Times New Roman" w:hint="eastAsia"/>
        </w:rPr>
        <w:t xml:space="preserve"> 상장 후에 시장가격을 관찰한 후에 </w:t>
      </w:r>
      <w:r w:rsidR="00E846DD" w:rsidRPr="00316135">
        <w:rPr>
          <w:rFonts w:ascii="HY신명조" w:eastAsia="HY신명조" w:hAnsi="Times New Roman" w:cs="Times New Roman" w:hint="eastAsia"/>
        </w:rPr>
        <w:t>구분</w:t>
      </w:r>
      <w:r w:rsidRPr="00316135">
        <w:rPr>
          <w:rFonts w:ascii="HY신명조" w:eastAsia="HY신명조" w:hAnsi="Times New Roman" w:cs="Times New Roman" w:hint="eastAsia"/>
        </w:rPr>
        <w:t>된다. 일차적으로 상장</w:t>
      </w:r>
      <w:r w:rsidR="00316135" w:rsidRPr="00316135">
        <w:rPr>
          <w:rFonts w:ascii="HY신명조" w:eastAsia="HY신명조" w:hAnsi="Times New Roman" w:cs="Times New Roman" w:hint="eastAsia"/>
        </w:rPr>
        <w:t>일</w:t>
      </w:r>
      <w:r w:rsidRPr="00316135">
        <w:rPr>
          <w:rFonts w:ascii="HY신명조" w:eastAsia="HY신명조" w:hAnsi="Times New Roman" w:cs="Times New Roman" w:hint="eastAsia"/>
        </w:rPr>
        <w:t xml:space="preserve"> 종가를 적정가치로 볼 수 있지만, 시장의 과잉반응으로 인해 상장</w:t>
      </w:r>
      <w:r w:rsidR="00316135" w:rsidRPr="00316135">
        <w:rPr>
          <w:rFonts w:ascii="HY신명조" w:eastAsia="HY신명조" w:hAnsi="Times New Roman" w:cs="Times New Roman" w:hint="eastAsia"/>
        </w:rPr>
        <w:t>일</w:t>
      </w:r>
      <w:r w:rsidRPr="00316135">
        <w:rPr>
          <w:rFonts w:ascii="HY신명조" w:eastAsia="HY신명조" w:hAnsi="Times New Roman" w:cs="Times New Roman" w:hint="eastAsia"/>
        </w:rPr>
        <w:t xml:space="preserve"> 종가가 적정가치보다 높게 형성된다면, 상장 후 일정기간이 경과한 시점의 가격을 적정가치로 보는 것이 더욱 타당할 것이다. 다만, 상장 후 시장 전체의 움직임은 제거하기 위해서 상장</w:t>
      </w:r>
      <w:r w:rsidR="00316135" w:rsidRPr="00316135">
        <w:rPr>
          <w:rFonts w:ascii="HY신명조" w:eastAsia="HY신명조" w:hAnsi="Times New Roman" w:cs="Times New Roman" w:hint="eastAsia"/>
        </w:rPr>
        <w:t>일</w:t>
      </w:r>
      <w:r w:rsidRPr="00316135">
        <w:rPr>
          <w:rFonts w:ascii="HY신명조" w:eastAsia="HY신명조" w:hAnsi="Times New Roman" w:cs="Times New Roman" w:hint="eastAsia"/>
        </w:rPr>
        <w:t xml:space="preserve"> 종가에 초과성과</w:t>
      </w:r>
      <w:r w:rsidR="00316135" w:rsidRPr="00316135">
        <w:rPr>
          <w:rFonts w:ascii="HY신명조" w:eastAsia="HY신명조" w:hAnsi="Times New Roman" w:cs="Times New Roman" w:hint="eastAsia"/>
        </w:rPr>
        <w:t>를 조정해</w:t>
      </w:r>
      <w:r w:rsidRPr="00316135">
        <w:rPr>
          <w:rFonts w:ascii="HY신명조" w:eastAsia="HY신명조" w:hAnsi="Times New Roman" w:cs="Times New Roman" w:hint="eastAsia"/>
        </w:rPr>
        <w:t>준 가격(</w:t>
      </w:r>
      <w:r w:rsidR="00316135" w:rsidRPr="00316135">
        <w:rPr>
          <w:rFonts w:ascii="HY신명조" w:eastAsia="HY신명조" w:hAnsi="Times New Roman" w:cs="Times New Roman" w:hint="eastAsia"/>
        </w:rPr>
        <w:t>a</w:t>
      </w:r>
      <w:r w:rsidR="00316135" w:rsidRPr="00316135">
        <w:rPr>
          <w:rFonts w:ascii="HY신명조" w:eastAsia="HY신명조" w:hAnsi="Times New Roman" w:cs="Times New Roman"/>
        </w:rPr>
        <w:t>l</w:t>
      </w:r>
      <w:r w:rsidRPr="00316135">
        <w:rPr>
          <w:rFonts w:ascii="HY신명조" w:eastAsia="HY신명조" w:hAnsi="Times New Roman" w:cs="Times New Roman" w:hint="eastAsia"/>
        </w:rPr>
        <w:t xml:space="preserve">pha </w:t>
      </w:r>
      <w:r w:rsidR="00316135" w:rsidRPr="00316135">
        <w:rPr>
          <w:rFonts w:ascii="HY신명조" w:eastAsia="HY신명조" w:hAnsi="Times New Roman" w:cs="Times New Roman"/>
        </w:rPr>
        <w:t>a</w:t>
      </w:r>
      <w:r w:rsidRPr="00316135">
        <w:rPr>
          <w:rFonts w:ascii="HY신명조" w:eastAsia="HY신명조" w:hAnsi="Times New Roman" w:cs="Times New Roman" w:hint="eastAsia"/>
        </w:rPr>
        <w:t xml:space="preserve">djusted </w:t>
      </w:r>
      <w:r w:rsidR="00316135" w:rsidRPr="00316135">
        <w:rPr>
          <w:rFonts w:ascii="HY신명조" w:eastAsia="HY신명조" w:hAnsi="Times New Roman" w:cs="Times New Roman"/>
        </w:rPr>
        <w:t>p</w:t>
      </w:r>
      <w:r w:rsidRPr="00316135">
        <w:rPr>
          <w:rFonts w:ascii="HY신명조" w:eastAsia="HY신명조" w:hAnsi="Times New Roman" w:cs="Times New Roman" w:hint="eastAsia"/>
        </w:rPr>
        <w:t xml:space="preserve">rice)을 사용하기로 한다. </w:t>
      </w:r>
    </w:p>
    <w:p w:rsidR="00DC3A50" w:rsidRDefault="00DC3A50" w:rsidP="00DC3A50">
      <w:pPr>
        <w:autoSpaceDE w:val="0"/>
        <w:autoSpaceDN w:val="0"/>
        <w:spacing w:before="0" w:beforeAutospacing="0" w:after="0" w:afterAutospacing="0"/>
        <w:jc w:val="center"/>
        <w:rPr>
          <w:rFonts w:ascii="HY신명조" w:eastAsia="HY신명조" w:hAnsi="Times New Roman" w:cs="Times New Roman"/>
          <w:b/>
          <w:sz w:val="26"/>
          <w:szCs w:val="26"/>
        </w:rPr>
      </w:pPr>
      <w:r w:rsidRPr="00316135">
        <w:rPr>
          <w:rFonts w:ascii="HY신명조" w:eastAsia="HY신명조" w:hAnsi="Times New Roman" w:cs="Times New Roman" w:hint="eastAsia"/>
          <w:b/>
          <w:sz w:val="26"/>
          <w:szCs w:val="26"/>
        </w:rPr>
        <w:t>[그림 1]을 여기에</w:t>
      </w:r>
    </w:p>
    <w:p w:rsidR="00D05A58" w:rsidRPr="00316135" w:rsidRDefault="00D05A58" w:rsidP="00DC3A50">
      <w:pPr>
        <w:autoSpaceDE w:val="0"/>
        <w:autoSpaceDN w:val="0"/>
        <w:spacing w:before="0" w:beforeAutospacing="0" w:after="0" w:afterAutospacing="0"/>
        <w:jc w:val="center"/>
        <w:rPr>
          <w:rFonts w:ascii="HY신명조" w:eastAsia="HY신명조" w:hAnsi="Times New Roman" w:cs="Times New Roman"/>
          <w:b/>
          <w:sz w:val="26"/>
          <w:szCs w:val="26"/>
        </w:rPr>
      </w:pPr>
    </w:p>
    <w:p w:rsidR="00DC3A50" w:rsidRPr="00821C5A" w:rsidRDefault="00DC3A50" w:rsidP="00DC3A50">
      <w:pPr>
        <w:autoSpaceDE w:val="0"/>
        <w:autoSpaceDN w:val="0"/>
        <w:ind w:firstLineChars="100" w:firstLine="200"/>
        <w:rPr>
          <w:rFonts w:ascii="HY신명조" w:eastAsia="HY신명조" w:hAnsi="Times New Roman" w:cs="Times New Roman"/>
        </w:rPr>
      </w:pPr>
      <w:r w:rsidRPr="00821C5A">
        <w:rPr>
          <w:rFonts w:ascii="HY신명조" w:eastAsia="HY신명조" w:hAnsi="Times New Roman" w:cs="Times New Roman"/>
        </w:rPr>
        <w:t>[</w:t>
      </w:r>
      <w:r w:rsidRPr="00821C5A">
        <w:rPr>
          <w:rFonts w:ascii="HY신명조" w:eastAsia="HY신명조" w:hAnsi="Times New Roman" w:cs="Times New Roman" w:hint="eastAsia"/>
        </w:rPr>
        <w:t>그림 2</w:t>
      </w:r>
      <w:r w:rsidRPr="00821C5A">
        <w:rPr>
          <w:rFonts w:ascii="HY신명조" w:eastAsia="HY신명조" w:hAnsi="Times New Roman" w:cs="Times New Roman"/>
        </w:rPr>
        <w:t>]</w:t>
      </w:r>
      <w:r w:rsidRPr="00821C5A">
        <w:rPr>
          <w:rFonts w:ascii="HY신명조" w:eastAsia="HY신명조" w:hAnsi="Times New Roman" w:cs="Times New Roman" w:hint="eastAsia"/>
        </w:rPr>
        <w:t xml:space="preserve">는 연구모형을 </w:t>
      </w:r>
      <w:proofErr w:type="spellStart"/>
      <w:r w:rsidRPr="00821C5A">
        <w:rPr>
          <w:rFonts w:ascii="HY신명조" w:eastAsia="HY신명조" w:hAnsi="Times New Roman" w:cs="Times New Roman" w:hint="eastAsia"/>
        </w:rPr>
        <w:t>도식화하였다</w:t>
      </w:r>
      <w:proofErr w:type="spellEnd"/>
      <w:r w:rsidRPr="00821C5A">
        <w:rPr>
          <w:rFonts w:ascii="HY신명조" w:eastAsia="HY신명조" w:hAnsi="Times New Roman" w:cs="Times New Roman" w:hint="eastAsia"/>
        </w:rPr>
        <w:t xml:space="preserve">. 먼저, </w:t>
      </w:r>
      <w:r w:rsidR="00901372" w:rsidRPr="00821C5A">
        <w:rPr>
          <w:rFonts w:ascii="HY신명조" w:eastAsia="HY신명조" w:hAnsi="Times New Roman" w:cs="Times New Roman" w:hint="eastAsia"/>
        </w:rPr>
        <w:t>초기할인과</w:t>
      </w:r>
      <w:r w:rsidRPr="00821C5A">
        <w:rPr>
          <w:rFonts w:ascii="HY신명조" w:eastAsia="HY신명조" w:hAnsi="Times New Roman" w:cs="Times New Roman" w:hint="eastAsia"/>
        </w:rPr>
        <w:t xml:space="preserve"> </w:t>
      </w:r>
      <w:r w:rsidR="00901372" w:rsidRPr="00821C5A">
        <w:rPr>
          <w:rFonts w:ascii="HY신명조" w:eastAsia="HY신명조" w:hAnsi="Times New Roman" w:cs="Times New Roman" w:hint="eastAsia"/>
        </w:rPr>
        <w:t>최종할인으</w:t>
      </w:r>
      <w:r w:rsidRPr="00821C5A">
        <w:rPr>
          <w:rFonts w:ascii="HY신명조" w:eastAsia="HY신명조" w:hAnsi="Times New Roman" w:cs="Times New Roman" w:hint="eastAsia"/>
        </w:rPr>
        <w:t>로 측정되는 심리적 가격책정이 기관투자자 및 개인투자자 집단의 IPO 주식 수요를 촉진(</w:t>
      </w:r>
      <w:r w:rsidR="00901372" w:rsidRPr="00821C5A">
        <w:rPr>
          <w:rFonts w:ascii="HY신명조" w:eastAsia="HY신명조" w:hAnsi="Times New Roman" w:cs="Times New Roman"/>
        </w:rPr>
        <w:t>p</w:t>
      </w:r>
      <w:r w:rsidRPr="00821C5A">
        <w:rPr>
          <w:rFonts w:ascii="HY신명조" w:eastAsia="HY신명조" w:hAnsi="Times New Roman" w:cs="Times New Roman" w:hint="eastAsia"/>
        </w:rPr>
        <w:t>romotion)하는지 분석한다. 다음으로 각 투자자 집단의 수요</w:t>
      </w:r>
      <w:r w:rsidR="00821C5A" w:rsidRPr="00821C5A">
        <w:rPr>
          <w:rFonts w:ascii="HY신명조" w:eastAsia="HY신명조" w:hAnsi="Times New Roman" w:cs="Times New Roman" w:hint="eastAsia"/>
        </w:rPr>
        <w:t>량이</w:t>
      </w:r>
      <w:r w:rsidRPr="00821C5A">
        <w:rPr>
          <w:rFonts w:ascii="HY신명조" w:eastAsia="HY신명조" w:hAnsi="Times New Roman" w:cs="Times New Roman" w:hint="eastAsia"/>
        </w:rPr>
        <w:t xml:space="preserve"> 시장에 과잉반응(</w:t>
      </w:r>
      <w:r w:rsidR="00821C5A" w:rsidRPr="00821C5A">
        <w:rPr>
          <w:rFonts w:ascii="HY신명조" w:eastAsia="HY신명조" w:hAnsi="Times New Roman" w:cs="Times New Roman" w:hint="eastAsia"/>
        </w:rPr>
        <w:t>o</w:t>
      </w:r>
      <w:r w:rsidRPr="00821C5A">
        <w:rPr>
          <w:rFonts w:ascii="HY신명조" w:eastAsia="HY신명조" w:hAnsi="Times New Roman" w:cs="Times New Roman" w:hint="eastAsia"/>
        </w:rPr>
        <w:t>verreaction)을 일으키는지 알아보기 위해 상장</w:t>
      </w:r>
      <w:r w:rsidR="00821C5A" w:rsidRPr="00821C5A">
        <w:rPr>
          <w:rFonts w:ascii="HY신명조" w:eastAsia="HY신명조" w:hAnsi="Times New Roman" w:cs="Times New Roman" w:hint="eastAsia"/>
        </w:rPr>
        <w:t>일</w:t>
      </w:r>
      <w:r w:rsidRPr="00821C5A">
        <w:rPr>
          <w:rFonts w:ascii="HY신명조" w:eastAsia="HY신명조" w:hAnsi="Times New Roman" w:cs="Times New Roman" w:hint="eastAsia"/>
        </w:rPr>
        <w:t xml:space="preserve"> 수익률에는 양(+)의 영향을</w:t>
      </w:r>
      <w:r w:rsidR="00821C5A" w:rsidRPr="00821C5A">
        <w:rPr>
          <w:rFonts w:ascii="HY신명조" w:eastAsia="HY신명조" w:hAnsi="Times New Roman" w:cs="Times New Roman" w:hint="eastAsia"/>
        </w:rPr>
        <w:t>,</w:t>
      </w:r>
      <w:r w:rsidRPr="00821C5A">
        <w:rPr>
          <w:rFonts w:ascii="HY신명조" w:eastAsia="HY신명조" w:hAnsi="Times New Roman" w:cs="Times New Roman" w:hint="eastAsia"/>
        </w:rPr>
        <w:t xml:space="preserve"> 상장 후 초과수익률에는 음(-)을 영향을 미치는지 분석한다. 그리고, 상장</w:t>
      </w:r>
      <w:r w:rsidR="00821C5A" w:rsidRPr="00821C5A">
        <w:rPr>
          <w:rFonts w:ascii="HY신명조" w:eastAsia="HY신명조" w:hAnsi="Times New Roman" w:cs="Times New Roman" w:hint="eastAsia"/>
        </w:rPr>
        <w:t xml:space="preserve">일 </w:t>
      </w:r>
      <w:r w:rsidRPr="00821C5A">
        <w:rPr>
          <w:rFonts w:ascii="HY신명조" w:eastAsia="HY신명조" w:hAnsi="Times New Roman" w:cs="Times New Roman" w:hint="eastAsia"/>
        </w:rPr>
        <w:t xml:space="preserve">수익률 및 상장 후 초과성과를 이용하면 </w:t>
      </w:r>
      <w:r w:rsidR="00821C5A" w:rsidRPr="00821C5A">
        <w:rPr>
          <w:rFonts w:ascii="HY신명조" w:eastAsia="HY신명조" w:hAnsi="Times New Roman" w:cs="Times New Roman" w:hint="eastAsia"/>
        </w:rPr>
        <w:t>진정한 할인과</w:t>
      </w:r>
      <w:r w:rsidRPr="00821C5A">
        <w:rPr>
          <w:rFonts w:ascii="HY신명조" w:eastAsia="HY신명조" w:hAnsi="Times New Roman" w:cs="Times New Roman" w:hint="eastAsia"/>
        </w:rPr>
        <w:t xml:space="preserve"> </w:t>
      </w:r>
      <w:proofErr w:type="spellStart"/>
      <w:r w:rsidR="00821C5A" w:rsidRPr="00821C5A">
        <w:rPr>
          <w:rFonts w:ascii="HY신명조" w:eastAsia="HY신명조" w:hAnsi="Times New Roman" w:cs="Times New Roman" w:hint="eastAsia"/>
        </w:rPr>
        <w:t>평가가액</w:t>
      </w:r>
      <w:proofErr w:type="spellEnd"/>
      <w:r w:rsidR="00821C5A" w:rsidRPr="00821C5A">
        <w:rPr>
          <w:rFonts w:ascii="HY신명조" w:eastAsia="HY신명조" w:hAnsi="Times New Roman" w:cs="Times New Roman" w:hint="eastAsia"/>
        </w:rPr>
        <w:t xml:space="preserve"> 부풀리기가</w:t>
      </w:r>
      <w:r w:rsidRPr="00821C5A">
        <w:rPr>
          <w:rFonts w:ascii="HY신명조" w:eastAsia="HY신명조" w:hAnsi="Times New Roman" w:cs="Times New Roman" w:hint="eastAsia"/>
        </w:rPr>
        <w:t xml:space="preserve"> 사후적으로 </w:t>
      </w:r>
      <w:r w:rsidR="003A66EF" w:rsidRPr="00821C5A">
        <w:rPr>
          <w:rFonts w:ascii="HY신명조" w:eastAsia="HY신명조" w:hAnsi="Times New Roman" w:cs="Times New Roman" w:hint="eastAsia"/>
        </w:rPr>
        <w:t xml:space="preserve">구분되어 </w:t>
      </w:r>
      <w:r w:rsidRPr="00821C5A">
        <w:rPr>
          <w:rFonts w:ascii="HY신명조" w:eastAsia="HY신명조" w:hAnsi="Times New Roman" w:cs="Times New Roman" w:hint="eastAsia"/>
        </w:rPr>
        <w:t xml:space="preserve">계산된다. 마지막으로 각 투자자 집단의 수요량에 </w:t>
      </w:r>
      <w:r w:rsidR="00821C5A" w:rsidRPr="00821C5A">
        <w:rPr>
          <w:rFonts w:ascii="HY신명조" w:eastAsia="HY신명조" w:hAnsi="Times New Roman" w:cs="Times New Roman" w:hint="eastAsia"/>
        </w:rPr>
        <w:t>진정한 할인을</w:t>
      </w:r>
      <w:r w:rsidRPr="00821C5A">
        <w:rPr>
          <w:rFonts w:ascii="HY신명조" w:eastAsia="HY신명조" w:hAnsi="Times New Roman" w:cs="Times New Roman" w:hint="eastAsia"/>
        </w:rPr>
        <w:t xml:space="preserve"> 추구하고, </w:t>
      </w:r>
      <w:proofErr w:type="spellStart"/>
      <w:r w:rsidR="00821C5A" w:rsidRPr="00821C5A">
        <w:rPr>
          <w:rFonts w:ascii="HY신명조" w:eastAsia="HY신명조" w:hAnsi="Times New Roman" w:cs="Times New Roman" w:hint="eastAsia"/>
        </w:rPr>
        <w:t>평가가액</w:t>
      </w:r>
      <w:proofErr w:type="spellEnd"/>
      <w:r w:rsidR="00821C5A" w:rsidRPr="00821C5A">
        <w:rPr>
          <w:rFonts w:ascii="HY신명조" w:eastAsia="HY신명조" w:hAnsi="Times New Roman" w:cs="Times New Roman" w:hint="eastAsia"/>
        </w:rPr>
        <w:t xml:space="preserve"> 부풀리기는 </w:t>
      </w:r>
      <w:r w:rsidRPr="00821C5A">
        <w:rPr>
          <w:rFonts w:ascii="HY신명조" w:eastAsia="HY신명조" w:hAnsi="Times New Roman" w:cs="Times New Roman" w:hint="eastAsia"/>
        </w:rPr>
        <w:t xml:space="preserve">회피하는 예측능력이 존재하는지 검증한다.   </w:t>
      </w:r>
    </w:p>
    <w:p w:rsidR="00DC3A50" w:rsidRPr="00821C5A" w:rsidRDefault="00DC3A50" w:rsidP="00DC3A50">
      <w:pPr>
        <w:autoSpaceDE w:val="0"/>
        <w:autoSpaceDN w:val="0"/>
        <w:spacing w:before="0" w:beforeAutospacing="0" w:after="0" w:afterAutospacing="0"/>
        <w:jc w:val="center"/>
        <w:rPr>
          <w:rFonts w:ascii="HY신명조" w:eastAsia="HY신명조" w:hAnsi="Times New Roman" w:cs="Times New Roman"/>
          <w:b/>
          <w:sz w:val="26"/>
          <w:szCs w:val="26"/>
        </w:rPr>
      </w:pPr>
      <w:r w:rsidRPr="00821C5A">
        <w:rPr>
          <w:rFonts w:ascii="HY신명조" w:eastAsia="HY신명조" w:hAnsi="Times New Roman" w:cs="Times New Roman" w:hint="eastAsia"/>
          <w:b/>
          <w:sz w:val="26"/>
          <w:szCs w:val="26"/>
        </w:rPr>
        <w:t>[그림 2]를 여기에</w:t>
      </w:r>
    </w:p>
    <w:p w:rsidR="00DC3A50" w:rsidRDefault="00DC3A50" w:rsidP="003A288C">
      <w:pPr>
        <w:pStyle w:val="s0"/>
        <w:topLinePunct/>
        <w:spacing w:line="403" w:lineRule="auto"/>
        <w:jc w:val="both"/>
        <w:outlineLvl w:val="0"/>
        <w:rPr>
          <w:rFonts w:ascii="HY신명조" w:eastAsia="HY신명조" w:hAnsi="Times New Roman" w:cs="Times New Roman"/>
          <w:b/>
          <w:color w:val="0000FF"/>
          <w:sz w:val="26"/>
          <w:szCs w:val="26"/>
        </w:rPr>
      </w:pPr>
    </w:p>
    <w:p w:rsidR="00DC3A50" w:rsidRPr="00821C5A" w:rsidRDefault="00DC3A50" w:rsidP="00DC3A50">
      <w:pPr>
        <w:pStyle w:val="s0"/>
        <w:topLinePunct/>
        <w:spacing w:line="403" w:lineRule="auto"/>
        <w:jc w:val="both"/>
        <w:outlineLvl w:val="0"/>
        <w:rPr>
          <w:rFonts w:ascii="HY신명조" w:eastAsia="HY신명조" w:hAnsi="Times New Roman" w:cs="Times New Roman"/>
          <w:b/>
          <w:sz w:val="26"/>
          <w:szCs w:val="26"/>
        </w:rPr>
      </w:pPr>
      <w:r w:rsidRPr="00821C5A">
        <w:rPr>
          <w:rFonts w:ascii="HY신명조" w:eastAsia="HY신명조" w:hAnsi="Times New Roman" w:cs="Times New Roman"/>
          <w:b/>
          <w:sz w:val="26"/>
          <w:szCs w:val="26"/>
        </w:rPr>
        <w:t xml:space="preserve">3. </w:t>
      </w:r>
      <w:r w:rsidRPr="00821C5A">
        <w:rPr>
          <w:rFonts w:ascii="HY신명조" w:eastAsia="HY신명조" w:hAnsi="Times New Roman" w:cs="Times New Roman" w:hint="eastAsia"/>
          <w:b/>
          <w:sz w:val="26"/>
          <w:szCs w:val="26"/>
        </w:rPr>
        <w:t>변수정의</w:t>
      </w:r>
    </w:p>
    <w:p w:rsidR="005D71A0" w:rsidRPr="00821C5A" w:rsidRDefault="005D71A0" w:rsidP="00DC3A50">
      <w:pPr>
        <w:pStyle w:val="s0"/>
        <w:topLinePunct/>
        <w:spacing w:line="403" w:lineRule="auto"/>
        <w:jc w:val="both"/>
        <w:outlineLvl w:val="0"/>
        <w:rPr>
          <w:rFonts w:ascii="HY신명조" w:eastAsia="HY신명조" w:hAnsi="Times New Roman" w:cs="Times New Roman"/>
        </w:rPr>
      </w:pPr>
      <w:r w:rsidRPr="00821C5A">
        <w:rPr>
          <w:rFonts w:ascii="HY신명조" w:eastAsia="HY신명조" w:hAnsi="Times New Roman" w:cs="Times New Roman" w:hint="eastAsia"/>
        </w:rPr>
        <w:t>1</w:t>
      </w:r>
      <w:r w:rsidRPr="00821C5A">
        <w:rPr>
          <w:rFonts w:ascii="HY신명조" w:eastAsia="HY신명조" w:hAnsi="Times New Roman" w:cs="Times New Roman"/>
        </w:rPr>
        <w:t>)</w:t>
      </w:r>
      <w:r w:rsidRPr="00821C5A">
        <w:rPr>
          <w:rFonts w:ascii="HY신명조" w:eastAsia="HY신명조" w:hAnsi="Times New Roman" w:cs="Times New Roman" w:hint="eastAsia"/>
        </w:rPr>
        <w:t>주요변수</w:t>
      </w:r>
    </w:p>
    <w:p w:rsidR="005D71A0" w:rsidRDefault="005D71A0" w:rsidP="00DC3A50">
      <w:pPr>
        <w:pStyle w:val="s0"/>
        <w:topLinePunct/>
        <w:spacing w:line="403" w:lineRule="auto"/>
        <w:jc w:val="both"/>
        <w:outlineLvl w:val="0"/>
        <w:rPr>
          <w:rFonts w:ascii="HY신명조" w:eastAsia="HY신명조" w:hAnsi="Times New Roman" w:cs="Times New Roman"/>
          <w:color w:val="0000FF"/>
          <w:sz w:val="22"/>
          <w:szCs w:val="22"/>
        </w:rPr>
      </w:pPr>
      <w:r w:rsidRPr="00821C5A">
        <w:rPr>
          <w:rFonts w:ascii="HY신명조" w:eastAsia="HY신명조" w:hAnsi="Times New Roman" w:cs="Times New Roman" w:hint="eastAsia"/>
          <w:sz w:val="22"/>
          <w:szCs w:val="22"/>
        </w:rPr>
        <w:t>(</w:t>
      </w:r>
      <w:r w:rsidRPr="00821C5A">
        <w:rPr>
          <w:rFonts w:ascii="HY신명조" w:eastAsia="HY신명조" w:hAnsi="Times New Roman" w:cs="Times New Roman"/>
          <w:sz w:val="22"/>
          <w:szCs w:val="22"/>
        </w:rPr>
        <w:t>1)</w:t>
      </w:r>
      <w:r w:rsidRPr="00821C5A">
        <w:rPr>
          <w:rFonts w:ascii="HY신명조" w:eastAsia="HY신명조" w:hAnsi="Times New Roman" w:cs="Times New Roman" w:hint="eastAsia"/>
          <w:sz w:val="22"/>
          <w:szCs w:val="22"/>
        </w:rPr>
        <w:t>심리적</w:t>
      </w:r>
      <w:r w:rsidRPr="00821C5A">
        <w:rPr>
          <w:rFonts w:ascii="HY신명조" w:eastAsia="HY신명조" w:hAnsi="Times New Roman" w:cs="Times New Roman"/>
          <w:sz w:val="22"/>
          <w:szCs w:val="22"/>
        </w:rPr>
        <w:t xml:space="preserve"> 가격책정</w:t>
      </w:r>
    </w:p>
    <w:p w:rsidR="001F7EE4" w:rsidRPr="00821C5A"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821C5A">
        <w:rPr>
          <w:rFonts w:ascii="HY신명조" w:eastAsia="HY신명조" w:cs="바탕" w:hint="eastAsia"/>
          <w:color w:val="auto"/>
          <w:kern w:val="2"/>
        </w:rPr>
        <w:t>①</w:t>
      </w:r>
      <w:r w:rsidR="00821C5A" w:rsidRPr="00821C5A">
        <w:rPr>
          <w:rFonts w:ascii="HY신명조" w:eastAsia="HY신명조" w:hAnsi="Times New Roman" w:cs="Times New Roman" w:hint="eastAsia"/>
          <w:color w:val="auto"/>
          <w:kern w:val="2"/>
        </w:rPr>
        <w:t>초기할인</w:t>
      </w:r>
    </w:p>
    <w:p w:rsidR="001F7EE4" w:rsidRPr="00821C5A" w:rsidRDefault="001F7EE4" w:rsidP="00821C5A">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821C5A">
        <w:rPr>
          <w:rFonts w:ascii="HY신명조" w:eastAsia="HY신명조" w:hAnsi="Times New Roman" w:cs="Times New Roman" w:hint="eastAsia"/>
          <w:color w:val="auto"/>
        </w:rPr>
        <w:t xml:space="preserve">투자설명서 상의 주당 </w:t>
      </w:r>
      <w:proofErr w:type="spellStart"/>
      <w:r w:rsidRPr="00821C5A">
        <w:rPr>
          <w:rFonts w:ascii="HY신명조" w:eastAsia="HY신명조" w:hAnsi="Times New Roman" w:cs="Times New Roman" w:hint="eastAsia"/>
          <w:color w:val="auto"/>
        </w:rPr>
        <w:t>평가가액과</w:t>
      </w:r>
      <w:proofErr w:type="spellEnd"/>
      <w:r w:rsidRPr="00821C5A">
        <w:rPr>
          <w:rFonts w:ascii="HY신명조" w:eastAsia="HY신명조" w:hAnsi="Times New Roman" w:cs="Times New Roman" w:hint="eastAsia"/>
          <w:color w:val="auto"/>
        </w:rPr>
        <w:t xml:space="preserve"> </w:t>
      </w:r>
      <w:proofErr w:type="spellStart"/>
      <w:r w:rsidR="00821C5A" w:rsidRPr="00821C5A">
        <w:rPr>
          <w:rFonts w:ascii="HY신명조" w:eastAsia="HY신명조" w:hAnsi="Times New Roman" w:cs="Times New Roman" w:hint="eastAsia"/>
          <w:color w:val="auto"/>
        </w:rPr>
        <w:t>희망공모가의</w:t>
      </w:r>
      <w:proofErr w:type="spellEnd"/>
      <w:r w:rsidR="00821C5A" w:rsidRPr="00821C5A">
        <w:rPr>
          <w:rFonts w:ascii="HY신명조" w:eastAsia="HY신명조" w:hAnsi="Times New Roman" w:cs="Times New Roman" w:hint="eastAsia"/>
          <w:color w:val="auto"/>
        </w:rPr>
        <w:t xml:space="preserve"> 괴리율로 측정한다.</w:t>
      </w:r>
      <w:r w:rsidR="00821C5A" w:rsidRPr="00821C5A">
        <w:rPr>
          <w:rFonts w:ascii="HY신명조" w:eastAsia="HY신명조" w:hAnsi="Times New Roman" w:cs="Times New Roman"/>
          <w:color w:val="auto"/>
        </w:rPr>
        <w:t xml:space="preserve"> </w:t>
      </w:r>
      <w:proofErr w:type="spellStart"/>
      <w:r w:rsidR="00821C5A" w:rsidRPr="00821C5A">
        <w:rPr>
          <w:rFonts w:ascii="HY신명조" w:eastAsia="HY신명조" w:hAnsi="Times New Roman" w:cs="Times New Roman" w:hint="eastAsia"/>
          <w:color w:val="auto"/>
        </w:rPr>
        <w:t>희망공모가는</w:t>
      </w:r>
      <w:proofErr w:type="spellEnd"/>
      <w:r w:rsidR="00821C5A" w:rsidRPr="00821C5A">
        <w:rPr>
          <w:rFonts w:ascii="HY신명조" w:eastAsia="HY신명조" w:hAnsi="Times New Roman" w:cs="Times New Roman" w:hint="eastAsia"/>
          <w:color w:val="auto"/>
        </w:rPr>
        <w:t xml:space="preserve"> 수요예측의 기준이 되는 </w:t>
      </w:r>
      <w:proofErr w:type="spellStart"/>
      <w:r w:rsidR="00821C5A" w:rsidRPr="00821C5A">
        <w:rPr>
          <w:rFonts w:ascii="HY신명조" w:eastAsia="HY신명조" w:hAnsi="Times New Roman" w:cs="Times New Roman" w:hint="eastAsia"/>
          <w:color w:val="auto"/>
        </w:rPr>
        <w:t>희망공모가액</w:t>
      </w:r>
      <w:proofErr w:type="spellEnd"/>
      <w:r w:rsidR="00821C5A" w:rsidRPr="00821C5A">
        <w:rPr>
          <w:rFonts w:ascii="HY신명조" w:eastAsia="HY신명조" w:hAnsi="Times New Roman" w:cs="Times New Roman" w:hint="eastAsia"/>
          <w:color w:val="auto"/>
        </w:rPr>
        <w:t xml:space="preserve"> 범위의 상단가액과 하단가액의 </w:t>
      </w:r>
      <w:proofErr w:type="spellStart"/>
      <w:r w:rsidR="00821C5A" w:rsidRPr="00821C5A">
        <w:rPr>
          <w:rFonts w:ascii="HY신명조" w:eastAsia="HY신명조" w:hAnsi="Times New Roman" w:cs="Times New Roman" w:hint="eastAsia"/>
          <w:color w:val="auto"/>
        </w:rPr>
        <w:t>중간값으로</w:t>
      </w:r>
      <w:proofErr w:type="spellEnd"/>
      <w:r w:rsidR="00821C5A" w:rsidRPr="00821C5A">
        <w:rPr>
          <w:rFonts w:ascii="HY신명조" w:eastAsia="HY신명조" w:hAnsi="Times New Roman" w:cs="Times New Roman" w:hint="eastAsia"/>
          <w:color w:val="auto"/>
        </w:rPr>
        <w:t xml:space="preserve"> 정의한다.</w:t>
      </w:r>
      <w:r w:rsidR="00821C5A" w:rsidRPr="00821C5A">
        <w:rPr>
          <w:rFonts w:ascii="HY신명조" w:eastAsia="HY신명조" w:hAnsi="Times New Roman" w:cs="Times New Roman"/>
          <w:color w:val="auto"/>
        </w:rPr>
        <w:t xml:space="preserve"> </w:t>
      </w:r>
    </w:p>
    <w:p w:rsidR="001F7EE4" w:rsidRPr="00821C5A"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821C5A">
        <w:rPr>
          <w:rFonts w:ascii="HY신명조" w:eastAsia="HY신명조" w:hAnsi="Times New Roman" w:cs="Times New Roman" w:hint="eastAsia"/>
          <w:color w:val="auto"/>
        </w:rPr>
        <w:t xml:space="preserve">Initial Discount = </w:t>
      </w:r>
      <m:oMath>
        <m:r>
          <m:rPr>
            <m:sty m:val="p"/>
          </m:rPr>
          <w:rPr>
            <w:rFonts w:ascii="Cambria Math" w:eastAsia="HY신명조" w:hAnsi="Cambria Math" w:cs="Times New Roman" w:hint="eastAsia"/>
            <w:color w:val="auto"/>
          </w:rPr>
          <m:t>1</m:t>
        </m:r>
        <m:r>
          <m:rPr>
            <m:sty m:val="p"/>
          </m:rPr>
          <w:rPr>
            <w:rFonts w:ascii="바탕" w:eastAsia="바탕" w:cs="바탕" w:hint="eastAsia"/>
            <w:color w:val="auto"/>
          </w:rPr>
          <m:t>-</m:t>
        </m:r>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희망공모가</m:t>
            </m:r>
          </m:num>
          <m:den>
            <m:r>
              <m:rPr>
                <m:sty m:val="p"/>
              </m:rPr>
              <w:rPr>
                <w:rFonts w:ascii="Cambria Math" w:eastAsia="HY신명조" w:hAnsi="Cambria Math" w:cs="Times New Roman" w:hint="eastAsia"/>
                <w:color w:val="auto"/>
              </w:rPr>
              <m:t>주당</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평가가액</m:t>
            </m:r>
          </m:den>
        </m:f>
      </m:oMath>
    </w:p>
    <w:p w:rsidR="001F7EE4" w:rsidRPr="00C819B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b/>
          <w:color w:val="0000FF"/>
        </w:rPr>
      </w:pPr>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D35C7B">
        <w:rPr>
          <w:rFonts w:ascii="HY신명조" w:eastAsia="HY신명조" w:cs="바탕" w:hint="eastAsia"/>
          <w:color w:val="auto"/>
          <w:kern w:val="2"/>
        </w:rPr>
        <w:t>②</w:t>
      </w:r>
      <w:r w:rsidR="00821C5A" w:rsidRPr="00D35C7B">
        <w:rPr>
          <w:rFonts w:ascii="HY신명조" w:eastAsia="HY신명조" w:hAnsi="Times New Roman" w:cs="Times New Roman" w:hint="eastAsia"/>
          <w:color w:val="auto"/>
          <w:kern w:val="2"/>
        </w:rPr>
        <w:t>최종할인</w:t>
      </w:r>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rPr>
      </w:pPr>
      <w:r w:rsidRPr="00D35C7B">
        <w:rPr>
          <w:rFonts w:ascii="HY신명조" w:eastAsia="HY신명조" w:hAnsi="Times New Roman" w:cs="Times New Roman" w:hint="eastAsia"/>
          <w:color w:val="auto"/>
        </w:rPr>
        <w:t xml:space="preserve">투자설명서 상의 주당 </w:t>
      </w:r>
      <w:proofErr w:type="spellStart"/>
      <w:r w:rsidRPr="00D35C7B">
        <w:rPr>
          <w:rFonts w:ascii="HY신명조" w:eastAsia="HY신명조" w:hAnsi="Times New Roman" w:cs="Times New Roman" w:hint="eastAsia"/>
          <w:color w:val="auto"/>
        </w:rPr>
        <w:t>평가가액과</w:t>
      </w:r>
      <w:proofErr w:type="spellEnd"/>
      <w:r w:rsidRPr="00D35C7B">
        <w:rPr>
          <w:rFonts w:ascii="HY신명조" w:eastAsia="HY신명조" w:hAnsi="Times New Roman" w:cs="Times New Roman" w:hint="eastAsia"/>
          <w:color w:val="auto"/>
        </w:rPr>
        <w:t xml:space="preserve"> </w:t>
      </w:r>
      <w:proofErr w:type="spellStart"/>
      <w:r w:rsidRPr="00D35C7B">
        <w:rPr>
          <w:rFonts w:ascii="HY신명조" w:eastAsia="HY신명조" w:hAnsi="Times New Roman" w:cs="Times New Roman" w:hint="eastAsia"/>
          <w:color w:val="auto"/>
        </w:rPr>
        <w:t>확정공모가의</w:t>
      </w:r>
      <w:proofErr w:type="spellEnd"/>
      <w:r w:rsidRPr="00D35C7B">
        <w:rPr>
          <w:rFonts w:ascii="HY신명조" w:eastAsia="HY신명조" w:hAnsi="Times New Roman" w:cs="Times New Roman" w:hint="eastAsia"/>
          <w:color w:val="auto"/>
        </w:rPr>
        <w:t xml:space="preserve"> 괴리율로 측정한다.  </w:t>
      </w:r>
    </w:p>
    <w:p w:rsidR="001F7EE4" w:rsidRPr="00D35C7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D35C7B">
        <w:rPr>
          <w:rFonts w:ascii="HY신명조" w:eastAsia="HY신명조" w:hAnsi="Times New Roman" w:cs="Times New Roman" w:hint="eastAsia"/>
          <w:color w:val="auto"/>
        </w:rPr>
        <w:t xml:space="preserve">Revised Discount = </w:t>
      </w:r>
      <m:oMath>
        <m:r>
          <m:rPr>
            <m:sty m:val="p"/>
          </m:rPr>
          <w:rPr>
            <w:rFonts w:ascii="Cambria Math" w:eastAsia="HY신명조" w:hAnsi="Cambria Math" w:cs="Times New Roman" w:hint="eastAsia"/>
            <w:color w:val="auto"/>
          </w:rPr>
          <m:t>1</m:t>
        </m:r>
        <m:r>
          <m:rPr>
            <m:sty m:val="p"/>
          </m:rPr>
          <w:rPr>
            <w:rFonts w:ascii="바탕" w:eastAsia="바탕" w:cs="바탕" w:hint="eastAsia"/>
            <w:color w:val="auto"/>
          </w:rPr>
          <m:t>-</m:t>
        </m:r>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확정공모가</m:t>
            </m:r>
          </m:num>
          <m:den>
            <m:r>
              <m:rPr>
                <m:sty m:val="p"/>
              </m:rPr>
              <w:rPr>
                <w:rFonts w:ascii="Cambria Math" w:eastAsia="HY신명조" w:hAnsi="Cambria Math" w:cs="Times New Roman" w:hint="eastAsia"/>
                <w:color w:val="auto"/>
              </w:rPr>
              <m:t>주당</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평가가액</m:t>
            </m:r>
          </m:den>
        </m:f>
      </m:oMath>
    </w:p>
    <w:p w:rsidR="001F7EE4" w:rsidRDefault="001F7EE4" w:rsidP="00DC3A50">
      <w:pPr>
        <w:pStyle w:val="s0"/>
        <w:topLinePunct/>
        <w:spacing w:line="403" w:lineRule="auto"/>
        <w:jc w:val="both"/>
        <w:outlineLvl w:val="0"/>
        <w:rPr>
          <w:rFonts w:ascii="HY신명조" w:eastAsia="HY신명조" w:hAnsi="Times New Roman" w:cs="Times New Roman"/>
          <w:color w:val="0000FF"/>
          <w:sz w:val="22"/>
          <w:szCs w:val="22"/>
        </w:rPr>
      </w:pPr>
    </w:p>
    <w:p w:rsidR="005D71A0" w:rsidRPr="00D35C7B" w:rsidRDefault="005D71A0" w:rsidP="00DC3A50">
      <w:pPr>
        <w:pStyle w:val="s0"/>
        <w:topLinePunct/>
        <w:spacing w:line="403" w:lineRule="auto"/>
        <w:jc w:val="both"/>
        <w:outlineLvl w:val="0"/>
        <w:rPr>
          <w:rFonts w:ascii="HY신명조" w:eastAsia="HY신명조" w:hAnsi="Times New Roman" w:cs="Times New Roman"/>
          <w:sz w:val="22"/>
          <w:szCs w:val="22"/>
        </w:rPr>
      </w:pPr>
      <w:r w:rsidRPr="00D35C7B">
        <w:rPr>
          <w:rFonts w:ascii="HY신명조" w:eastAsia="HY신명조" w:hAnsi="Times New Roman" w:cs="Times New Roman" w:hint="eastAsia"/>
          <w:sz w:val="22"/>
          <w:szCs w:val="22"/>
        </w:rPr>
        <w:t>(</w:t>
      </w:r>
      <w:r w:rsidRPr="00D35C7B">
        <w:rPr>
          <w:rFonts w:ascii="HY신명조" w:eastAsia="HY신명조" w:hAnsi="Times New Roman" w:cs="Times New Roman"/>
          <w:sz w:val="22"/>
          <w:szCs w:val="22"/>
        </w:rPr>
        <w:t>2)</w:t>
      </w:r>
      <w:r w:rsidRPr="00D35C7B">
        <w:rPr>
          <w:rFonts w:ascii="HY신명조" w:eastAsia="HY신명조" w:hAnsi="Times New Roman" w:cs="Times New Roman" w:hint="eastAsia"/>
          <w:sz w:val="22"/>
          <w:szCs w:val="22"/>
        </w:rPr>
        <w:t>투자자</w:t>
      </w:r>
      <w:r w:rsidR="00D35C7B" w:rsidRPr="00D35C7B">
        <w:rPr>
          <w:rFonts w:ascii="HY신명조" w:eastAsia="HY신명조" w:hAnsi="Times New Roman" w:cs="Times New Roman" w:hint="eastAsia"/>
          <w:sz w:val="22"/>
          <w:szCs w:val="22"/>
        </w:rPr>
        <w:t xml:space="preserve"> </w:t>
      </w:r>
      <w:proofErr w:type="spellStart"/>
      <w:r w:rsidR="00D35C7B" w:rsidRPr="00D35C7B">
        <w:rPr>
          <w:rFonts w:ascii="HY신명조" w:eastAsia="HY신명조" w:hAnsi="Times New Roman" w:cs="Times New Roman" w:hint="eastAsia"/>
          <w:sz w:val="22"/>
          <w:szCs w:val="22"/>
        </w:rPr>
        <w:t>집단별</w:t>
      </w:r>
      <w:proofErr w:type="spellEnd"/>
      <w:r w:rsidR="00D35C7B" w:rsidRPr="00D35C7B">
        <w:rPr>
          <w:rFonts w:ascii="HY신명조" w:eastAsia="HY신명조" w:hAnsi="Times New Roman" w:cs="Times New Roman" w:hint="eastAsia"/>
          <w:sz w:val="22"/>
          <w:szCs w:val="22"/>
        </w:rPr>
        <w:t xml:space="preserve"> 수요량</w:t>
      </w:r>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D35C7B">
        <w:rPr>
          <w:rFonts w:ascii="HY신명조" w:eastAsia="HY신명조" w:cs="바탕" w:hint="eastAsia"/>
          <w:color w:val="auto"/>
          <w:kern w:val="2"/>
        </w:rPr>
        <w:t>①</w:t>
      </w:r>
      <w:r w:rsidR="00D35C7B" w:rsidRPr="00D35C7B">
        <w:rPr>
          <w:rFonts w:ascii="HY신명조" w:eastAsia="HY신명조" w:hAnsi="Times New Roman" w:cs="Times New Roman" w:hint="eastAsia"/>
          <w:color w:val="auto"/>
          <w:kern w:val="2"/>
        </w:rPr>
        <w:t>기관투자자 수요예측 경쟁률</w:t>
      </w:r>
    </w:p>
    <w:p w:rsidR="001F7EE4" w:rsidRPr="00D35C7B"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D35C7B">
        <w:rPr>
          <w:rFonts w:ascii="HY신명조" w:eastAsia="HY신명조" w:hAnsi="Times New Roman" w:cs="Times New Roman" w:hint="eastAsia"/>
          <w:color w:val="auto"/>
          <w:kern w:val="2"/>
        </w:rPr>
        <w:lastRenderedPageBreak/>
        <w:t xml:space="preserve">수요예측에 참여한 기관투자자들에 의해 표출된 총 수요량을 기관투자자들에게 배정되는 주식수로 나눈 값으로 정의한다. </w:t>
      </w:r>
    </w:p>
    <w:p w:rsidR="001F7EE4" w:rsidRPr="00D35C7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D35C7B">
        <w:rPr>
          <w:rFonts w:ascii="HY신명조" w:eastAsia="HY신명조" w:hAnsi="Times New Roman" w:cs="Times New Roman" w:hint="eastAsia"/>
          <w:color w:val="auto"/>
        </w:rPr>
        <w:t xml:space="preserve">Institution Bid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수요예측</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총</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수요량</m:t>
            </m:r>
          </m:num>
          <m:den>
            <m:r>
              <m:rPr>
                <m:sty m:val="p"/>
              </m:rPr>
              <w:rPr>
                <w:rFonts w:ascii="Cambria Math" w:eastAsia="HY신명조" w:hAnsi="Cambria Math" w:cs="Times New Roman" w:hint="eastAsia"/>
                <w:color w:val="auto"/>
              </w:rPr>
              <m:t>기관투자자</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배정</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den>
        </m:f>
      </m:oMath>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D35C7B">
        <w:rPr>
          <w:rFonts w:ascii="HY신명조" w:eastAsia="HY신명조" w:cs="바탕" w:hint="eastAsia"/>
          <w:color w:val="auto"/>
          <w:kern w:val="2"/>
        </w:rPr>
        <w:t>②</w:t>
      </w:r>
      <w:r w:rsidR="00D35C7B" w:rsidRPr="00D35C7B">
        <w:rPr>
          <w:rFonts w:ascii="HY신명조" w:eastAsia="HY신명조" w:hAnsi="Times New Roman" w:cs="Times New Roman" w:hint="eastAsia"/>
          <w:color w:val="auto"/>
          <w:kern w:val="2"/>
        </w:rPr>
        <w:t>개인투자자 청약경쟁률</w:t>
      </w:r>
    </w:p>
    <w:p w:rsidR="001F7EE4" w:rsidRPr="00D35C7B" w:rsidRDefault="001F7EE4" w:rsidP="00D35C7B">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D35C7B">
        <w:rPr>
          <w:rFonts w:ascii="HY신명조" w:eastAsia="HY신명조" w:hAnsi="Times New Roman" w:cs="Times New Roman" w:hint="eastAsia"/>
          <w:color w:val="auto"/>
          <w:kern w:val="2"/>
        </w:rPr>
        <w:t xml:space="preserve">청약에 참여한 개인투자자들의 총 청약수량을 개인투자자들에게 배정되는 주식수로 나눈 값으로 정의한다.  </w:t>
      </w:r>
    </w:p>
    <w:p w:rsidR="001F7EE4" w:rsidRPr="00D35C7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D35C7B">
        <w:rPr>
          <w:rFonts w:ascii="HY신명조" w:eastAsia="HY신명조" w:hAnsi="Times New Roman" w:cs="Times New Roman" w:hint="eastAsia"/>
          <w:color w:val="auto"/>
        </w:rPr>
        <w:t xml:space="preserve">Individual Bid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개인투자자</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총</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청약수량</m:t>
            </m:r>
          </m:num>
          <m:den>
            <m:r>
              <m:rPr>
                <m:sty m:val="p"/>
              </m:rPr>
              <w:rPr>
                <w:rFonts w:ascii="Cambria Math" w:eastAsia="HY신명조" w:hAnsi="Cambria Math" w:cs="Times New Roman" w:hint="eastAsia"/>
                <w:color w:val="auto"/>
              </w:rPr>
              <m:t>개인투자자</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배정</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den>
        </m:f>
      </m:oMath>
    </w:p>
    <w:p w:rsidR="005D71A0" w:rsidRPr="001F7EE4" w:rsidRDefault="005D71A0" w:rsidP="00DC3A50">
      <w:pPr>
        <w:pStyle w:val="s0"/>
        <w:topLinePunct/>
        <w:spacing w:line="403" w:lineRule="auto"/>
        <w:jc w:val="both"/>
        <w:outlineLvl w:val="0"/>
        <w:rPr>
          <w:rFonts w:ascii="HY신명조" w:eastAsia="HY신명조" w:hAnsi="Times New Roman" w:cs="Times New Roman"/>
          <w:color w:val="0000FF"/>
          <w:sz w:val="22"/>
          <w:szCs w:val="22"/>
        </w:rPr>
      </w:pPr>
    </w:p>
    <w:p w:rsidR="005D71A0" w:rsidRPr="00D35C7B" w:rsidRDefault="005D71A0" w:rsidP="00DC3A50">
      <w:pPr>
        <w:pStyle w:val="s0"/>
        <w:topLinePunct/>
        <w:spacing w:line="403" w:lineRule="auto"/>
        <w:jc w:val="both"/>
        <w:outlineLvl w:val="0"/>
        <w:rPr>
          <w:rFonts w:ascii="HY신명조" w:eastAsia="HY신명조" w:hAnsi="Times New Roman" w:cs="Times New Roman"/>
          <w:sz w:val="22"/>
          <w:szCs w:val="22"/>
        </w:rPr>
      </w:pPr>
      <w:r w:rsidRPr="00D35C7B">
        <w:rPr>
          <w:rFonts w:ascii="HY신명조" w:eastAsia="HY신명조" w:hAnsi="Times New Roman" w:cs="Times New Roman" w:hint="eastAsia"/>
          <w:sz w:val="22"/>
          <w:szCs w:val="22"/>
        </w:rPr>
        <w:t>(</w:t>
      </w:r>
      <w:r w:rsidRPr="00D35C7B">
        <w:rPr>
          <w:rFonts w:ascii="HY신명조" w:eastAsia="HY신명조" w:hAnsi="Times New Roman" w:cs="Times New Roman"/>
          <w:sz w:val="22"/>
          <w:szCs w:val="22"/>
        </w:rPr>
        <w:t>3)</w:t>
      </w:r>
      <w:r w:rsidR="00D35C7B" w:rsidRPr="00D35C7B">
        <w:rPr>
          <w:rFonts w:ascii="HY신명조" w:eastAsia="HY신명조" w:hAnsi="Times New Roman" w:cs="Times New Roman" w:hint="eastAsia"/>
          <w:sz w:val="22"/>
          <w:szCs w:val="22"/>
        </w:rPr>
        <w:t>I</w:t>
      </w:r>
      <w:r w:rsidR="00D35C7B" w:rsidRPr="00D35C7B">
        <w:rPr>
          <w:rFonts w:ascii="HY신명조" w:eastAsia="HY신명조" w:hAnsi="Times New Roman" w:cs="Times New Roman"/>
          <w:sz w:val="22"/>
          <w:szCs w:val="22"/>
        </w:rPr>
        <w:t xml:space="preserve">PO </w:t>
      </w:r>
      <w:r w:rsidR="00D35C7B" w:rsidRPr="00D35C7B">
        <w:rPr>
          <w:rFonts w:ascii="HY신명조" w:eastAsia="HY신명조" w:hAnsi="Times New Roman" w:cs="Times New Roman" w:hint="eastAsia"/>
          <w:sz w:val="22"/>
          <w:szCs w:val="22"/>
        </w:rPr>
        <w:t>주식의 성과</w:t>
      </w:r>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D35C7B">
        <w:rPr>
          <w:rFonts w:ascii="HY신명조" w:eastAsia="HY신명조" w:cs="바탕" w:hint="eastAsia"/>
          <w:color w:val="auto"/>
          <w:kern w:val="2"/>
        </w:rPr>
        <w:t>①</w:t>
      </w:r>
      <w:r w:rsidR="00D35C7B" w:rsidRPr="00D35C7B">
        <w:rPr>
          <w:rFonts w:ascii="HY신명조" w:eastAsia="HY신명조" w:hAnsi="Times New Roman" w:cs="Times New Roman" w:hint="eastAsia"/>
          <w:color w:val="auto"/>
          <w:kern w:val="2"/>
        </w:rPr>
        <w:t>상장일 수익률</w:t>
      </w:r>
    </w:p>
    <w:p w:rsidR="001F7EE4" w:rsidRPr="00D35C7B" w:rsidRDefault="001F7EE4" w:rsidP="00D35C7B">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D35C7B">
        <w:rPr>
          <w:rFonts w:ascii="HY신명조" w:eastAsia="HY신명조" w:hAnsi="Times New Roman" w:cs="Times New Roman" w:hint="eastAsia"/>
          <w:color w:val="auto"/>
        </w:rPr>
        <w:t xml:space="preserve">기존 문헌에서 통용되는 상장 첫날 수익률로써, 상장 첫날 종가와 </w:t>
      </w:r>
      <w:proofErr w:type="spellStart"/>
      <w:r w:rsidRPr="00D35C7B">
        <w:rPr>
          <w:rFonts w:ascii="HY신명조" w:eastAsia="HY신명조" w:hAnsi="Times New Roman" w:cs="Times New Roman" w:hint="eastAsia"/>
          <w:color w:val="auto"/>
        </w:rPr>
        <w:t>공모가의</w:t>
      </w:r>
      <w:proofErr w:type="spellEnd"/>
      <w:r w:rsidRPr="00D35C7B">
        <w:rPr>
          <w:rFonts w:ascii="HY신명조" w:eastAsia="HY신명조" w:hAnsi="Times New Roman" w:cs="Times New Roman" w:hint="eastAsia"/>
          <w:color w:val="auto"/>
        </w:rPr>
        <w:t xml:space="preserve"> 차이를 공모가로 나눈 값으로 정의한다. </w:t>
      </w:r>
    </w:p>
    <w:p w:rsidR="001F7EE4" w:rsidRPr="00D35C7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D35C7B">
        <w:rPr>
          <w:rFonts w:ascii="HY신명조" w:eastAsia="HY신명조" w:hAnsi="Times New Roman" w:cs="Times New Roman" w:hint="eastAsia"/>
          <w:color w:val="auto"/>
        </w:rPr>
        <w:t xml:space="preserve">First-Day Return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상장</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첫날</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종가</m:t>
            </m:r>
            <m:r>
              <m:rPr>
                <m:sty m:val="p"/>
              </m:rPr>
              <w:rPr>
                <w:rFonts w:ascii="Cambria Math" w:eastAsia="HY신명조" w:hAnsi="Cambria Math" w:cs="Times New Roman" w:hint="eastAsia"/>
                <w:color w:val="auto"/>
              </w:rPr>
              <m:t xml:space="preserve"> </m:t>
            </m:r>
            <m:r>
              <m:rPr>
                <m:sty m:val="p"/>
              </m:rPr>
              <w:rPr>
                <w:rFonts w:ascii="바탕" w:eastAsia="바탕" w:cs="바탕" w:hint="eastAsia"/>
                <w:color w:val="auto"/>
              </w:rPr>
              <m:t>-</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공모가</m:t>
            </m:r>
          </m:num>
          <m:den>
            <m:r>
              <m:rPr>
                <m:sty m:val="p"/>
              </m:rPr>
              <w:rPr>
                <w:rFonts w:ascii="Cambria Math" w:eastAsia="HY신명조" w:hAnsi="Cambria Math" w:cs="Times New Roman" w:hint="eastAsia"/>
                <w:color w:val="auto"/>
              </w:rPr>
              <m:t>공모가</m:t>
            </m:r>
          </m:den>
        </m:f>
      </m:oMath>
    </w:p>
    <w:p w:rsidR="001F7EE4" w:rsidRPr="00D35C7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D35C7B">
        <w:rPr>
          <w:rFonts w:ascii="HY신명조" w:eastAsia="HY신명조" w:cs="바탕" w:hint="eastAsia"/>
          <w:color w:val="auto"/>
          <w:kern w:val="2"/>
        </w:rPr>
        <w:t>②</w:t>
      </w:r>
      <w:proofErr w:type="spellStart"/>
      <w:r w:rsidR="00D35C7B" w:rsidRPr="00D35C7B">
        <w:rPr>
          <w:rFonts w:ascii="HY신명조" w:eastAsia="HY신명조" w:hAnsi="Times New Roman" w:cs="Times New Roman" w:hint="eastAsia"/>
          <w:color w:val="auto"/>
          <w:kern w:val="2"/>
        </w:rPr>
        <w:t>상장후</w:t>
      </w:r>
      <w:proofErr w:type="spellEnd"/>
      <w:r w:rsidR="00D35C7B" w:rsidRPr="00D35C7B">
        <w:rPr>
          <w:rFonts w:ascii="HY신명조" w:eastAsia="HY신명조" w:hAnsi="Times New Roman" w:cs="Times New Roman" w:hint="eastAsia"/>
          <w:color w:val="auto"/>
          <w:kern w:val="2"/>
        </w:rPr>
        <w:t xml:space="preserve"> 초과성과</w:t>
      </w:r>
    </w:p>
    <w:p w:rsidR="001F7EE4" w:rsidRPr="00D35C7B"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D35C7B">
        <w:rPr>
          <w:rFonts w:ascii="HY신명조" w:eastAsia="HY신명조" w:hAnsi="Times New Roman" w:cs="Times New Roman" w:hint="eastAsia"/>
          <w:color w:val="auto"/>
          <w:kern w:val="2"/>
        </w:rPr>
        <w:t>상장 후 초과성과(상장 첫날 종가로 IPO 주식을 매수하여 t개월 동안 보유한 후 매도했을 때의 벤치마크 조정수익률</w:t>
      </w:r>
      <w:r w:rsidRPr="00D35C7B">
        <w:rPr>
          <w:rStyle w:val="a5"/>
          <w:rFonts w:ascii="HY신명조" w:eastAsia="HY신명조" w:hAnsi="Times New Roman" w:cs="Times New Roman" w:hint="eastAsia"/>
          <w:color w:val="auto"/>
          <w:kern w:val="2"/>
        </w:rPr>
        <w:footnoteReference w:id="13"/>
      </w:r>
      <w:r w:rsidRPr="00D35C7B">
        <w:rPr>
          <w:rFonts w:ascii="HY신명조" w:eastAsia="HY신명조" w:hAnsi="Times New Roman" w:cs="Times New Roman" w:hint="eastAsia"/>
          <w:color w:val="auto"/>
          <w:kern w:val="2"/>
        </w:rPr>
        <w:t xml:space="preserve">)로써 주식 수익률에서 시장지수(KOSPI 또는 KOSDAQ) 수익률을 차감하여 아래와 같이 계산하였다.  </w:t>
      </w:r>
    </w:p>
    <w:p w:rsidR="001F7EE4" w:rsidRPr="00D35C7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proofErr w:type="spellStart"/>
      <w:r w:rsidRPr="00D35C7B">
        <w:rPr>
          <w:rFonts w:ascii="HY신명조" w:eastAsia="HY신명조" w:hAnsi="Times New Roman" w:cs="Times New Roman" w:hint="eastAsia"/>
          <w:color w:val="auto"/>
        </w:rPr>
        <w:t>t_Month</w:t>
      </w:r>
      <w:proofErr w:type="spellEnd"/>
      <w:r w:rsidRPr="00D35C7B">
        <w:rPr>
          <w:rFonts w:ascii="HY신명조" w:eastAsia="HY신명조" w:hAnsi="Times New Roman" w:cs="Times New Roman" w:hint="eastAsia"/>
          <w:color w:val="auto"/>
        </w:rPr>
        <w:t xml:space="preserve"> Alpha = t개월 보유기간 수익률 - t개월 시장지수 수익률</w:t>
      </w:r>
    </w:p>
    <w:p w:rsidR="001F7EE4" w:rsidRDefault="001F7EE4" w:rsidP="00DC3A50">
      <w:pPr>
        <w:pStyle w:val="s0"/>
        <w:topLinePunct/>
        <w:spacing w:line="403" w:lineRule="auto"/>
        <w:jc w:val="both"/>
        <w:outlineLvl w:val="0"/>
        <w:rPr>
          <w:rFonts w:ascii="HY신명조" w:eastAsia="HY신명조" w:hAnsi="Times New Roman" w:cs="Times New Roman"/>
          <w:color w:val="0000FF"/>
          <w:sz w:val="22"/>
          <w:szCs w:val="22"/>
        </w:rPr>
      </w:pPr>
    </w:p>
    <w:p w:rsidR="005D71A0" w:rsidRPr="002A462B" w:rsidRDefault="005D71A0" w:rsidP="00DC3A50">
      <w:pPr>
        <w:pStyle w:val="s0"/>
        <w:topLinePunct/>
        <w:spacing w:line="403" w:lineRule="auto"/>
        <w:jc w:val="both"/>
        <w:outlineLvl w:val="0"/>
        <w:rPr>
          <w:rFonts w:ascii="HY신명조" w:eastAsia="HY신명조" w:hAnsi="Times New Roman" w:cs="Times New Roman"/>
          <w:sz w:val="22"/>
          <w:szCs w:val="22"/>
        </w:rPr>
      </w:pPr>
      <w:r w:rsidRPr="002A462B">
        <w:rPr>
          <w:rFonts w:ascii="HY신명조" w:eastAsia="HY신명조" w:hAnsi="Times New Roman" w:cs="Times New Roman" w:hint="eastAsia"/>
          <w:sz w:val="22"/>
          <w:szCs w:val="22"/>
        </w:rPr>
        <w:t>(</w:t>
      </w:r>
      <w:r w:rsidRPr="002A462B">
        <w:rPr>
          <w:rFonts w:ascii="HY신명조" w:eastAsia="HY신명조" w:hAnsi="Times New Roman" w:cs="Times New Roman"/>
          <w:sz w:val="22"/>
          <w:szCs w:val="22"/>
        </w:rPr>
        <w:t>4)</w:t>
      </w:r>
      <w:r w:rsidRPr="002A462B">
        <w:rPr>
          <w:rFonts w:ascii="HY신명조" w:eastAsia="HY신명조" w:hAnsi="Times New Roman" w:cs="Times New Roman" w:hint="eastAsia"/>
          <w:sz w:val="22"/>
          <w:szCs w:val="22"/>
        </w:rPr>
        <w:t>할인의 원천</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①</w:t>
      </w:r>
      <w:r w:rsidR="002A462B" w:rsidRPr="002A462B">
        <w:rPr>
          <w:rFonts w:ascii="HY신명조" w:eastAsia="HY신명조" w:hAnsi="Times New Roman" w:cs="Times New Roman" w:hint="eastAsia"/>
          <w:color w:val="auto"/>
          <w:kern w:val="2"/>
        </w:rPr>
        <w:t>진정한 할인</w:t>
      </w:r>
    </w:p>
    <w:p w:rsidR="001F7EE4" w:rsidRPr="002A462B"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proofErr w:type="spellStart"/>
      <w:r w:rsidRPr="002A462B">
        <w:rPr>
          <w:rFonts w:ascii="HY신명조" w:eastAsia="HY신명조" w:hAnsi="Times New Roman" w:cs="Times New Roman" w:hint="eastAsia"/>
          <w:color w:val="auto"/>
        </w:rPr>
        <w:t>확정공모가와</w:t>
      </w:r>
      <w:proofErr w:type="spellEnd"/>
      <w:r w:rsidRPr="002A462B">
        <w:rPr>
          <w:rFonts w:ascii="HY신명조" w:eastAsia="HY신명조" w:hAnsi="Times New Roman" w:cs="Times New Roman" w:hint="eastAsia"/>
          <w:color w:val="auto"/>
        </w:rPr>
        <w:t xml:space="preserve"> 상장 후 시장가격 간의 괴리율로 측정하며, 시장가격은 상장 첫날 종가 또는 </w:t>
      </w:r>
      <w:proofErr w:type="spellStart"/>
      <w:r w:rsidR="002A462B" w:rsidRPr="002A462B">
        <w:rPr>
          <w:rFonts w:ascii="HY신명조" w:eastAsia="HY신명조" w:hAnsi="Times New Roman" w:cs="Times New Roman" w:hint="eastAsia"/>
          <w:color w:val="auto"/>
        </w:rPr>
        <w:t>상장후</w:t>
      </w:r>
      <w:proofErr w:type="spellEnd"/>
      <w:r w:rsidR="002A462B" w:rsidRPr="002A462B">
        <w:rPr>
          <w:rFonts w:ascii="HY신명조" w:eastAsia="HY신명조" w:hAnsi="Times New Roman" w:cs="Times New Roman" w:hint="eastAsia"/>
          <w:color w:val="auto"/>
        </w:rPr>
        <w:t xml:space="preserve"> 초과성과</w:t>
      </w:r>
      <w:r w:rsidRPr="002A462B">
        <w:rPr>
          <w:rFonts w:ascii="HY신명조" w:eastAsia="HY신명조" w:hAnsi="Times New Roman" w:cs="Times New Roman" w:hint="eastAsia"/>
          <w:color w:val="auto"/>
        </w:rPr>
        <w:t>가 조정된 가격을 의미한다.</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True Discount = </w:t>
      </w:r>
      <m:oMath>
        <m:r>
          <m:rPr>
            <m:sty m:val="p"/>
          </m:rPr>
          <w:rPr>
            <w:rFonts w:ascii="Cambria Math" w:eastAsia="HY신명조" w:hAnsi="Cambria Math" w:cs="Times New Roman" w:hint="eastAsia"/>
            <w:color w:val="auto"/>
          </w:rPr>
          <m:t>1</m:t>
        </m:r>
        <m:r>
          <m:rPr>
            <m:sty m:val="p"/>
          </m:rPr>
          <w:rPr>
            <w:rFonts w:ascii="바탕" w:eastAsia="바탕" w:cs="바탕" w:hint="eastAsia"/>
            <w:color w:val="auto"/>
          </w:rPr>
          <m:t>-</m:t>
        </m:r>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확정공모가</m:t>
            </m:r>
          </m:num>
          <m:den>
            <m:r>
              <m:rPr>
                <m:sty m:val="p"/>
              </m:rPr>
              <w:rPr>
                <w:rFonts w:ascii="Cambria Math" w:eastAsia="HY신명조" w:hAnsi="Cambria Math" w:cs="Times New Roman" w:hint="eastAsia"/>
                <w:color w:val="auto"/>
              </w:rPr>
              <m:t>상장일</m:t>
            </m:r>
            <m:r>
              <m:rPr>
                <m:sty m:val="p"/>
              </m:rPr>
              <w:rPr>
                <w:rFonts w:ascii="Cambria Math" w:eastAsia="HY신명조" w:hAnsi="Cambria Math" w:cs="Times New Roman"/>
                <w:color w:val="auto"/>
              </w:rPr>
              <m:t xml:space="preserve"> </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종가</m:t>
            </m:r>
          </m:den>
        </m:f>
      </m:oMath>
      <w:r w:rsidRPr="002A462B">
        <w:rPr>
          <w:rFonts w:ascii="HY신명조" w:eastAsia="HY신명조" w:hAnsi="Times New Roman" w:cs="Times New Roman" w:hint="eastAsia"/>
          <w:color w:val="auto"/>
        </w:rPr>
        <w:t xml:space="preserve"> 또는 </w:t>
      </w:r>
      <m:oMath>
        <m:r>
          <m:rPr>
            <m:sty m:val="p"/>
          </m:rPr>
          <w:rPr>
            <w:rFonts w:ascii="Cambria Math" w:eastAsia="HY신명조" w:hAnsi="Cambria Math" w:cs="Times New Roman" w:hint="eastAsia"/>
            <w:color w:val="auto"/>
          </w:rPr>
          <m:t>1</m:t>
        </m:r>
        <m:r>
          <m:rPr>
            <m:sty m:val="p"/>
          </m:rPr>
          <w:rPr>
            <w:rFonts w:ascii="바탕" w:eastAsia="바탕" w:cs="바탕" w:hint="eastAsia"/>
            <w:color w:val="auto"/>
          </w:rPr>
          <m:t>-</m:t>
        </m:r>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확정공모가</m:t>
            </m:r>
          </m:num>
          <m:den>
            <m:r>
              <m:rPr>
                <m:sty m:val="p"/>
              </m:rPr>
              <w:rPr>
                <w:rFonts w:ascii="Cambria Math" w:eastAsia="HY신명조" w:hAnsi="Cambria Math" w:cs="Times New Roman" w:hint="eastAsia"/>
                <w:color w:val="auto"/>
              </w:rPr>
              <m:t>상장일</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종가×</m:t>
            </m:r>
            <m:r>
              <m:rPr>
                <m:sty m:val="p"/>
              </m:rPr>
              <w:rPr>
                <w:rFonts w:ascii="Cambria Math" w:eastAsia="HY신명조" w:hAnsi="Cambria Math" w:cs="Times New Roman" w:hint="eastAsia"/>
                <w:color w:val="auto"/>
              </w:rPr>
              <m:t>(1+ t_Month Alpha)</m:t>
            </m:r>
          </m:den>
        </m:f>
      </m:oMath>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lastRenderedPageBreak/>
        <w:t>②</w:t>
      </w:r>
      <w:proofErr w:type="spellStart"/>
      <w:r w:rsidR="002A462B" w:rsidRPr="002A462B">
        <w:rPr>
          <w:rFonts w:ascii="HY신명조" w:eastAsia="HY신명조" w:hAnsi="Times New Roman" w:cs="Times New Roman" w:hint="eastAsia"/>
          <w:color w:val="auto"/>
          <w:kern w:val="2"/>
        </w:rPr>
        <w:t>평가가액</w:t>
      </w:r>
      <w:proofErr w:type="spellEnd"/>
      <w:r w:rsidR="002A462B" w:rsidRPr="002A462B">
        <w:rPr>
          <w:rFonts w:ascii="HY신명조" w:eastAsia="HY신명조" w:hAnsi="Times New Roman" w:cs="Times New Roman" w:hint="eastAsia"/>
          <w:color w:val="auto"/>
          <w:kern w:val="2"/>
        </w:rPr>
        <w:t xml:space="preserve"> 부풀리기</w:t>
      </w:r>
    </w:p>
    <w:p w:rsidR="001F7EE4" w:rsidRPr="002A462B"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투자설명서 상의 주당 </w:t>
      </w:r>
      <w:proofErr w:type="spellStart"/>
      <w:r w:rsidRPr="002A462B">
        <w:rPr>
          <w:rFonts w:ascii="HY신명조" w:eastAsia="HY신명조" w:hAnsi="Times New Roman" w:cs="Times New Roman" w:hint="eastAsia"/>
          <w:color w:val="auto"/>
        </w:rPr>
        <w:t>평가가액과</w:t>
      </w:r>
      <w:proofErr w:type="spellEnd"/>
      <w:r w:rsidRPr="002A462B">
        <w:rPr>
          <w:rFonts w:ascii="HY신명조" w:eastAsia="HY신명조" w:hAnsi="Times New Roman" w:cs="Times New Roman" w:hint="eastAsia"/>
          <w:color w:val="auto"/>
        </w:rPr>
        <w:t xml:space="preserve"> 상장 후 시장가격 간의 괴리율로 측정하며, 시장가격은 </w:t>
      </w:r>
      <w:proofErr w:type="spellStart"/>
      <w:r w:rsidRPr="002A462B">
        <w:rPr>
          <w:rFonts w:ascii="HY신명조" w:eastAsia="HY신명조" w:hAnsi="Times New Roman" w:cs="Times New Roman" w:hint="eastAsia"/>
          <w:color w:val="auto"/>
        </w:rPr>
        <w:t>상장</w:t>
      </w:r>
      <w:r w:rsidR="002A462B" w:rsidRPr="002A462B">
        <w:rPr>
          <w:rFonts w:ascii="HY신명조" w:eastAsia="HY신명조" w:hAnsi="Times New Roman" w:cs="Times New Roman" w:hint="eastAsia"/>
          <w:color w:val="auto"/>
        </w:rPr>
        <w:t>후</w:t>
      </w:r>
      <w:proofErr w:type="spellEnd"/>
      <w:r w:rsidR="002A462B" w:rsidRPr="002A462B">
        <w:rPr>
          <w:rFonts w:ascii="HY신명조" w:eastAsia="HY신명조" w:hAnsi="Times New Roman" w:cs="Times New Roman" w:hint="eastAsia"/>
          <w:color w:val="auto"/>
        </w:rPr>
        <w:t xml:space="preserve"> 초과성과가 조</w:t>
      </w:r>
      <w:r w:rsidRPr="002A462B">
        <w:rPr>
          <w:rFonts w:ascii="HY신명조" w:eastAsia="HY신명조" w:hAnsi="Times New Roman" w:cs="Times New Roman" w:hint="eastAsia"/>
          <w:color w:val="auto"/>
        </w:rPr>
        <w:t>정된 가격을 의미한다.</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Regular Price Inflation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주당</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평가가액</m:t>
            </m:r>
          </m:num>
          <m:den>
            <m:r>
              <m:rPr>
                <m:sty m:val="p"/>
              </m:rPr>
              <w:rPr>
                <w:rFonts w:ascii="Cambria Math" w:eastAsia="HY신명조" w:hAnsi="Cambria Math" w:cs="Times New Roman" w:hint="eastAsia"/>
                <w:color w:val="auto"/>
              </w:rPr>
              <m:t>상장일</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종가</m:t>
            </m:r>
          </m:den>
        </m:f>
        <m:r>
          <m:rPr>
            <m:sty m:val="p"/>
          </m:rPr>
          <w:rPr>
            <w:rFonts w:ascii="바탕" w:eastAsia="바탕" w:cs="바탕" w:hint="eastAsia"/>
            <w:color w:val="auto"/>
          </w:rPr>
          <m:t>-</m:t>
        </m:r>
        <m:r>
          <m:rPr>
            <m:sty m:val="p"/>
          </m:rPr>
          <w:rPr>
            <w:rFonts w:ascii="Cambria Math" w:eastAsia="HY신명조" w:hAnsi="Cambria Math" w:cs="Times New Roman" w:hint="eastAsia"/>
            <w:color w:val="auto"/>
          </w:rPr>
          <m:t>1</m:t>
        </m:r>
      </m:oMath>
      <w:r w:rsidRPr="002A462B">
        <w:rPr>
          <w:rFonts w:ascii="HY신명조" w:eastAsia="HY신명조" w:hAnsi="Times New Roman" w:cs="Times New Roman" w:hint="eastAsia"/>
          <w:color w:val="auto"/>
        </w:rPr>
        <w:t xml:space="preserve"> 또는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주당평가가액</m:t>
            </m:r>
          </m:num>
          <m:den>
            <m:r>
              <m:rPr>
                <m:sty m:val="p"/>
              </m:rPr>
              <w:rPr>
                <w:rFonts w:ascii="Cambria Math" w:eastAsia="HY신명조" w:hAnsi="Cambria Math" w:cs="Times New Roman" w:hint="eastAsia"/>
                <w:color w:val="auto"/>
              </w:rPr>
              <m:t>상장일</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종가×</m:t>
            </m:r>
            <m:r>
              <m:rPr>
                <m:sty m:val="p"/>
              </m:rPr>
              <w:rPr>
                <w:rFonts w:ascii="Cambria Math" w:eastAsia="HY신명조" w:hAnsi="Cambria Math" w:cs="Times New Roman" w:hint="eastAsia"/>
                <w:color w:val="auto"/>
              </w:rPr>
              <m:t>(1+ t_Month Alpha)</m:t>
            </m:r>
          </m:den>
        </m:f>
        <m:r>
          <w:rPr>
            <w:rFonts w:ascii="바탕" w:eastAsia="바탕" w:cs="바탕" w:hint="eastAsia"/>
            <w:color w:val="auto"/>
          </w:rPr>
          <m:t>-</m:t>
        </m:r>
        <m:r>
          <w:rPr>
            <w:rFonts w:ascii="Cambria Math" w:eastAsia="HY신명조" w:hAnsi="Cambria Math" w:cs="Times New Roman" w:hint="eastAsia"/>
            <w:color w:val="auto"/>
          </w:rPr>
          <m:t>1</m:t>
        </m:r>
      </m:oMath>
    </w:p>
    <w:p w:rsidR="001F7EE4" w:rsidRDefault="001F7EE4" w:rsidP="00DC3A50">
      <w:pPr>
        <w:pStyle w:val="s0"/>
        <w:topLinePunct/>
        <w:spacing w:line="403" w:lineRule="auto"/>
        <w:jc w:val="both"/>
        <w:outlineLvl w:val="0"/>
        <w:rPr>
          <w:rFonts w:ascii="HY신명조" w:eastAsia="HY신명조" w:hAnsi="Times New Roman" w:cs="Times New Roman"/>
          <w:color w:val="0000FF"/>
          <w:sz w:val="22"/>
          <w:szCs w:val="22"/>
        </w:rPr>
      </w:pPr>
    </w:p>
    <w:p w:rsidR="005D71A0" w:rsidRPr="002A462B" w:rsidRDefault="005D71A0" w:rsidP="005D71A0">
      <w:pPr>
        <w:pStyle w:val="s0"/>
        <w:topLinePunct/>
        <w:spacing w:line="403" w:lineRule="auto"/>
        <w:jc w:val="both"/>
        <w:outlineLvl w:val="0"/>
        <w:rPr>
          <w:rFonts w:ascii="HY신명조" w:eastAsia="HY신명조" w:hAnsi="Times New Roman" w:cs="Times New Roman"/>
        </w:rPr>
      </w:pPr>
      <w:r w:rsidRPr="002A462B">
        <w:rPr>
          <w:rFonts w:ascii="HY신명조" w:eastAsia="HY신명조" w:hAnsi="Times New Roman" w:cs="Times New Roman"/>
        </w:rPr>
        <w:t>2)</w:t>
      </w:r>
      <w:r w:rsidRPr="002A462B">
        <w:rPr>
          <w:rFonts w:ascii="HY신명조" w:eastAsia="HY신명조" w:hAnsi="Times New Roman" w:cs="Times New Roman" w:hint="eastAsia"/>
        </w:rPr>
        <w:t>통제변수</w:t>
      </w:r>
    </w:p>
    <w:p w:rsidR="005D71A0" w:rsidRPr="002A462B" w:rsidRDefault="005D71A0" w:rsidP="00DC3A50">
      <w:pPr>
        <w:pStyle w:val="s0"/>
        <w:topLinePunct/>
        <w:spacing w:line="403" w:lineRule="auto"/>
        <w:jc w:val="both"/>
        <w:outlineLvl w:val="0"/>
        <w:rPr>
          <w:rFonts w:ascii="HY신명조" w:eastAsia="HY신명조" w:hAnsi="Times New Roman" w:cs="Times New Roman"/>
          <w:sz w:val="22"/>
          <w:szCs w:val="22"/>
        </w:rPr>
      </w:pPr>
      <w:r w:rsidRPr="002A462B">
        <w:rPr>
          <w:rFonts w:ascii="HY신명조" w:eastAsia="HY신명조" w:hAnsi="Times New Roman" w:cs="Times New Roman" w:hint="eastAsia"/>
          <w:sz w:val="22"/>
          <w:szCs w:val="22"/>
        </w:rPr>
        <w:t>(</w:t>
      </w:r>
      <w:r w:rsidRPr="002A462B">
        <w:rPr>
          <w:rFonts w:ascii="HY신명조" w:eastAsia="HY신명조" w:hAnsi="Times New Roman" w:cs="Times New Roman"/>
          <w:sz w:val="22"/>
          <w:szCs w:val="22"/>
        </w:rPr>
        <w:t>1)</w:t>
      </w:r>
      <w:r w:rsidRPr="002A462B">
        <w:rPr>
          <w:rFonts w:ascii="HY신명조" w:eastAsia="HY신명조" w:hAnsi="Times New Roman" w:cs="Times New Roman" w:hint="eastAsia"/>
          <w:sz w:val="22"/>
          <w:szCs w:val="22"/>
        </w:rPr>
        <w:t>개인투자자</w:t>
      </w:r>
      <w:r w:rsidR="002A462B" w:rsidRPr="002A462B">
        <w:rPr>
          <w:rFonts w:ascii="HY신명조" w:eastAsia="HY신명조" w:hAnsi="Times New Roman" w:cs="Times New Roman" w:hint="eastAsia"/>
          <w:sz w:val="22"/>
          <w:szCs w:val="22"/>
        </w:rPr>
        <w:t xml:space="preserve"> </w:t>
      </w:r>
      <w:r w:rsidRPr="002A462B">
        <w:rPr>
          <w:rFonts w:ascii="HY신명조" w:eastAsia="HY신명조" w:hAnsi="Times New Roman" w:cs="Times New Roman" w:hint="eastAsia"/>
          <w:sz w:val="22"/>
          <w:szCs w:val="22"/>
        </w:rPr>
        <w:t>청약</w:t>
      </w:r>
      <w:r w:rsidR="002A462B" w:rsidRPr="002A462B">
        <w:rPr>
          <w:rFonts w:ascii="HY신명조" w:eastAsia="HY신명조" w:hAnsi="Times New Roman" w:cs="Times New Roman" w:hint="eastAsia"/>
          <w:sz w:val="22"/>
          <w:szCs w:val="22"/>
        </w:rPr>
        <w:t xml:space="preserve"> 제약조건</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①</w:t>
      </w:r>
      <w:r w:rsidR="002A462B" w:rsidRPr="002A462B">
        <w:rPr>
          <w:rFonts w:ascii="HY신명조" w:eastAsia="HY신명조" w:hAnsi="Times New Roman" w:cs="Times New Roman" w:hint="eastAsia"/>
          <w:color w:val="auto"/>
          <w:kern w:val="2"/>
        </w:rPr>
        <w:t>청약한도금액</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kern w:val="2"/>
        </w:rPr>
        <w:t xml:space="preserve">개인투자자 1인이 청약할 수 있는 최대금액의 </w:t>
      </w:r>
      <w:proofErr w:type="spellStart"/>
      <w:r w:rsidRPr="002A462B">
        <w:rPr>
          <w:rFonts w:ascii="HY신명조" w:eastAsia="HY신명조" w:hAnsi="Times New Roman" w:cs="Times New Roman" w:hint="eastAsia"/>
          <w:color w:val="auto"/>
          <w:kern w:val="2"/>
        </w:rPr>
        <w:t>로그값이며</w:t>
      </w:r>
      <w:proofErr w:type="spellEnd"/>
      <w:r w:rsidRPr="002A462B">
        <w:rPr>
          <w:rFonts w:ascii="HY신명조" w:eastAsia="HY신명조" w:hAnsi="Times New Roman" w:cs="Times New Roman" w:hint="eastAsia"/>
          <w:color w:val="auto"/>
          <w:kern w:val="2"/>
        </w:rPr>
        <w:t xml:space="preserve">, 아래와 같이 정의된다.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rPr>
        <w:t>Log(Bid Limit Amount) = Log(공모가</w:t>
      </w:r>
      <m:oMath>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m:t>
        </m:r>
        <m:r>
          <m:rPr>
            <m:sty m:val="p"/>
          </m:rPr>
          <w:rPr>
            <w:rFonts w:ascii="Cambria Math" w:eastAsia="HY신명조" w:hAnsi="Cambria Math" w:cs="Times New Roman" w:hint="eastAsia"/>
            <w:color w:val="auto"/>
          </w:rPr>
          <m:t xml:space="preserve"> </m:t>
        </m:r>
      </m:oMath>
      <w:r w:rsidRPr="002A462B">
        <w:rPr>
          <w:rFonts w:ascii="HY신명조" w:eastAsia="HY신명조" w:hAnsi="Times New Roman" w:cs="Times New Roman" w:hint="eastAsia"/>
          <w:color w:val="auto"/>
        </w:rPr>
        <w:t>1인당 최대 청약가능 주식수)</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②</w:t>
      </w:r>
      <w:r w:rsidR="002A462B" w:rsidRPr="002A462B">
        <w:rPr>
          <w:rFonts w:ascii="HY신명조" w:eastAsia="HY신명조" w:hAnsi="Times New Roman" w:cs="Times New Roman" w:hint="eastAsia"/>
          <w:color w:val="auto"/>
          <w:kern w:val="2"/>
        </w:rPr>
        <w:t>청약한도비율</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kern w:val="2"/>
        </w:rPr>
        <w:t xml:space="preserve">개인투자자 1인당 최대 청약가능 주식수를 개인투자자들에게 배정되는 주식수로 나눈 값으로 정의한다.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Bid Limit Ratio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1</m:t>
            </m:r>
            <m:r>
              <m:rPr>
                <m:sty m:val="p"/>
              </m:rPr>
              <w:rPr>
                <w:rFonts w:ascii="Cambria Math" w:eastAsia="HY신명조" w:hAnsi="Cambria Math" w:cs="Times New Roman" w:hint="eastAsia"/>
                <w:color w:val="auto"/>
              </w:rPr>
              <m:t>인당</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최대</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청약가능</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num>
          <m:den>
            <m:r>
              <m:rPr>
                <m:sty m:val="p"/>
              </m:rPr>
              <w:rPr>
                <w:rFonts w:ascii="Cambria Math" w:eastAsia="HY신명조" w:hAnsi="Cambria Math" w:cs="Times New Roman" w:hint="eastAsia"/>
                <w:color w:val="auto"/>
              </w:rPr>
              <m:t>개인투자자</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배정</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den>
        </m:f>
      </m:oMath>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③</w:t>
      </w:r>
      <w:r w:rsidR="002A462B" w:rsidRPr="002A462B">
        <w:rPr>
          <w:rFonts w:ascii="HY신명조" w:eastAsia="HY신명조" w:hAnsi="Times New Roman" w:cs="Times New Roman" w:hint="eastAsia"/>
          <w:color w:val="auto"/>
          <w:kern w:val="2"/>
        </w:rPr>
        <w:t>환불소요일수</w:t>
      </w:r>
    </w:p>
    <w:p w:rsidR="001F7EE4" w:rsidRPr="002A462B" w:rsidRDefault="001F7EE4" w:rsidP="002A462B">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kern w:val="2"/>
        </w:rPr>
        <w:t xml:space="preserve">개인투자자는 청약과 동시에 계약이행에 대한 보증금 성격의 청약증거금이 필요하다.  전용호, 반주일(2019)에 따르면 청약경쟁률이 높을 경우 실제 매수하게 되는 주식수의 수백배에 해당하는 금액을 청약증거금으로 납입해야 하는데 증거금 환불이 늦어지면 청약을 꺼리게 될 수 있다. 환불까지 소요되는 기간으로 아래와 같이 정의한다.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rPr>
        <w:t>Refund Days = 청약마감일로부터 청약증거금 환불일까지의 소요일수</w:t>
      </w:r>
    </w:p>
    <w:p w:rsidR="001F7EE4" w:rsidRPr="001F7EE4" w:rsidRDefault="001F7EE4" w:rsidP="00DC3A50">
      <w:pPr>
        <w:pStyle w:val="s0"/>
        <w:topLinePunct/>
        <w:spacing w:line="403" w:lineRule="auto"/>
        <w:jc w:val="both"/>
        <w:outlineLvl w:val="0"/>
        <w:rPr>
          <w:rFonts w:ascii="HY신명조" w:eastAsia="HY신명조" w:hAnsi="Times New Roman" w:cs="Times New Roman"/>
          <w:color w:val="0000FF"/>
          <w:sz w:val="22"/>
          <w:szCs w:val="22"/>
        </w:rPr>
      </w:pPr>
    </w:p>
    <w:p w:rsidR="00DC3A50" w:rsidRPr="002A462B" w:rsidRDefault="005D71A0" w:rsidP="003A288C">
      <w:pPr>
        <w:pStyle w:val="s0"/>
        <w:topLinePunct/>
        <w:spacing w:line="403" w:lineRule="auto"/>
        <w:jc w:val="both"/>
        <w:outlineLvl w:val="0"/>
        <w:rPr>
          <w:rFonts w:ascii="HY신명조" w:eastAsia="HY신명조" w:hAnsi="Times New Roman" w:cs="Times New Roman"/>
          <w:sz w:val="22"/>
          <w:szCs w:val="22"/>
        </w:rPr>
      </w:pPr>
      <w:r w:rsidRPr="002A462B">
        <w:rPr>
          <w:rFonts w:ascii="HY신명조" w:eastAsia="HY신명조" w:hAnsi="Times New Roman" w:cs="Times New Roman" w:hint="eastAsia"/>
          <w:sz w:val="22"/>
          <w:szCs w:val="22"/>
        </w:rPr>
        <w:t>(</w:t>
      </w:r>
      <w:r w:rsidRPr="002A462B">
        <w:rPr>
          <w:rFonts w:ascii="HY신명조" w:eastAsia="HY신명조" w:hAnsi="Times New Roman" w:cs="Times New Roman"/>
          <w:sz w:val="22"/>
          <w:szCs w:val="22"/>
        </w:rPr>
        <w:t>2)</w:t>
      </w:r>
      <w:r w:rsidRPr="002A462B">
        <w:rPr>
          <w:rFonts w:ascii="HY신명조" w:eastAsia="HY신명조" w:hAnsi="Times New Roman" w:cs="Times New Roman" w:hint="eastAsia"/>
          <w:sz w:val="22"/>
          <w:szCs w:val="22"/>
        </w:rPr>
        <w:t>신호효과</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①</w:t>
      </w:r>
      <w:proofErr w:type="spellStart"/>
      <w:r w:rsidR="002A462B" w:rsidRPr="002A462B">
        <w:rPr>
          <w:rFonts w:ascii="HY신명조" w:eastAsia="HY신명조" w:hAnsi="Times New Roman" w:cs="Times New Roman" w:hint="eastAsia"/>
          <w:color w:val="auto"/>
          <w:kern w:val="2"/>
        </w:rPr>
        <w:t>우리사주발행비율</w:t>
      </w:r>
      <w:proofErr w:type="spellEnd"/>
    </w:p>
    <w:p w:rsidR="001F7EE4" w:rsidRPr="002A462B" w:rsidRDefault="001F7EE4" w:rsidP="001F7EE4">
      <w:pPr>
        <w:pStyle w:val="s0"/>
        <w:spacing w:line="403" w:lineRule="auto"/>
        <w:jc w:val="both"/>
        <w:outlineLvl w:val="0"/>
        <w:rPr>
          <w:rFonts w:ascii="HY신명조" w:eastAsia="HY신명조" w:hAnsi="Times New Roman" w:cs="Times New Roman"/>
          <w:sz w:val="20"/>
          <w:szCs w:val="20"/>
        </w:rPr>
      </w:pPr>
      <w:r w:rsidRPr="002A462B">
        <w:rPr>
          <w:rFonts w:ascii="HY신명조" w:eastAsia="HY신명조" w:hAnsi="Times New Roman" w:cs="Times New Roman" w:hint="eastAsia"/>
          <w:sz w:val="20"/>
          <w:szCs w:val="20"/>
        </w:rPr>
        <w:t xml:space="preserve">반주일, 최원용(2018)에 따르면, IPO 과정에서 발행되는 우리사주는 상장 첫날 수익률 및 상장 후 투자성과에 유의한 양의 영향을 미치는 긍정적인 신호효과를 갖는 것으로 보고된다. 우리사주와 관련하여 아래와 같이 지분율 개념의 변수를 정의한다.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ESOP Issue Ratio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공모주식수</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중</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우리사주에</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배정예정인</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num>
          <m:den>
            <m:r>
              <m:rPr>
                <m:sty m:val="p"/>
              </m:rPr>
              <w:rPr>
                <w:rFonts w:ascii="Cambria Math" w:eastAsia="HY신명조" w:hAnsi="Cambria Math" w:cs="Times New Roman" w:hint="eastAsia"/>
                <w:color w:val="auto"/>
              </w:rPr>
              <m:t>상장주식수</m:t>
            </m:r>
          </m:den>
        </m:f>
      </m:oMath>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②</w:t>
      </w:r>
      <w:proofErr w:type="spellStart"/>
      <w:r w:rsidR="002A462B" w:rsidRPr="002A462B">
        <w:rPr>
          <w:rFonts w:ascii="HY신명조" w:eastAsia="HY신명조" w:hAnsi="Times New Roman" w:cs="Times New Roman" w:hint="eastAsia"/>
          <w:color w:val="auto"/>
          <w:kern w:val="2"/>
        </w:rPr>
        <w:t>우리사주청약미달</w:t>
      </w:r>
      <w:proofErr w:type="spellEnd"/>
    </w:p>
    <w:p w:rsidR="001F7EE4" w:rsidRPr="002A462B"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kern w:val="2"/>
        </w:rPr>
        <w:lastRenderedPageBreak/>
        <w:t>우리사주에 대한 청약에서 청약신청 수량이 투자설명서 상의 배정예정</w:t>
      </w:r>
      <w:r w:rsidRPr="002A462B">
        <w:rPr>
          <w:rStyle w:val="a5"/>
          <w:rFonts w:ascii="HY신명조" w:eastAsia="HY신명조" w:hAnsi="Times New Roman" w:cs="Times New Roman" w:hint="eastAsia"/>
          <w:color w:val="auto"/>
          <w:kern w:val="2"/>
        </w:rPr>
        <w:footnoteReference w:id="14"/>
      </w:r>
      <w:r w:rsidRPr="002A462B">
        <w:rPr>
          <w:rFonts w:ascii="HY신명조" w:eastAsia="HY신명조" w:hAnsi="Times New Roman" w:cs="Times New Roman" w:hint="eastAsia"/>
          <w:color w:val="auto"/>
          <w:kern w:val="2"/>
        </w:rPr>
        <w:t xml:space="preserve"> 수량에 미달하는 경우, 종업원들이 기업의 미래 전망에 대해 부정적이거나, 공모가격이 비싸다고 판단하였음을 의미한다. 미달여부를 </w:t>
      </w:r>
      <w:proofErr w:type="spellStart"/>
      <w:r w:rsidRPr="002A462B">
        <w:rPr>
          <w:rFonts w:ascii="HY신명조" w:eastAsia="HY신명조" w:hAnsi="Times New Roman" w:cs="Times New Roman" w:hint="eastAsia"/>
          <w:color w:val="auto"/>
          <w:kern w:val="2"/>
        </w:rPr>
        <w:t>더미변수화하여</w:t>
      </w:r>
      <w:proofErr w:type="spellEnd"/>
      <w:r w:rsidRPr="002A462B">
        <w:rPr>
          <w:rFonts w:ascii="HY신명조" w:eastAsia="HY신명조" w:hAnsi="Times New Roman" w:cs="Times New Roman" w:hint="eastAsia"/>
          <w:color w:val="auto"/>
          <w:kern w:val="2"/>
        </w:rPr>
        <w:t xml:space="preserve"> 아래와 같이 정의한다.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2A462B">
        <w:rPr>
          <w:rFonts w:ascii="HY신명조" w:eastAsia="HY신명조" w:hAnsi="Times New Roman" w:cs="Times New Roman" w:hint="eastAsia"/>
          <w:color w:val="auto"/>
        </w:rPr>
        <w:t>ESOP Subscription Shortfall = 1 (청약미달인 경우) 또는 0(다른 경우)</w:t>
      </w:r>
    </w:p>
    <w:p w:rsidR="001F7EE4" w:rsidRPr="002A462B"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2A462B">
        <w:rPr>
          <w:rFonts w:ascii="HY신명조" w:eastAsia="HY신명조" w:cs="바탕" w:hint="eastAsia"/>
          <w:color w:val="auto"/>
          <w:kern w:val="2"/>
        </w:rPr>
        <w:t>③</w:t>
      </w:r>
      <w:r w:rsidR="002A462B" w:rsidRPr="002A462B">
        <w:rPr>
          <w:rFonts w:ascii="HY신명조" w:eastAsia="HY신명조" w:hAnsi="Times New Roman" w:cs="Times New Roman" w:hint="eastAsia"/>
          <w:color w:val="auto"/>
          <w:kern w:val="2"/>
        </w:rPr>
        <w:t>신주모집비율</w:t>
      </w:r>
    </w:p>
    <w:p w:rsidR="001F7EE4" w:rsidRPr="002A462B" w:rsidRDefault="001F7EE4" w:rsidP="001F7EE4">
      <w:pPr>
        <w:pStyle w:val="s0"/>
        <w:spacing w:line="403" w:lineRule="auto"/>
        <w:jc w:val="both"/>
        <w:outlineLvl w:val="0"/>
        <w:rPr>
          <w:rFonts w:ascii="HY신명조" w:eastAsia="HY신명조" w:hAnsi="Times New Roman" w:cs="Times New Roman"/>
          <w:sz w:val="20"/>
          <w:szCs w:val="20"/>
        </w:rPr>
      </w:pPr>
      <w:r w:rsidRPr="002A462B">
        <w:rPr>
          <w:rFonts w:ascii="HY신명조" w:eastAsia="HY신명조" w:hAnsi="Times New Roman" w:cs="Times New Roman" w:hint="eastAsia"/>
          <w:sz w:val="20"/>
          <w:szCs w:val="20"/>
        </w:rPr>
        <w:t xml:space="preserve">IPO시 총 공모주식수는 신주모집과 구주매출로 나눌 수 있는데, 신주모집은 새롭게 주식을 발행하는 것이고, 구주매출은 기존의 대주주 및 특수관계인의 보유주식을 </w:t>
      </w:r>
      <w:proofErr w:type="spellStart"/>
      <w:r w:rsidRPr="002A462B">
        <w:rPr>
          <w:rFonts w:ascii="HY신명조" w:eastAsia="HY신명조" w:hAnsi="Times New Roman" w:cs="Times New Roman" w:hint="eastAsia"/>
          <w:sz w:val="20"/>
          <w:szCs w:val="20"/>
        </w:rPr>
        <w:t>불특성</w:t>
      </w:r>
      <w:proofErr w:type="spellEnd"/>
      <w:r w:rsidRPr="002A462B">
        <w:rPr>
          <w:rFonts w:ascii="HY신명조" w:eastAsia="HY신명조" w:hAnsi="Times New Roman" w:cs="Times New Roman" w:hint="eastAsia"/>
          <w:sz w:val="20"/>
          <w:szCs w:val="20"/>
        </w:rPr>
        <w:t xml:space="preserve"> </w:t>
      </w:r>
      <w:proofErr w:type="spellStart"/>
      <w:r w:rsidRPr="002A462B">
        <w:rPr>
          <w:rFonts w:ascii="HY신명조" w:eastAsia="HY신명조" w:hAnsi="Times New Roman" w:cs="Times New Roman" w:hint="eastAsia"/>
          <w:sz w:val="20"/>
          <w:szCs w:val="20"/>
        </w:rPr>
        <w:t>다수에게</w:t>
      </w:r>
      <w:proofErr w:type="spellEnd"/>
      <w:r w:rsidRPr="002A462B">
        <w:rPr>
          <w:rFonts w:ascii="HY신명조" w:eastAsia="HY신명조" w:hAnsi="Times New Roman" w:cs="Times New Roman" w:hint="eastAsia"/>
          <w:sz w:val="20"/>
          <w:szCs w:val="20"/>
        </w:rPr>
        <w:t xml:space="preserve"> 처분하는 것이다. 투자자 입장에서 신주모집은 기존 사업의 확장 및 신규사업의 발굴, 구주매출은 대주주의 지분축소, 사업정리 및 퇴각으로 보일 수 있기 때문에 구주매출이 많을수록 부정적인 신호가 </w:t>
      </w:r>
      <w:r w:rsidR="002A462B" w:rsidRPr="002A462B">
        <w:rPr>
          <w:rFonts w:ascii="HY신명조" w:eastAsia="HY신명조" w:hAnsi="Times New Roman" w:cs="Times New Roman" w:hint="eastAsia"/>
          <w:sz w:val="20"/>
          <w:szCs w:val="20"/>
        </w:rPr>
        <w:t>될 수 있다.</w:t>
      </w:r>
      <w:r w:rsidR="002A462B" w:rsidRPr="002A462B">
        <w:rPr>
          <w:rFonts w:ascii="HY신명조" w:eastAsia="HY신명조" w:hAnsi="Times New Roman" w:cs="Times New Roman"/>
          <w:sz w:val="20"/>
          <w:szCs w:val="20"/>
        </w:rPr>
        <w:t xml:space="preserve"> </w:t>
      </w:r>
      <w:r w:rsidRPr="002A462B">
        <w:rPr>
          <w:rFonts w:ascii="HY신명조" w:eastAsia="HY신명조" w:hAnsi="Times New Roman" w:cs="Times New Roman" w:hint="eastAsia"/>
          <w:sz w:val="20"/>
          <w:szCs w:val="20"/>
        </w:rPr>
        <w:t xml:space="preserve">다음과 같이 총 공모주식수에서 신주모집이 차지하는 비율로 정의한다.  </w:t>
      </w:r>
    </w:p>
    <w:p w:rsidR="001F7EE4" w:rsidRPr="002A462B"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2A462B">
        <w:rPr>
          <w:rFonts w:ascii="HY신명조" w:eastAsia="HY신명조" w:hAnsi="Times New Roman" w:cs="Times New Roman" w:hint="eastAsia"/>
          <w:color w:val="auto"/>
        </w:rPr>
        <w:t xml:space="preserve">New Share Ratio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신주모집</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num>
          <m:den>
            <m:r>
              <m:rPr>
                <m:sty m:val="p"/>
              </m:rPr>
              <w:rPr>
                <w:rFonts w:ascii="Cambria Math" w:eastAsia="HY신명조" w:hAnsi="Cambria Math" w:cs="Times New Roman" w:hint="eastAsia"/>
                <w:color w:val="auto"/>
              </w:rPr>
              <m:t>신주모집</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r>
              <m:rPr>
                <m:sty m:val="p"/>
              </m:rPr>
              <w:rPr>
                <w:rFonts w:ascii="Cambria Math" w:eastAsia="HY신명조" w:hAnsi="Cambria Math" w:cs="Times New Roman" w:hint="eastAsia"/>
                <w:color w:val="auto"/>
              </w:rPr>
              <m:t xml:space="preserve"> + </m:t>
            </m:r>
            <m:r>
              <m:rPr>
                <m:sty m:val="p"/>
              </m:rPr>
              <w:rPr>
                <w:rFonts w:ascii="Cambria Math" w:eastAsia="HY신명조" w:hAnsi="Cambria Math" w:cs="Times New Roman" w:hint="eastAsia"/>
                <w:color w:val="auto"/>
              </w:rPr>
              <m:t>구주매출</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주식수</m:t>
            </m:r>
            <m:r>
              <m:rPr>
                <m:sty m:val="p"/>
              </m:rPr>
              <w:rPr>
                <w:rFonts w:ascii="Cambria Math" w:eastAsia="HY신명조" w:hAnsi="Cambria Math" w:cs="Times New Roman" w:hint="eastAsia"/>
                <w:color w:val="auto"/>
              </w:rPr>
              <m:t xml:space="preserve">  </m:t>
            </m:r>
          </m:den>
        </m:f>
      </m:oMath>
    </w:p>
    <w:p w:rsidR="001F7EE4" w:rsidRDefault="001F7EE4" w:rsidP="003A288C">
      <w:pPr>
        <w:pStyle w:val="s0"/>
        <w:topLinePunct/>
        <w:spacing w:line="403" w:lineRule="auto"/>
        <w:jc w:val="both"/>
        <w:outlineLvl w:val="0"/>
        <w:rPr>
          <w:rFonts w:ascii="HY신명조" w:eastAsia="HY신명조" w:hAnsi="Times New Roman" w:cs="Times New Roman"/>
          <w:color w:val="0000FF"/>
          <w:sz w:val="22"/>
          <w:szCs w:val="22"/>
        </w:rPr>
      </w:pPr>
    </w:p>
    <w:p w:rsidR="005D71A0" w:rsidRPr="002A462B" w:rsidRDefault="005D71A0" w:rsidP="003A288C">
      <w:pPr>
        <w:pStyle w:val="s0"/>
        <w:topLinePunct/>
        <w:spacing w:line="403" w:lineRule="auto"/>
        <w:jc w:val="both"/>
        <w:outlineLvl w:val="0"/>
        <w:rPr>
          <w:rFonts w:ascii="HY신명조" w:eastAsia="HY신명조" w:hAnsi="Times New Roman" w:cs="Times New Roman"/>
          <w:sz w:val="22"/>
          <w:szCs w:val="22"/>
        </w:rPr>
      </w:pPr>
      <w:r w:rsidRPr="002A462B">
        <w:rPr>
          <w:rFonts w:ascii="HY신명조" w:eastAsia="HY신명조" w:hAnsi="Times New Roman" w:cs="Times New Roman" w:hint="eastAsia"/>
          <w:sz w:val="22"/>
          <w:szCs w:val="22"/>
        </w:rPr>
        <w:t>(</w:t>
      </w:r>
      <w:r w:rsidRPr="002A462B">
        <w:rPr>
          <w:rFonts w:ascii="HY신명조" w:eastAsia="HY신명조" w:hAnsi="Times New Roman" w:cs="Times New Roman"/>
          <w:sz w:val="22"/>
          <w:szCs w:val="22"/>
        </w:rPr>
        <w:t>3)</w:t>
      </w:r>
      <w:r w:rsidRPr="002A462B">
        <w:rPr>
          <w:rFonts w:ascii="HY신명조" w:eastAsia="HY신명조" w:hAnsi="Times New Roman" w:cs="Times New Roman" w:hint="eastAsia"/>
          <w:sz w:val="22"/>
          <w:szCs w:val="22"/>
        </w:rPr>
        <w:t>시장상황</w:t>
      </w:r>
    </w:p>
    <w:p w:rsidR="001F7EE4" w:rsidRPr="002A462B" w:rsidRDefault="001F7EE4" w:rsidP="001F7EE4">
      <w:pPr>
        <w:pStyle w:val="s0"/>
        <w:topLinePunct/>
        <w:spacing w:line="420" w:lineRule="auto"/>
        <w:jc w:val="both"/>
        <w:outlineLvl w:val="0"/>
        <w:rPr>
          <w:rFonts w:ascii="HY신명조" w:eastAsia="HY신명조" w:hAnsi="Times New Roman" w:cs="Times New Roman"/>
          <w:sz w:val="20"/>
          <w:szCs w:val="20"/>
        </w:rPr>
      </w:pPr>
      <w:r w:rsidRPr="002A462B">
        <w:rPr>
          <w:rFonts w:ascii="HY신명조" w:eastAsia="HY신명조" w:hAnsi="Times New Roman" w:cs="Times New Roman" w:hint="eastAsia"/>
          <w:sz w:val="20"/>
          <w:szCs w:val="20"/>
        </w:rPr>
        <w:t xml:space="preserve">시장상황을 측정하는 방법은 다음의 </w:t>
      </w:r>
      <w:proofErr w:type="spellStart"/>
      <w:r w:rsidRPr="002A462B">
        <w:rPr>
          <w:rFonts w:ascii="HY신명조" w:eastAsia="HY신명조" w:hAnsi="Times New Roman" w:cs="Times New Roman" w:hint="eastAsia"/>
          <w:sz w:val="20"/>
          <w:szCs w:val="20"/>
        </w:rPr>
        <w:t>선행연구들에서</w:t>
      </w:r>
      <w:proofErr w:type="spellEnd"/>
      <w:r w:rsidRPr="002A462B">
        <w:rPr>
          <w:rFonts w:ascii="HY신명조" w:eastAsia="HY신명조" w:hAnsi="Times New Roman" w:cs="Times New Roman" w:hint="eastAsia"/>
          <w:sz w:val="20"/>
          <w:szCs w:val="20"/>
        </w:rPr>
        <w:t xml:space="preserve"> 차용하였다. Green and Hwang(2012)은 개인투자자의 낙관이 IPO 주식의 상장 첫날 수익률을 유의하게 상승시킨다는 결과를 제시하며, 낙관성에 대한 대용치로 미시건 대학교 소비자 신뢰지수(University of Michigan Consumer Confidence Index)를 사용한다.</w:t>
      </w:r>
      <w:r w:rsidRPr="002A462B">
        <w:rPr>
          <w:rFonts w:ascii="HY신명조" w:eastAsia="HY신명조" w:hAnsi="Times New Roman" w:cs="Times New Roman" w:hint="eastAsia"/>
        </w:rPr>
        <w:t xml:space="preserve"> </w:t>
      </w:r>
      <w:r w:rsidRPr="002A462B">
        <w:rPr>
          <w:rFonts w:ascii="HY신명조" w:eastAsia="HY신명조" w:hAnsi="Times New Roman" w:cs="Times New Roman" w:hint="eastAsia"/>
          <w:sz w:val="20"/>
          <w:szCs w:val="20"/>
        </w:rPr>
        <w:t xml:space="preserve">Baker </w:t>
      </w:r>
      <w:proofErr w:type="gramStart"/>
      <w:r w:rsidRPr="002A462B">
        <w:rPr>
          <w:rFonts w:ascii="HY신명조" w:eastAsia="HY신명조" w:hAnsi="Times New Roman" w:cs="Times New Roman" w:hint="eastAsia"/>
          <w:sz w:val="20"/>
          <w:szCs w:val="20"/>
        </w:rPr>
        <w:t>et al.(</w:t>
      </w:r>
      <w:proofErr w:type="gramEnd"/>
      <w:r w:rsidRPr="002A462B">
        <w:rPr>
          <w:rFonts w:ascii="HY신명조" w:eastAsia="HY신명조" w:hAnsi="Times New Roman" w:cs="Times New Roman" w:hint="eastAsia"/>
          <w:sz w:val="20"/>
          <w:szCs w:val="20"/>
        </w:rPr>
        <w:t xml:space="preserve">2012)는 주식시장에서 투자자 심리(investor sentiment)를 측정할 수 있는 지표로 IPO 건수 및 상장 첫날 수익률 변수를 제시한다. Lowry and </w:t>
      </w:r>
      <w:proofErr w:type="spellStart"/>
      <w:r w:rsidRPr="002A462B">
        <w:rPr>
          <w:rFonts w:ascii="HY신명조" w:eastAsia="HY신명조" w:hAnsi="Times New Roman" w:cs="Times New Roman" w:hint="eastAsia"/>
          <w:sz w:val="20"/>
          <w:szCs w:val="20"/>
        </w:rPr>
        <w:t>Schwert</w:t>
      </w:r>
      <w:proofErr w:type="spellEnd"/>
      <w:r w:rsidRPr="002A462B">
        <w:rPr>
          <w:rFonts w:ascii="HY신명조" w:eastAsia="HY신명조" w:hAnsi="Times New Roman" w:cs="Times New Roman" w:hint="eastAsia"/>
          <w:sz w:val="20"/>
          <w:szCs w:val="20"/>
        </w:rPr>
        <w:t xml:space="preserve">(2004)는 IPO 주식 상장 전 시장지수의 수익률을 공적 정보의 대용치로 사용한다. IPO 과정에서 공적 정보가 가격에 반영됨을 고려할 때, 시장지수 수익률이 높을수록 상장 첫날 수익률 또한 클 것으로 예상할 수 있다. 이상의 결과들을 토대로 아래와 같은 변수들을 정의하기로 하며, 수요예측시점, 청약시점, 상장시점 간에는 시차가 존재하므로, 예견편향(look-ahead bias)을 피하기 </w:t>
      </w:r>
      <w:r w:rsidRPr="002A462B">
        <w:rPr>
          <w:rFonts w:ascii="HY신명조" w:eastAsia="HY신명조" w:hAnsi="Times New Roman" w:cs="Times New Roman" w:hint="eastAsia"/>
          <w:sz w:val="20"/>
          <w:szCs w:val="20"/>
        </w:rPr>
        <w:lastRenderedPageBreak/>
        <w:t xml:space="preserve">위하여, 3가지 시점 중 가장 빠른 수요예측시점에서 이용가능한 정보를 기반으로 변수를 정의하기로 하되, 시장지수 수익률은 시점별로 세분화하였다.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①</w:t>
      </w:r>
      <w:r w:rsidR="00934160" w:rsidRPr="00150487">
        <w:rPr>
          <w:rFonts w:ascii="HY신명조" w:eastAsia="HY신명조" w:hAnsi="Times New Roman" w:cs="Times New Roman" w:hint="eastAsia"/>
          <w:color w:val="auto"/>
          <w:kern w:val="2"/>
        </w:rPr>
        <w:t>소비자심리지수</w:t>
      </w:r>
    </w:p>
    <w:p w:rsidR="001F7EE4" w:rsidRPr="00150487"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rPr>
        <w:t xml:space="preserve">한국은행이 매월 소비자동향조사 결과를 이용해 발표하는 소비자심리지수(CCSI, Consumer Composite Sentiment Index)를 사용하되, 수요예측시점이 속한 월의 지수를 이용하였다.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②</w:t>
      </w:r>
      <w:r w:rsidR="00934160" w:rsidRPr="00150487">
        <w:rPr>
          <w:rFonts w:ascii="HY신명조" w:eastAsia="HY신명조" w:cs="바탕" w:hint="eastAsia"/>
          <w:color w:val="auto"/>
          <w:kern w:val="2"/>
        </w:rPr>
        <w:t>최근 I</w:t>
      </w:r>
      <w:r w:rsidR="00934160" w:rsidRPr="00150487">
        <w:rPr>
          <w:rFonts w:ascii="HY신명조" w:eastAsia="HY신명조" w:cs="바탕"/>
          <w:color w:val="auto"/>
          <w:kern w:val="2"/>
        </w:rPr>
        <w:t xml:space="preserve">PO </w:t>
      </w:r>
      <w:r w:rsidR="00934160" w:rsidRPr="00150487">
        <w:rPr>
          <w:rFonts w:ascii="HY신명조" w:eastAsia="HY신명조" w:cs="바탕" w:hint="eastAsia"/>
          <w:color w:val="auto"/>
          <w:kern w:val="2"/>
        </w:rPr>
        <w:t>건수</w:t>
      </w:r>
      <w:r w:rsidRPr="00150487">
        <w:rPr>
          <w:rFonts w:ascii="HY신명조" w:eastAsia="HY신명조" w:hAnsi="Times New Roman" w:cs="Times New Roman" w:hint="eastAsia"/>
          <w:color w:val="auto"/>
          <w:kern w:val="2"/>
        </w:rPr>
        <w:t xml:space="preserve">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rPr>
        <w:t xml:space="preserve">수요예측 마감일 직전 3개월 동안 IPO 주식 상장 건수로 정의한다.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③</w:t>
      </w:r>
      <w:r w:rsidR="00934160" w:rsidRPr="00150487">
        <w:rPr>
          <w:rFonts w:ascii="HY신명조" w:eastAsia="HY신명조" w:cs="바탕" w:hint="eastAsia"/>
          <w:color w:val="auto"/>
          <w:kern w:val="2"/>
        </w:rPr>
        <w:t xml:space="preserve">최근 </w:t>
      </w:r>
      <w:r w:rsidRPr="00150487">
        <w:rPr>
          <w:rFonts w:ascii="HY신명조" w:eastAsia="HY신명조" w:hAnsi="Times New Roman" w:cs="Times New Roman" w:hint="eastAsia"/>
          <w:color w:val="auto"/>
          <w:kern w:val="2"/>
        </w:rPr>
        <w:t xml:space="preserve">IPO </w:t>
      </w:r>
      <w:r w:rsidR="00934160" w:rsidRPr="00150487">
        <w:rPr>
          <w:rFonts w:ascii="HY신명조" w:eastAsia="HY신명조" w:hAnsi="Times New Roman" w:cs="Times New Roman" w:hint="eastAsia"/>
          <w:color w:val="auto"/>
          <w:kern w:val="2"/>
        </w:rPr>
        <w:t>성과</w:t>
      </w:r>
    </w:p>
    <w:p w:rsidR="001F7EE4" w:rsidRPr="00150487" w:rsidRDefault="001F7EE4" w:rsidP="00934160">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rPr>
        <w:t xml:space="preserve">수요예측 마감일 직전 3개월 동안 상장된 IPO 주식의 </w:t>
      </w:r>
      <w:r w:rsidR="00934160" w:rsidRPr="00150487">
        <w:rPr>
          <w:rFonts w:ascii="HY신명조" w:eastAsia="HY신명조" w:hAnsi="Times New Roman" w:cs="Times New Roman" w:hint="eastAsia"/>
          <w:color w:val="auto"/>
        </w:rPr>
        <w:t>상장일 수익률의</w:t>
      </w:r>
      <w:r w:rsidRPr="00150487">
        <w:rPr>
          <w:rFonts w:ascii="HY신명조" w:eastAsia="HY신명조" w:hAnsi="Times New Roman" w:cs="Times New Roman" w:hint="eastAsia"/>
          <w:color w:val="auto"/>
        </w:rPr>
        <w:t xml:space="preserve"> 평균값으로 정의한다.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④</w:t>
      </w:r>
      <w:r w:rsidR="00150487" w:rsidRPr="00150487">
        <w:rPr>
          <w:rFonts w:ascii="HY신명조" w:eastAsia="HY신명조" w:hAnsi="Times New Roman" w:cs="Times New Roman" w:hint="eastAsia"/>
          <w:color w:val="auto"/>
          <w:kern w:val="2"/>
        </w:rPr>
        <w:t>시장수익률</w:t>
      </w:r>
      <w:r w:rsidRPr="00150487">
        <w:rPr>
          <w:rFonts w:ascii="HY신명조" w:eastAsia="HY신명조" w:hAnsi="Times New Roman" w:cs="Times New Roman" w:hint="eastAsia"/>
          <w:color w:val="auto"/>
          <w:kern w:val="2"/>
        </w:rPr>
        <w:t xml:space="preserve"> A</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 xml:space="preserve">수요예측 마감일 직전 1개월 동안의 KOSDAQ 지수 수익률로 정의한다.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⑤</w:t>
      </w:r>
      <w:r w:rsidR="00150487" w:rsidRPr="00150487">
        <w:rPr>
          <w:rFonts w:ascii="HY신명조" w:eastAsia="HY신명조" w:cs="바탕" w:hint="eastAsia"/>
          <w:color w:val="auto"/>
          <w:kern w:val="2"/>
        </w:rPr>
        <w:t xml:space="preserve">시장수익률 </w:t>
      </w:r>
      <w:r w:rsidRPr="00150487">
        <w:rPr>
          <w:rFonts w:ascii="HY신명조" w:eastAsia="HY신명조" w:hAnsi="Times New Roman" w:cs="Times New Roman" w:hint="eastAsia"/>
          <w:color w:val="auto"/>
          <w:kern w:val="2"/>
        </w:rPr>
        <w:t>B</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수요예측 마감일로부터 개인투자자 청약마감일까지의 기간동안 KOSDAQ 지수 수익률로 정의한다.</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⑥</w:t>
      </w:r>
      <w:r w:rsidR="00150487" w:rsidRPr="00150487">
        <w:rPr>
          <w:rFonts w:ascii="HY신명조" w:eastAsia="HY신명조" w:cs="바탕" w:hint="eastAsia"/>
          <w:color w:val="auto"/>
          <w:kern w:val="2"/>
        </w:rPr>
        <w:t>시장수익률</w:t>
      </w:r>
      <w:r w:rsidRPr="00150487">
        <w:rPr>
          <w:rFonts w:ascii="HY신명조" w:eastAsia="HY신명조" w:hAnsi="Times New Roman" w:cs="Times New Roman" w:hint="eastAsia"/>
          <w:color w:val="auto"/>
          <w:kern w:val="2"/>
        </w:rPr>
        <w:t xml:space="preserve"> C</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개인투자자 청약마감일로부터 상장일까지의 기간동안 KOSDAQ 지수 수익률로 정의한다.</w:t>
      </w:r>
    </w:p>
    <w:p w:rsidR="001F7EE4" w:rsidRPr="001F7EE4" w:rsidRDefault="001F7EE4" w:rsidP="003A288C">
      <w:pPr>
        <w:pStyle w:val="s0"/>
        <w:topLinePunct/>
        <w:spacing w:line="403" w:lineRule="auto"/>
        <w:jc w:val="both"/>
        <w:outlineLvl w:val="0"/>
        <w:rPr>
          <w:rFonts w:ascii="HY신명조" w:eastAsia="HY신명조" w:hAnsi="Times New Roman" w:cs="Times New Roman"/>
          <w:color w:val="0000FF"/>
          <w:sz w:val="22"/>
          <w:szCs w:val="22"/>
        </w:rPr>
      </w:pPr>
    </w:p>
    <w:p w:rsidR="005D71A0" w:rsidRPr="00150487" w:rsidRDefault="005D71A0" w:rsidP="003A288C">
      <w:pPr>
        <w:pStyle w:val="s0"/>
        <w:topLinePunct/>
        <w:spacing w:line="403" w:lineRule="auto"/>
        <w:jc w:val="both"/>
        <w:outlineLvl w:val="0"/>
        <w:rPr>
          <w:rFonts w:ascii="HY신명조" w:eastAsia="HY신명조" w:hAnsi="Times New Roman" w:cs="Times New Roman"/>
          <w:sz w:val="22"/>
          <w:szCs w:val="22"/>
        </w:rPr>
      </w:pPr>
      <w:r w:rsidRPr="00150487">
        <w:rPr>
          <w:rFonts w:ascii="HY신명조" w:eastAsia="HY신명조" w:hAnsi="Times New Roman" w:cs="Times New Roman" w:hint="eastAsia"/>
          <w:sz w:val="22"/>
          <w:szCs w:val="22"/>
        </w:rPr>
        <w:t>(</w:t>
      </w:r>
      <w:r w:rsidRPr="00150487">
        <w:rPr>
          <w:rFonts w:ascii="HY신명조" w:eastAsia="HY신명조" w:hAnsi="Times New Roman" w:cs="Times New Roman"/>
          <w:sz w:val="22"/>
          <w:szCs w:val="22"/>
        </w:rPr>
        <w:t>4)</w:t>
      </w:r>
      <w:r w:rsidRPr="00150487">
        <w:rPr>
          <w:rFonts w:ascii="HY신명조" w:eastAsia="HY신명조" w:hAnsi="Times New Roman" w:cs="Times New Roman" w:hint="eastAsia"/>
          <w:sz w:val="22"/>
          <w:szCs w:val="22"/>
        </w:rPr>
        <w:t>기업특성</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①</w:t>
      </w:r>
      <w:proofErr w:type="spellStart"/>
      <w:r w:rsidR="00150487" w:rsidRPr="00150487">
        <w:rPr>
          <w:rFonts w:ascii="HY신명조" w:eastAsia="HY신명조" w:hAnsi="Times New Roman" w:cs="Times New Roman" w:hint="eastAsia"/>
          <w:color w:val="auto"/>
          <w:kern w:val="2"/>
        </w:rPr>
        <w:t>업력</w:t>
      </w:r>
      <w:proofErr w:type="spellEnd"/>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 xml:space="preserve">기업의 </w:t>
      </w:r>
      <w:proofErr w:type="spellStart"/>
      <w:r w:rsidRPr="00150487">
        <w:rPr>
          <w:rFonts w:ascii="HY신명조" w:eastAsia="HY신명조" w:hAnsi="Times New Roman" w:cs="Times New Roman" w:hint="eastAsia"/>
          <w:color w:val="auto"/>
          <w:kern w:val="2"/>
        </w:rPr>
        <w:t>업력은</w:t>
      </w:r>
      <w:proofErr w:type="spellEnd"/>
      <w:r w:rsidRPr="00150487">
        <w:rPr>
          <w:rFonts w:ascii="HY신명조" w:eastAsia="HY신명조" w:hAnsi="Times New Roman" w:cs="Times New Roman" w:hint="eastAsia"/>
          <w:color w:val="auto"/>
          <w:kern w:val="2"/>
        </w:rPr>
        <w:t xml:space="preserve"> 불확실성을 측정하는 지표로 받아들여 진다(Loughran and Ritter, 2004).  기업 설립일로부터 수요예측일까지 경과된 개월수로 </w:t>
      </w:r>
      <w:proofErr w:type="spellStart"/>
      <w:r w:rsidRPr="00150487">
        <w:rPr>
          <w:rFonts w:ascii="HY신명조" w:eastAsia="HY신명조" w:hAnsi="Times New Roman" w:cs="Times New Roman" w:hint="eastAsia"/>
          <w:color w:val="auto"/>
          <w:kern w:val="2"/>
        </w:rPr>
        <w:t>업력을</w:t>
      </w:r>
      <w:proofErr w:type="spellEnd"/>
      <w:r w:rsidRPr="00150487">
        <w:rPr>
          <w:rFonts w:ascii="HY신명조" w:eastAsia="HY신명조" w:hAnsi="Times New Roman" w:cs="Times New Roman" w:hint="eastAsia"/>
          <w:color w:val="auto"/>
          <w:kern w:val="2"/>
        </w:rPr>
        <w:t xml:space="preserve"> 정의한다. </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②</w:t>
      </w:r>
      <w:r w:rsidR="00150487" w:rsidRPr="00150487">
        <w:rPr>
          <w:rFonts w:ascii="HY신명조" w:eastAsia="HY신명조" w:hAnsi="Times New Roman" w:cs="Times New Roman" w:hint="eastAsia"/>
          <w:color w:val="auto"/>
          <w:kern w:val="2"/>
        </w:rPr>
        <w:t xml:space="preserve">첨단업종 </w:t>
      </w:r>
    </w:p>
    <w:p w:rsidR="001F7EE4" w:rsidRPr="00150487"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 xml:space="preserve">첨단업종은 가치평가(valuation)에 있어 불확실성 높다고 알려져 있고, </w:t>
      </w:r>
      <w:proofErr w:type="spellStart"/>
      <w:r w:rsidRPr="00150487">
        <w:rPr>
          <w:rFonts w:ascii="HY신명조" w:eastAsia="HY신명조" w:hAnsi="Times New Roman" w:cs="Times New Roman" w:hint="eastAsia"/>
          <w:color w:val="auto"/>
          <w:kern w:val="2"/>
        </w:rPr>
        <w:t>Aissia</w:t>
      </w:r>
      <w:proofErr w:type="spellEnd"/>
      <w:r w:rsidRPr="00150487">
        <w:rPr>
          <w:rFonts w:ascii="HY신명조" w:eastAsia="HY신명조" w:hAnsi="Times New Roman" w:cs="Times New Roman" w:hint="eastAsia"/>
          <w:color w:val="auto"/>
          <w:kern w:val="2"/>
        </w:rPr>
        <w:t>(2014)는 첨단업종(high tech)</w:t>
      </w:r>
      <w:r w:rsidRPr="00150487">
        <w:rPr>
          <w:rStyle w:val="a5"/>
          <w:rFonts w:ascii="HY신명조" w:eastAsia="HY신명조" w:hAnsi="Times New Roman" w:cs="Times New Roman" w:hint="eastAsia"/>
          <w:color w:val="auto"/>
        </w:rPr>
        <w:footnoteReference w:id="15"/>
      </w:r>
      <w:r w:rsidRPr="00150487">
        <w:rPr>
          <w:rFonts w:ascii="HY신명조" w:eastAsia="HY신명조" w:hAnsi="Times New Roman" w:cs="Times New Roman" w:hint="eastAsia"/>
          <w:color w:val="auto"/>
          <w:kern w:val="2"/>
        </w:rPr>
        <w:t xml:space="preserve"> 더미변수를 사용할 경우 상장 첫날 수익률에 유의한 양의 영향을 준다고 하였다. 첨단업종 여부를 아래와 같이 더미변수로 정의한다. </w:t>
      </w:r>
    </w:p>
    <w:p w:rsidR="001F7EE4" w:rsidRPr="00150487"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lastRenderedPageBreak/>
        <w:t>Tech = 1 (첨단업종인 경우) 또는 0(다른 경우)</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③</w:t>
      </w:r>
      <w:proofErr w:type="spellStart"/>
      <w:r w:rsidR="00150487" w:rsidRPr="00150487">
        <w:rPr>
          <w:rFonts w:ascii="HY신명조" w:eastAsia="HY신명조" w:hAnsi="Times New Roman" w:cs="Times New Roman" w:hint="eastAsia"/>
          <w:color w:val="auto"/>
          <w:kern w:val="2"/>
        </w:rPr>
        <w:t>코넥스</w:t>
      </w:r>
      <w:proofErr w:type="spellEnd"/>
      <w:r w:rsidR="00150487" w:rsidRPr="00150487">
        <w:rPr>
          <w:rFonts w:ascii="HY신명조" w:eastAsia="HY신명조" w:hAnsi="Times New Roman" w:cs="Times New Roman" w:hint="eastAsia"/>
          <w:color w:val="auto"/>
          <w:kern w:val="2"/>
        </w:rPr>
        <w:t xml:space="preserve"> </w:t>
      </w:r>
    </w:p>
    <w:p w:rsidR="001F7EE4" w:rsidRPr="00150487"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proofErr w:type="spellStart"/>
      <w:r w:rsidRPr="00150487">
        <w:rPr>
          <w:rFonts w:ascii="HY신명조" w:eastAsia="HY신명조" w:hAnsi="Times New Roman" w:cs="Times New Roman" w:hint="eastAsia"/>
          <w:color w:val="auto"/>
          <w:kern w:val="2"/>
        </w:rPr>
        <w:t>코넥스시장에서</w:t>
      </w:r>
      <w:proofErr w:type="spellEnd"/>
      <w:r w:rsidRPr="00150487">
        <w:rPr>
          <w:rFonts w:ascii="HY신명조" w:eastAsia="HY신명조" w:hAnsi="Times New Roman" w:cs="Times New Roman" w:hint="eastAsia"/>
          <w:color w:val="auto"/>
          <w:kern w:val="2"/>
        </w:rPr>
        <w:t xml:space="preserve"> 거래되는 기업이 IPO를 통해 코스닥에 상장하는 경우 </w:t>
      </w:r>
      <w:proofErr w:type="spellStart"/>
      <w:r w:rsidRPr="00150487">
        <w:rPr>
          <w:rFonts w:ascii="HY신명조" w:eastAsia="HY신명조" w:hAnsi="Times New Roman" w:cs="Times New Roman" w:hint="eastAsia"/>
          <w:color w:val="auto"/>
          <w:kern w:val="2"/>
        </w:rPr>
        <w:t>코넥스시장</w:t>
      </w:r>
      <w:proofErr w:type="spellEnd"/>
      <w:r w:rsidRPr="00150487">
        <w:rPr>
          <w:rFonts w:ascii="HY신명조" w:eastAsia="HY신명조" w:hAnsi="Times New Roman" w:cs="Times New Roman" w:hint="eastAsia"/>
          <w:color w:val="auto"/>
          <w:kern w:val="2"/>
        </w:rPr>
        <w:t xml:space="preserve"> 가격이 존재하기 때문에 가치평가 불확실성이 낮다고 볼 수 있다. 아래와 같이 더미변수를 정의한다. </w:t>
      </w:r>
    </w:p>
    <w:p w:rsidR="001F7EE4" w:rsidRPr="00150487"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KONEX = 1 (</w:t>
      </w:r>
      <w:proofErr w:type="spellStart"/>
      <w:r w:rsidRPr="00150487">
        <w:rPr>
          <w:rFonts w:ascii="HY신명조" w:eastAsia="HY신명조" w:hAnsi="Times New Roman" w:cs="Times New Roman" w:hint="eastAsia"/>
          <w:color w:val="auto"/>
          <w:kern w:val="2"/>
        </w:rPr>
        <w:t>코넥스</w:t>
      </w:r>
      <w:proofErr w:type="spellEnd"/>
      <w:r w:rsidRPr="00150487">
        <w:rPr>
          <w:rFonts w:ascii="HY신명조" w:eastAsia="HY신명조" w:hAnsi="Times New Roman" w:cs="Times New Roman" w:hint="eastAsia"/>
          <w:color w:val="auto"/>
          <w:kern w:val="2"/>
        </w:rPr>
        <w:t xml:space="preserve"> 기업이 코스닥에 신규 상장하는 경우) 또는 0(다른 경우)</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④</w:t>
      </w:r>
      <w:r w:rsidR="00150487" w:rsidRPr="00150487">
        <w:rPr>
          <w:rFonts w:ascii="HY신명조" w:eastAsia="HY신명조" w:hAnsi="Times New Roman" w:cs="Times New Roman" w:hint="eastAsia"/>
          <w:color w:val="auto"/>
          <w:kern w:val="2"/>
        </w:rPr>
        <w:t>코스피</w:t>
      </w:r>
    </w:p>
    <w:p w:rsidR="001F7EE4" w:rsidRPr="00150487"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 xml:space="preserve">유가증권시장에 상장하는 경우 공모규모가 크고, 상장요건 또한 보다 엄격한 기준이 적용되기 때문에, 가치평가의 불확실성 및 상장후의 수익률 변동성 위험 또한 코스닥기업과 상이한 고유의 특성이 존재할 것으로 예상된다. 아래와 같이 더미변수를 정의한다. </w:t>
      </w:r>
    </w:p>
    <w:p w:rsidR="001F7EE4" w:rsidRPr="00150487"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KOSPI = 1 (유가증권 시장에 상장하는 경우) 또는 0(다른 경우)</w:t>
      </w:r>
    </w:p>
    <w:p w:rsidR="001F7EE4" w:rsidRPr="001F7EE4" w:rsidRDefault="001F7EE4" w:rsidP="003A288C">
      <w:pPr>
        <w:pStyle w:val="s0"/>
        <w:topLinePunct/>
        <w:spacing w:line="403" w:lineRule="auto"/>
        <w:jc w:val="both"/>
        <w:outlineLvl w:val="0"/>
        <w:rPr>
          <w:rFonts w:ascii="HY신명조" w:eastAsia="HY신명조" w:hAnsi="Times New Roman" w:cs="Times New Roman"/>
          <w:color w:val="0000FF"/>
          <w:sz w:val="22"/>
          <w:szCs w:val="22"/>
        </w:rPr>
      </w:pPr>
    </w:p>
    <w:p w:rsidR="005D71A0" w:rsidRPr="00150487" w:rsidRDefault="005D71A0" w:rsidP="003A288C">
      <w:pPr>
        <w:pStyle w:val="s0"/>
        <w:topLinePunct/>
        <w:spacing w:line="403" w:lineRule="auto"/>
        <w:jc w:val="both"/>
        <w:outlineLvl w:val="0"/>
        <w:rPr>
          <w:rFonts w:ascii="HY신명조" w:eastAsia="HY신명조" w:hAnsi="Times New Roman" w:cs="Times New Roman"/>
          <w:sz w:val="22"/>
          <w:szCs w:val="22"/>
        </w:rPr>
      </w:pPr>
      <w:r w:rsidRPr="00150487">
        <w:rPr>
          <w:rFonts w:ascii="HY신명조" w:eastAsia="HY신명조" w:hAnsi="Times New Roman" w:cs="Times New Roman" w:hint="eastAsia"/>
          <w:sz w:val="22"/>
          <w:szCs w:val="22"/>
        </w:rPr>
        <w:t>(</w:t>
      </w:r>
      <w:r w:rsidRPr="00150487">
        <w:rPr>
          <w:rFonts w:ascii="HY신명조" w:eastAsia="HY신명조" w:hAnsi="Times New Roman" w:cs="Times New Roman"/>
          <w:sz w:val="22"/>
          <w:szCs w:val="22"/>
        </w:rPr>
        <w:t>5)</w:t>
      </w:r>
      <w:r w:rsidRPr="00150487">
        <w:rPr>
          <w:rFonts w:ascii="HY신명조" w:eastAsia="HY신명조" w:hAnsi="Times New Roman" w:cs="Times New Roman" w:hint="eastAsia"/>
          <w:sz w:val="22"/>
          <w:szCs w:val="22"/>
        </w:rPr>
        <w:t>공모특성</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①</w:t>
      </w:r>
      <w:r w:rsidR="00150487" w:rsidRPr="00150487">
        <w:rPr>
          <w:rFonts w:ascii="HY신명조" w:eastAsia="HY신명조" w:hAnsi="Times New Roman" w:cs="Times New Roman" w:hint="eastAsia"/>
          <w:color w:val="auto"/>
          <w:kern w:val="2"/>
        </w:rPr>
        <w:t>공모가 조정</w:t>
      </w:r>
    </w:p>
    <w:p w:rsidR="001F7EE4" w:rsidRPr="00150487"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150487">
        <w:rPr>
          <w:rFonts w:ascii="HY신명조" w:eastAsia="HY신명조" w:hAnsi="Times New Roman" w:cs="Times New Roman" w:hint="eastAsia"/>
          <w:color w:val="auto"/>
          <w:kern w:val="2"/>
        </w:rPr>
        <w:t xml:space="preserve">Hanley(1993)은 IPO의 수요예측과정에서 수집된 정보가 </w:t>
      </w:r>
      <w:proofErr w:type="spellStart"/>
      <w:r w:rsidRPr="00150487">
        <w:rPr>
          <w:rFonts w:ascii="HY신명조" w:eastAsia="HY신명조" w:hAnsi="Times New Roman" w:cs="Times New Roman" w:hint="eastAsia"/>
          <w:color w:val="auto"/>
          <w:kern w:val="2"/>
        </w:rPr>
        <w:t>최종공모가에</w:t>
      </w:r>
      <w:proofErr w:type="spellEnd"/>
      <w:r w:rsidRPr="00150487">
        <w:rPr>
          <w:rFonts w:ascii="HY신명조" w:eastAsia="HY신명조" w:hAnsi="Times New Roman" w:cs="Times New Roman" w:hint="eastAsia"/>
          <w:color w:val="auto"/>
          <w:kern w:val="2"/>
        </w:rPr>
        <w:t xml:space="preserve"> 부분적으로 반영(partial adjustment)되기 때문에 공모가 조정 정도를 측정하는 변수는 상장 첫날 수익률을 유의하게 예측할 수 있음을 보고하고 있다. 아래와 같이 </w:t>
      </w:r>
      <w:r w:rsidR="00150487" w:rsidRPr="00150487">
        <w:rPr>
          <w:rFonts w:ascii="HY신명조" w:eastAsia="HY신명조" w:hAnsi="Times New Roman" w:cs="Times New Roman" w:hint="eastAsia"/>
          <w:color w:val="auto"/>
          <w:kern w:val="2"/>
        </w:rPr>
        <w:t xml:space="preserve">공모가 조정 </w:t>
      </w:r>
      <w:r w:rsidRPr="00150487">
        <w:rPr>
          <w:rFonts w:ascii="HY신명조" w:eastAsia="HY신명조" w:hAnsi="Times New Roman" w:cs="Times New Roman" w:hint="eastAsia"/>
          <w:color w:val="auto"/>
          <w:kern w:val="2"/>
        </w:rPr>
        <w:t xml:space="preserve">변수를 정의한다. </w:t>
      </w:r>
    </w:p>
    <w:p w:rsidR="001F7EE4" w:rsidRPr="00150487"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150487">
        <w:rPr>
          <w:rFonts w:ascii="HY신명조" w:eastAsia="HY신명조" w:hAnsi="Times New Roman" w:cs="Times New Roman" w:hint="eastAsia"/>
          <w:color w:val="auto"/>
        </w:rPr>
        <w:t xml:space="preserve">Price Revision=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공모가</m:t>
            </m:r>
          </m:num>
          <m:den>
            <m:r>
              <m:rPr>
                <m:sty m:val="p"/>
              </m:rPr>
              <w:rPr>
                <w:rFonts w:ascii="Cambria Math" w:eastAsia="HY신명조" w:hAnsi="Cambria Math" w:cs="Times New Roman" w:hint="eastAsia"/>
                <w:color w:val="auto"/>
              </w:rPr>
              <m:t>(</m:t>
            </m:r>
            <m:r>
              <m:rPr>
                <m:sty m:val="p"/>
              </m:rPr>
              <w:rPr>
                <w:rFonts w:ascii="Cambria Math" w:eastAsia="HY신명조" w:hAnsi="Cambria Math" w:cs="Times New Roman" w:hint="eastAsia"/>
                <w:color w:val="auto"/>
              </w:rPr>
              <m:t>수요예측밴드상단</m:t>
            </m:r>
            <m:r>
              <m:rPr>
                <m:sty m:val="p"/>
              </m:rPr>
              <w:rPr>
                <w:rFonts w:ascii="Cambria Math" w:eastAsia="HY신명조" w:hAnsi="Cambria Math" w:cs="Times New Roman" w:hint="eastAsia"/>
                <w:color w:val="auto"/>
              </w:rPr>
              <m:t xml:space="preserve"> + </m:t>
            </m:r>
            <m:r>
              <m:rPr>
                <m:sty m:val="p"/>
              </m:rPr>
              <w:rPr>
                <w:rFonts w:ascii="Cambria Math" w:eastAsia="HY신명조" w:hAnsi="Cambria Math" w:cs="Times New Roman" w:hint="eastAsia"/>
                <w:color w:val="auto"/>
              </w:rPr>
              <m:t>수요예측밴드하단</m:t>
            </m:r>
            <m:r>
              <m:rPr>
                <m:sty m:val="p"/>
              </m:rPr>
              <w:rPr>
                <w:rFonts w:ascii="Cambria Math" w:eastAsia="HY신명조" w:hAnsi="Cambria Math" w:cs="Times New Roman" w:hint="eastAsia"/>
                <w:color w:val="auto"/>
              </w:rPr>
              <m:t>)/2</m:t>
            </m:r>
          </m:den>
        </m:f>
      </m:oMath>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②</w:t>
      </w:r>
      <w:proofErr w:type="spellStart"/>
      <w:r w:rsidR="00150487" w:rsidRPr="00150487">
        <w:rPr>
          <w:rFonts w:ascii="HY신명조" w:eastAsia="HY신명조" w:hAnsi="Times New Roman" w:cs="Times New Roman" w:hint="eastAsia"/>
          <w:color w:val="auto"/>
          <w:kern w:val="2"/>
        </w:rPr>
        <w:t>벤처캐피탈</w:t>
      </w:r>
      <w:proofErr w:type="spellEnd"/>
    </w:p>
    <w:p w:rsidR="001F7EE4" w:rsidRPr="00150487" w:rsidRDefault="001F7EE4" w:rsidP="001F7EE4">
      <w:pPr>
        <w:pStyle w:val="s0"/>
        <w:topLinePunct/>
        <w:spacing w:line="420" w:lineRule="auto"/>
        <w:jc w:val="both"/>
        <w:outlineLvl w:val="0"/>
        <w:rPr>
          <w:rFonts w:ascii="HY신명조" w:eastAsia="HY신명조" w:hAnsi="Times New Roman" w:cs="Times New Roman"/>
          <w:sz w:val="20"/>
          <w:szCs w:val="20"/>
        </w:rPr>
      </w:pPr>
      <w:proofErr w:type="spellStart"/>
      <w:r w:rsidRPr="00150487">
        <w:rPr>
          <w:rFonts w:ascii="HY신명조" w:eastAsia="HY신명조" w:hAnsi="Times New Roman" w:cs="Times New Roman" w:hint="eastAsia"/>
          <w:kern w:val="2"/>
          <w:sz w:val="20"/>
          <w:szCs w:val="20"/>
        </w:rPr>
        <w:t>벤처캐피탈</w:t>
      </w:r>
      <w:proofErr w:type="spellEnd"/>
      <w:r w:rsidRPr="00150487">
        <w:rPr>
          <w:rStyle w:val="a5"/>
          <w:rFonts w:ascii="HY신명조" w:eastAsia="HY신명조" w:hAnsi="Times New Roman" w:cs="Times New Roman" w:hint="eastAsia"/>
          <w:kern w:val="2"/>
          <w:sz w:val="20"/>
          <w:szCs w:val="20"/>
        </w:rPr>
        <w:footnoteReference w:id="16"/>
      </w:r>
      <w:r w:rsidRPr="00150487">
        <w:rPr>
          <w:rFonts w:ascii="HY신명조" w:eastAsia="HY신명조" w:hAnsi="Times New Roman" w:cs="Times New Roman" w:hint="eastAsia"/>
          <w:kern w:val="2"/>
          <w:sz w:val="20"/>
          <w:szCs w:val="20"/>
        </w:rPr>
        <w:t xml:space="preserve">로부터 투자를 유치한 기업이 IPO를 하는 경우 가치평가 불확실성이 줄어들어 </w:t>
      </w:r>
      <w:r w:rsidRPr="00150487">
        <w:rPr>
          <w:rFonts w:ascii="HY신명조" w:eastAsia="HY신명조" w:hAnsi="Times New Roman" w:cs="Times New Roman" w:hint="eastAsia"/>
          <w:kern w:val="2"/>
          <w:sz w:val="20"/>
          <w:szCs w:val="20"/>
        </w:rPr>
        <w:lastRenderedPageBreak/>
        <w:t xml:space="preserve">상장 첫날 수익률이 낮아지는 </w:t>
      </w:r>
      <w:proofErr w:type="spellStart"/>
      <w:r w:rsidRPr="00150487">
        <w:rPr>
          <w:rFonts w:ascii="HY신명조" w:eastAsia="HY신명조" w:hAnsi="Times New Roman" w:cs="Times New Roman" w:hint="eastAsia"/>
          <w:kern w:val="2"/>
          <w:sz w:val="20"/>
          <w:szCs w:val="20"/>
        </w:rPr>
        <w:t>벤처캐피탈</w:t>
      </w:r>
      <w:proofErr w:type="spellEnd"/>
      <w:r w:rsidRPr="00150487">
        <w:rPr>
          <w:rFonts w:ascii="HY신명조" w:eastAsia="HY신명조" w:hAnsi="Times New Roman" w:cs="Times New Roman" w:hint="eastAsia"/>
          <w:kern w:val="2"/>
          <w:sz w:val="20"/>
          <w:szCs w:val="20"/>
        </w:rPr>
        <w:t xml:space="preserve"> 인증효과(</w:t>
      </w:r>
      <w:r w:rsidR="00150487" w:rsidRPr="00150487">
        <w:rPr>
          <w:rFonts w:ascii="HY신명조" w:eastAsia="HY신명조" w:hAnsi="Times New Roman" w:cs="Times New Roman"/>
          <w:kern w:val="2"/>
          <w:sz w:val="20"/>
          <w:szCs w:val="20"/>
        </w:rPr>
        <w:t>v</w:t>
      </w:r>
      <w:r w:rsidRPr="00150487">
        <w:rPr>
          <w:rFonts w:ascii="HY신명조" w:eastAsia="HY신명조" w:hAnsi="Times New Roman" w:cs="Times New Roman" w:hint="eastAsia"/>
          <w:kern w:val="2"/>
          <w:sz w:val="20"/>
          <w:szCs w:val="20"/>
        </w:rPr>
        <w:t xml:space="preserve">enture </w:t>
      </w:r>
      <w:r w:rsidR="00150487" w:rsidRPr="00150487">
        <w:rPr>
          <w:rFonts w:ascii="HY신명조" w:eastAsia="HY신명조" w:hAnsi="Times New Roman" w:cs="Times New Roman"/>
          <w:kern w:val="2"/>
          <w:sz w:val="20"/>
          <w:szCs w:val="20"/>
        </w:rPr>
        <w:t>c</w:t>
      </w:r>
      <w:r w:rsidRPr="00150487">
        <w:rPr>
          <w:rFonts w:ascii="HY신명조" w:eastAsia="HY신명조" w:hAnsi="Times New Roman" w:cs="Times New Roman" w:hint="eastAsia"/>
          <w:kern w:val="2"/>
          <w:sz w:val="20"/>
          <w:szCs w:val="20"/>
        </w:rPr>
        <w:t xml:space="preserve">apitalist </w:t>
      </w:r>
      <w:r w:rsidR="00150487" w:rsidRPr="00150487">
        <w:rPr>
          <w:rFonts w:ascii="HY신명조" w:eastAsia="HY신명조" w:hAnsi="Times New Roman" w:cs="Times New Roman"/>
          <w:kern w:val="2"/>
          <w:sz w:val="20"/>
          <w:szCs w:val="20"/>
        </w:rPr>
        <w:t>c</w:t>
      </w:r>
      <w:r w:rsidRPr="00150487">
        <w:rPr>
          <w:rFonts w:ascii="HY신명조" w:eastAsia="HY신명조" w:hAnsi="Times New Roman" w:cs="Times New Roman" w:hint="eastAsia"/>
          <w:kern w:val="2"/>
          <w:sz w:val="20"/>
          <w:szCs w:val="20"/>
        </w:rPr>
        <w:t xml:space="preserve">ertification)가 존재하는 것으로 보고되고 있다(Barry et al., 1990; Megginson and Weiss, 1991; </w:t>
      </w:r>
      <w:proofErr w:type="spellStart"/>
      <w:r w:rsidRPr="00150487">
        <w:rPr>
          <w:rFonts w:ascii="HY신명조" w:eastAsia="HY신명조" w:hAnsi="Times New Roman" w:cs="Times New Roman" w:hint="eastAsia"/>
          <w:kern w:val="2"/>
          <w:sz w:val="20"/>
          <w:szCs w:val="20"/>
        </w:rPr>
        <w:t>Belghitar</w:t>
      </w:r>
      <w:proofErr w:type="spellEnd"/>
      <w:r w:rsidRPr="00150487">
        <w:rPr>
          <w:rFonts w:ascii="HY신명조" w:eastAsia="HY신명조" w:hAnsi="Times New Roman" w:cs="Times New Roman" w:hint="eastAsia"/>
          <w:kern w:val="2"/>
          <w:sz w:val="20"/>
          <w:szCs w:val="20"/>
        </w:rPr>
        <w:t xml:space="preserve"> and Dixon, 2012; </w:t>
      </w:r>
      <w:proofErr w:type="spellStart"/>
      <w:r w:rsidRPr="00150487">
        <w:rPr>
          <w:rFonts w:ascii="HY신명조" w:eastAsia="HY신명조" w:hAnsi="Times New Roman" w:cs="Times New Roman" w:hint="eastAsia"/>
          <w:kern w:val="2"/>
          <w:sz w:val="20"/>
          <w:szCs w:val="20"/>
        </w:rPr>
        <w:t>송치승</w:t>
      </w:r>
      <w:proofErr w:type="spellEnd"/>
      <w:r w:rsidRPr="00150487">
        <w:rPr>
          <w:rFonts w:ascii="HY신명조" w:eastAsia="HY신명조" w:hAnsi="Times New Roman" w:cs="Times New Roman" w:hint="eastAsia"/>
          <w:kern w:val="2"/>
          <w:sz w:val="20"/>
          <w:szCs w:val="20"/>
        </w:rPr>
        <w:t>, 이영주, 2018). 이러한 효과를 반영하기 위해 아래와 같은 더미변수를 정의한다</w:t>
      </w:r>
      <w:r w:rsidRPr="00150487">
        <w:rPr>
          <w:rFonts w:ascii="HY신명조" w:eastAsia="HY신명조" w:hAnsi="Times New Roman" w:cs="Times New Roman" w:hint="eastAsia"/>
          <w:sz w:val="20"/>
          <w:szCs w:val="20"/>
        </w:rPr>
        <w:t xml:space="preserve">.  </w:t>
      </w:r>
    </w:p>
    <w:p w:rsidR="001F7EE4" w:rsidRPr="00150487"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150487">
        <w:rPr>
          <w:rFonts w:ascii="HY신명조" w:eastAsia="HY신명조" w:hAnsi="Times New Roman" w:cs="Times New Roman" w:hint="eastAsia"/>
          <w:color w:val="auto"/>
        </w:rPr>
        <w:t xml:space="preserve">Venture Backed= 1(주주내역에 </w:t>
      </w:r>
      <w:proofErr w:type="spellStart"/>
      <w:r w:rsidRPr="00150487">
        <w:rPr>
          <w:rFonts w:ascii="HY신명조" w:eastAsia="HY신명조" w:hAnsi="Times New Roman" w:cs="Times New Roman" w:hint="eastAsia"/>
          <w:color w:val="auto"/>
        </w:rPr>
        <w:t>벤처캐피탈이</w:t>
      </w:r>
      <w:proofErr w:type="spellEnd"/>
      <w:r w:rsidRPr="00150487">
        <w:rPr>
          <w:rFonts w:ascii="HY신명조" w:eastAsia="HY신명조" w:hAnsi="Times New Roman" w:cs="Times New Roman" w:hint="eastAsia"/>
          <w:color w:val="auto"/>
        </w:rPr>
        <w:t xml:space="preserve"> 포함된 경우) 또는 0(다른 경우)</w:t>
      </w:r>
    </w:p>
    <w:p w:rsidR="001F7EE4" w:rsidRPr="00150487"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150487">
        <w:rPr>
          <w:rFonts w:ascii="HY신명조" w:eastAsia="HY신명조" w:cs="바탕" w:hint="eastAsia"/>
          <w:color w:val="auto"/>
          <w:kern w:val="2"/>
        </w:rPr>
        <w:t>③</w:t>
      </w:r>
      <w:r w:rsidR="00150487" w:rsidRPr="00150487">
        <w:rPr>
          <w:rFonts w:ascii="HY신명조" w:eastAsia="HY신명조" w:hAnsi="Times New Roman" w:cs="Times New Roman" w:hint="eastAsia"/>
          <w:color w:val="auto"/>
          <w:kern w:val="2"/>
        </w:rPr>
        <w:t>유통비율</w:t>
      </w:r>
    </w:p>
    <w:p w:rsidR="001F7EE4" w:rsidRPr="00150487" w:rsidRDefault="001F7EE4" w:rsidP="001F7EE4">
      <w:pPr>
        <w:pStyle w:val="s0"/>
        <w:topLinePunct/>
        <w:spacing w:line="420" w:lineRule="auto"/>
        <w:jc w:val="both"/>
        <w:outlineLvl w:val="0"/>
        <w:rPr>
          <w:rFonts w:ascii="HY신명조" w:eastAsia="HY신명조" w:hAnsi="Times New Roman" w:cs="Times New Roman"/>
          <w:kern w:val="2"/>
          <w:sz w:val="20"/>
          <w:szCs w:val="20"/>
        </w:rPr>
      </w:pPr>
      <w:r w:rsidRPr="00150487">
        <w:rPr>
          <w:rFonts w:ascii="HY신명조" w:eastAsia="HY신명조" w:hAnsi="Times New Roman" w:cs="Times New Roman" w:hint="eastAsia"/>
          <w:kern w:val="2"/>
          <w:sz w:val="20"/>
          <w:szCs w:val="20"/>
        </w:rPr>
        <w:t xml:space="preserve">대주주 및 특수관계인 지분, 우리사주 등 </w:t>
      </w:r>
      <w:proofErr w:type="spellStart"/>
      <w:r w:rsidRPr="00150487">
        <w:rPr>
          <w:rFonts w:ascii="HY신명조" w:eastAsia="HY신명조" w:hAnsi="Times New Roman" w:cs="Times New Roman" w:hint="eastAsia"/>
          <w:kern w:val="2"/>
          <w:sz w:val="20"/>
          <w:szCs w:val="20"/>
        </w:rPr>
        <w:t>락업</w:t>
      </w:r>
      <w:proofErr w:type="spellEnd"/>
      <w:r w:rsidRPr="00150487">
        <w:rPr>
          <w:rFonts w:ascii="HY신명조" w:eastAsia="HY신명조" w:hAnsi="Times New Roman" w:cs="Times New Roman" w:hint="eastAsia"/>
          <w:kern w:val="2"/>
          <w:sz w:val="20"/>
          <w:szCs w:val="20"/>
        </w:rPr>
        <w:t xml:space="preserve">(lock up, 매각제한)되는 물량이 많은 경우 유통되는 주식 비중이 줄어들게 되면, 상장 후 주가가 보다 높게 형성될 가능성이 있다. Green and Hwang(2012), Loughran and McDonald(2013), </w:t>
      </w:r>
      <w:proofErr w:type="spellStart"/>
      <w:r w:rsidRPr="00150487">
        <w:rPr>
          <w:rFonts w:ascii="HY신명조" w:eastAsia="HY신명조" w:hAnsi="Times New Roman" w:cs="Times New Roman" w:hint="eastAsia"/>
          <w:kern w:val="2"/>
          <w:sz w:val="20"/>
          <w:szCs w:val="20"/>
        </w:rPr>
        <w:t>Aissia</w:t>
      </w:r>
      <w:proofErr w:type="spellEnd"/>
      <w:r w:rsidRPr="00150487">
        <w:rPr>
          <w:rFonts w:ascii="HY신명조" w:eastAsia="HY신명조" w:hAnsi="Times New Roman" w:cs="Times New Roman" w:hint="eastAsia"/>
          <w:kern w:val="2"/>
          <w:sz w:val="20"/>
          <w:szCs w:val="20"/>
        </w:rPr>
        <w:t xml:space="preserve">(2014)에서는 이러한 </w:t>
      </w:r>
      <w:proofErr w:type="spellStart"/>
      <w:r w:rsidRPr="00150487">
        <w:rPr>
          <w:rFonts w:ascii="HY신명조" w:eastAsia="HY신명조" w:hAnsi="Times New Roman" w:cs="Times New Roman" w:hint="eastAsia"/>
          <w:kern w:val="2"/>
          <w:sz w:val="20"/>
          <w:szCs w:val="20"/>
        </w:rPr>
        <w:t>락업의</w:t>
      </w:r>
      <w:proofErr w:type="spellEnd"/>
      <w:r w:rsidRPr="00150487">
        <w:rPr>
          <w:rFonts w:ascii="HY신명조" w:eastAsia="HY신명조" w:hAnsi="Times New Roman" w:cs="Times New Roman" w:hint="eastAsia"/>
          <w:kern w:val="2"/>
          <w:sz w:val="20"/>
          <w:szCs w:val="20"/>
        </w:rPr>
        <w:t xml:space="preserve"> 효과를 Share Overhang(상장 후 </w:t>
      </w:r>
      <w:proofErr w:type="spellStart"/>
      <w:r w:rsidRPr="00150487">
        <w:rPr>
          <w:rFonts w:ascii="HY신명조" w:eastAsia="HY신명조" w:hAnsi="Times New Roman" w:cs="Times New Roman" w:hint="eastAsia"/>
          <w:kern w:val="2"/>
          <w:sz w:val="20"/>
          <w:szCs w:val="20"/>
        </w:rPr>
        <w:t>비유통</w:t>
      </w:r>
      <w:proofErr w:type="spellEnd"/>
      <w:r w:rsidRPr="00150487">
        <w:rPr>
          <w:rFonts w:ascii="HY신명조" w:eastAsia="HY신명조" w:hAnsi="Times New Roman" w:cs="Times New Roman" w:hint="eastAsia"/>
          <w:kern w:val="2"/>
          <w:sz w:val="20"/>
          <w:szCs w:val="20"/>
        </w:rPr>
        <w:t xml:space="preserve"> 주식수를 공모주식수로 </w:t>
      </w:r>
      <w:proofErr w:type="spellStart"/>
      <w:r w:rsidRPr="00150487">
        <w:rPr>
          <w:rFonts w:ascii="HY신명조" w:eastAsia="HY신명조" w:hAnsi="Times New Roman" w:cs="Times New Roman" w:hint="eastAsia"/>
          <w:kern w:val="2"/>
          <w:sz w:val="20"/>
          <w:szCs w:val="20"/>
        </w:rPr>
        <w:t>나눈값</w:t>
      </w:r>
      <w:proofErr w:type="spellEnd"/>
      <w:r w:rsidRPr="00150487">
        <w:rPr>
          <w:rFonts w:ascii="HY신명조" w:eastAsia="HY신명조" w:hAnsi="Times New Roman" w:cs="Times New Roman" w:hint="eastAsia"/>
          <w:kern w:val="2"/>
          <w:sz w:val="20"/>
          <w:szCs w:val="20"/>
        </w:rPr>
        <w:t xml:space="preserve">) 변수를 이용해 통제하는데, 실무적으로 사용되는 유통비율에 비해 직관적이지 못하고 투자자들에게는 낯설다. 이 논문에서는 아래와 같이 유통비율을 정의하여 사용한다. </w:t>
      </w:r>
    </w:p>
    <w:p w:rsidR="001F7EE4" w:rsidRPr="0039456A"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39456A">
        <w:rPr>
          <w:rFonts w:ascii="HY신명조" w:eastAsia="HY신명조" w:hAnsi="Times New Roman" w:cs="Times New Roman" w:hint="eastAsia"/>
          <w:color w:val="auto"/>
        </w:rPr>
        <w:t xml:space="preserve">Liquid Ratio = </w:t>
      </w:r>
      <m:oMath>
        <m:f>
          <m:fPr>
            <m:ctrlPr>
              <w:rPr>
                <w:rFonts w:ascii="Cambria Math" w:eastAsia="HY신명조" w:hAnsi="Cambria Math" w:cs="Times New Roman" w:hint="eastAsia"/>
                <w:color w:val="auto"/>
              </w:rPr>
            </m:ctrlPr>
          </m:fPr>
          <m:num>
            <m:r>
              <m:rPr>
                <m:sty m:val="p"/>
              </m:rPr>
              <w:rPr>
                <w:rFonts w:ascii="Cambria Math" w:eastAsia="HY신명조" w:hAnsi="Cambria Math" w:cs="Times New Roman" w:hint="eastAsia"/>
                <w:color w:val="auto"/>
              </w:rPr>
              <m:t>상장</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후</m:t>
            </m:r>
            <m:r>
              <m:rPr>
                <m:sty m:val="p"/>
              </m:rPr>
              <w:rPr>
                <w:rFonts w:ascii="Cambria Math" w:eastAsia="HY신명조" w:hAnsi="Cambria Math" w:cs="Times New Roman" w:hint="eastAsia"/>
                <w:color w:val="auto"/>
              </w:rPr>
              <m:t xml:space="preserve"> </m:t>
            </m:r>
            <m:r>
              <m:rPr>
                <m:sty m:val="p"/>
              </m:rPr>
              <w:rPr>
                <w:rFonts w:ascii="Cambria Math" w:eastAsia="HY신명조" w:hAnsi="Cambria Math" w:cs="Times New Roman" w:hint="eastAsia"/>
                <w:color w:val="auto"/>
              </w:rPr>
              <m:t>유통주식수</m:t>
            </m:r>
          </m:num>
          <m:den>
            <m:r>
              <m:rPr>
                <m:sty m:val="p"/>
              </m:rPr>
              <w:rPr>
                <w:rFonts w:ascii="Cambria Math" w:eastAsia="HY신명조" w:hAnsi="Cambria Math" w:cs="Times New Roman" w:hint="eastAsia"/>
                <w:color w:val="auto"/>
              </w:rPr>
              <m:t>상장주식수</m:t>
            </m:r>
          </m:den>
        </m:f>
      </m:oMath>
    </w:p>
    <w:p w:rsidR="001F7EE4" w:rsidRPr="0039456A"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39456A">
        <w:rPr>
          <w:rFonts w:ascii="HY신명조" w:eastAsia="HY신명조" w:cs="바탕" w:hint="eastAsia"/>
          <w:color w:val="auto"/>
          <w:kern w:val="2"/>
        </w:rPr>
        <w:t>④</w:t>
      </w:r>
      <w:r w:rsidR="00150487" w:rsidRPr="0039456A">
        <w:rPr>
          <w:rFonts w:ascii="HY신명조" w:eastAsia="HY신명조" w:hAnsi="Times New Roman" w:cs="Times New Roman" w:hint="eastAsia"/>
          <w:color w:val="auto"/>
          <w:kern w:val="2"/>
        </w:rPr>
        <w:t>공모금액</w:t>
      </w:r>
    </w:p>
    <w:p w:rsidR="001F7EE4" w:rsidRPr="0039456A"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proofErr w:type="spellStart"/>
      <w:r w:rsidRPr="0039456A">
        <w:rPr>
          <w:rFonts w:ascii="HY신명조" w:eastAsia="HY신명조" w:hAnsi="Times New Roman" w:cs="Times New Roman" w:hint="eastAsia"/>
          <w:color w:val="auto"/>
          <w:kern w:val="2"/>
        </w:rPr>
        <w:t>Ljungqvist</w:t>
      </w:r>
      <w:proofErr w:type="spellEnd"/>
      <w:r w:rsidRPr="0039456A">
        <w:rPr>
          <w:rFonts w:ascii="HY신명조" w:eastAsia="HY신명조" w:hAnsi="Times New Roman" w:cs="Times New Roman" w:hint="eastAsia"/>
          <w:color w:val="auto"/>
          <w:kern w:val="2"/>
        </w:rPr>
        <w:t xml:space="preserve"> and Wilhelm(2002)에 따르면, 공모규모가 작으면 공적정보(public information)의 양이 작아지고 가격책정에 불확실성이 커지는 것으로 해석한다. 한편, 공모규모가 작다는 공급량이 작은 것을 의미하므로, 주가에 긍정적인 영향을 줄 가능성이 있다. 이러한 효과를 검증하기 위해 아래와 같이 공모금액의 로그 값으로 공모규모 변수를 정의한다.</w:t>
      </w:r>
    </w:p>
    <w:p w:rsidR="001F7EE4" w:rsidRPr="0039456A"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39456A">
        <w:rPr>
          <w:rFonts w:ascii="HY신명조" w:eastAsia="HY신명조" w:hAnsi="Times New Roman" w:cs="Times New Roman" w:hint="eastAsia"/>
          <w:color w:val="auto"/>
        </w:rPr>
        <w:t>Log(Proceeds)= Log(공모가*공모주식수)</w:t>
      </w:r>
    </w:p>
    <w:p w:rsidR="001F7EE4" w:rsidRPr="0039456A" w:rsidRDefault="001F7EE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39456A">
        <w:rPr>
          <w:rFonts w:ascii="HY신명조" w:eastAsia="HY신명조" w:cs="바탕" w:hint="eastAsia"/>
          <w:color w:val="auto"/>
          <w:kern w:val="2"/>
        </w:rPr>
        <w:t>⑤</w:t>
      </w:r>
      <w:r w:rsidR="00150487" w:rsidRPr="0039456A">
        <w:rPr>
          <w:rFonts w:ascii="HY신명조" w:eastAsia="HY신명조" w:hAnsi="Times New Roman" w:cs="Times New Roman" w:hint="eastAsia"/>
          <w:color w:val="auto"/>
          <w:kern w:val="2"/>
        </w:rPr>
        <w:t>명성주관사</w:t>
      </w:r>
    </w:p>
    <w:p w:rsidR="001F7EE4" w:rsidRPr="0039456A" w:rsidRDefault="001F7EE4" w:rsidP="001F7EE4">
      <w:pPr>
        <w:pStyle w:val="s0"/>
        <w:topLinePunct/>
        <w:spacing w:line="403" w:lineRule="auto"/>
        <w:jc w:val="both"/>
        <w:rPr>
          <w:rFonts w:ascii="HY신명조" w:eastAsia="HY신명조" w:hAnsi="Times New Roman" w:cs="Times New Roman"/>
          <w:kern w:val="2"/>
          <w:sz w:val="20"/>
          <w:szCs w:val="20"/>
        </w:rPr>
      </w:pPr>
      <w:r w:rsidRPr="0039456A">
        <w:rPr>
          <w:rFonts w:ascii="HY신명조" w:eastAsia="HY신명조" w:hAnsi="Times New Roman" w:cs="Times New Roman" w:hint="eastAsia"/>
          <w:kern w:val="2"/>
          <w:sz w:val="20"/>
          <w:szCs w:val="20"/>
        </w:rPr>
        <w:t xml:space="preserve">주관사의 가치평가(valuation) 능력에 대한 차이를 통제하기 위하여, 외국 문헌에서는 Carter and </w:t>
      </w:r>
      <w:proofErr w:type="spellStart"/>
      <w:r w:rsidRPr="0039456A">
        <w:rPr>
          <w:rFonts w:ascii="HY신명조" w:eastAsia="HY신명조" w:hAnsi="Times New Roman" w:cs="Times New Roman" w:hint="eastAsia"/>
          <w:kern w:val="2"/>
          <w:sz w:val="20"/>
          <w:szCs w:val="20"/>
        </w:rPr>
        <w:t>Manaster</w:t>
      </w:r>
      <w:proofErr w:type="spellEnd"/>
      <w:r w:rsidRPr="0039456A">
        <w:rPr>
          <w:rFonts w:ascii="HY신명조" w:eastAsia="HY신명조" w:hAnsi="Times New Roman" w:cs="Times New Roman" w:hint="eastAsia"/>
          <w:kern w:val="2"/>
          <w:sz w:val="20"/>
          <w:szCs w:val="20"/>
        </w:rPr>
        <w:t xml:space="preserve">(1990)에서 제시된 주관사의 명성이 더미변수로 사용되곤 한다. 이 연구에서는 이와 유사하게 IPO 실적을 기준으로 아래와 같이 더미변수를 정의한다. </w:t>
      </w:r>
    </w:p>
    <w:p w:rsidR="001F7EE4" w:rsidRPr="0039456A"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r w:rsidRPr="0039456A">
        <w:rPr>
          <w:rFonts w:ascii="HY신명조" w:eastAsia="HY신명조" w:hAnsi="Times New Roman" w:cs="Times New Roman" w:hint="eastAsia"/>
          <w:color w:val="auto"/>
        </w:rPr>
        <w:t>Top-Tier UW= 1(</w:t>
      </w:r>
      <w:r w:rsidRPr="0039456A">
        <w:rPr>
          <w:rFonts w:ascii="HY신명조" w:eastAsia="HY신명조" w:hAnsi="Times New Roman" w:cs="Times New Roman" w:hint="eastAsia"/>
          <w:color w:val="auto"/>
          <w:kern w:val="2"/>
        </w:rPr>
        <w:t>전년도 기준 IPO 실적금액 상위 5위 이내인 경우</w:t>
      </w:r>
      <w:r w:rsidRPr="0039456A">
        <w:rPr>
          <w:rFonts w:ascii="HY신명조" w:eastAsia="HY신명조" w:hAnsi="Times New Roman" w:cs="Times New Roman" w:hint="eastAsia"/>
          <w:color w:val="auto"/>
        </w:rPr>
        <w:t>) 또는 0(다른 경우)</w:t>
      </w:r>
    </w:p>
    <w:p w:rsidR="001F7EE4" w:rsidRPr="0039456A" w:rsidRDefault="001F7EE4" w:rsidP="001F7EE4">
      <w:pPr>
        <w:pStyle w:val="ab"/>
        <w:autoSpaceDE w:val="0"/>
        <w:autoSpaceDN w:val="0"/>
        <w:spacing w:before="0" w:beforeAutospacing="0" w:after="0" w:afterAutospacing="0" w:line="403" w:lineRule="auto"/>
        <w:jc w:val="center"/>
        <w:outlineLvl w:val="0"/>
        <w:rPr>
          <w:rFonts w:ascii="HY신명조" w:eastAsia="HY신명조" w:hAnsi="Times New Roman" w:cs="Times New Roman"/>
          <w:color w:val="auto"/>
        </w:rPr>
      </w:pPr>
    </w:p>
    <w:p w:rsidR="001F7EE4" w:rsidRPr="0039456A" w:rsidRDefault="001F7EE4" w:rsidP="001F7EE4">
      <w:pPr>
        <w:pStyle w:val="s0"/>
        <w:topLinePunct/>
        <w:spacing w:line="403" w:lineRule="auto"/>
        <w:jc w:val="both"/>
        <w:outlineLvl w:val="0"/>
        <w:rPr>
          <w:rFonts w:ascii="HY신명조" w:eastAsia="HY신명조" w:hAnsi="Times New Roman" w:cs="Times New Roman"/>
          <w:b/>
          <w:sz w:val="26"/>
          <w:szCs w:val="26"/>
        </w:rPr>
      </w:pPr>
      <w:r w:rsidRPr="0039456A">
        <w:rPr>
          <w:rFonts w:ascii="HY신명조" w:eastAsia="HY신명조" w:hAnsi="Times New Roman" w:cs="Times New Roman"/>
          <w:b/>
          <w:sz w:val="26"/>
          <w:szCs w:val="26"/>
        </w:rPr>
        <w:lastRenderedPageBreak/>
        <w:t xml:space="preserve">4. </w:t>
      </w:r>
      <w:r w:rsidRPr="0039456A">
        <w:rPr>
          <w:rFonts w:ascii="HY신명조" w:eastAsia="HY신명조" w:hAnsi="Times New Roman" w:cs="Times New Roman" w:hint="eastAsia"/>
          <w:b/>
          <w:sz w:val="26"/>
          <w:szCs w:val="26"/>
        </w:rPr>
        <w:t>분석모형</w:t>
      </w:r>
    </w:p>
    <w:p w:rsidR="001F7EE4" w:rsidRPr="0039456A" w:rsidRDefault="001F7EE4" w:rsidP="001F7EE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 xml:space="preserve">이번 절에서는 앞서 정의한 변수들을 이용하여 심리적 가격책정이 IPO 시장에 미치는 영향을 분석하기 위하여 다음과 같은 </w:t>
      </w:r>
      <w:proofErr w:type="spellStart"/>
      <w:r w:rsidRPr="0039456A">
        <w:rPr>
          <w:rFonts w:ascii="HY신명조" w:eastAsia="HY신명조" w:hAnsi="Times New Roman" w:cs="Times New Roman" w:hint="eastAsia"/>
          <w:color w:val="auto"/>
          <w:kern w:val="2"/>
        </w:rPr>
        <w:t>다변량</w:t>
      </w:r>
      <w:proofErr w:type="spellEnd"/>
      <w:r w:rsidRPr="0039456A">
        <w:rPr>
          <w:rFonts w:ascii="HY신명조" w:eastAsia="HY신명조" w:hAnsi="Times New Roman" w:cs="Times New Roman" w:hint="eastAsia"/>
          <w:color w:val="auto"/>
          <w:kern w:val="2"/>
        </w:rPr>
        <w:t xml:space="preserve"> 회귀분석 모형을 상정하며, 하기로 한다. </w:t>
      </w:r>
      <w:proofErr w:type="spellStart"/>
      <w:r w:rsidRPr="0039456A">
        <w:rPr>
          <w:rFonts w:ascii="HY신명조" w:eastAsia="HY신명조" w:hAnsi="Times New Roman" w:cs="Times New Roman" w:hint="eastAsia"/>
          <w:color w:val="auto"/>
          <w:kern w:val="2"/>
        </w:rPr>
        <w:t>년도별</w:t>
      </w:r>
      <w:proofErr w:type="spellEnd"/>
      <w:r w:rsidRPr="0039456A">
        <w:rPr>
          <w:rFonts w:ascii="HY신명조" w:eastAsia="HY신명조" w:hAnsi="Times New Roman" w:cs="Times New Roman" w:hint="eastAsia"/>
          <w:color w:val="auto"/>
          <w:kern w:val="2"/>
        </w:rPr>
        <w:t xml:space="preserve"> 더미변수, 산업별 더미변수를 추가하여 시간고정효과(year fixed effects), 산업고정효과(industry fixed effects)를 포함시켰다. 산업별 더미변수 구축을 위해 </w:t>
      </w:r>
      <w:proofErr w:type="spellStart"/>
      <w:r w:rsidRPr="0039456A">
        <w:rPr>
          <w:rFonts w:ascii="HY신명조" w:eastAsia="HY신명조" w:hAnsi="Times New Roman" w:cs="Times New Roman" w:hint="eastAsia"/>
          <w:color w:val="auto"/>
          <w:kern w:val="2"/>
        </w:rPr>
        <w:t>에프엔가이드</w:t>
      </w:r>
      <w:proofErr w:type="spellEnd"/>
      <w:r w:rsidRPr="0039456A">
        <w:rPr>
          <w:rFonts w:ascii="HY신명조" w:eastAsia="HY신명조" w:hAnsi="Times New Roman" w:cs="Times New Roman" w:hint="eastAsia"/>
          <w:color w:val="auto"/>
          <w:kern w:val="2"/>
        </w:rPr>
        <w:t xml:space="preserve"> 산업분류</w:t>
      </w:r>
      <w:r w:rsidRPr="0039456A">
        <w:rPr>
          <w:rStyle w:val="a5"/>
          <w:rFonts w:ascii="HY신명조" w:eastAsia="HY신명조" w:hAnsi="Times New Roman" w:cs="Times New Roman" w:hint="eastAsia"/>
          <w:color w:val="auto"/>
          <w:kern w:val="2"/>
        </w:rPr>
        <w:footnoteReference w:id="17"/>
      </w:r>
      <w:proofErr w:type="spellStart"/>
      <w:r w:rsidRPr="0039456A">
        <w:rPr>
          <w:rFonts w:ascii="HY신명조" w:eastAsia="HY신명조" w:hAnsi="Times New Roman" w:cs="Times New Roman" w:hint="eastAsia"/>
          <w:color w:val="auto"/>
          <w:kern w:val="2"/>
        </w:rPr>
        <w:t>를</w:t>
      </w:r>
      <w:proofErr w:type="spellEnd"/>
      <w:r w:rsidRPr="0039456A">
        <w:rPr>
          <w:rFonts w:ascii="HY신명조" w:eastAsia="HY신명조" w:hAnsi="Times New Roman" w:cs="Times New Roman" w:hint="eastAsia"/>
          <w:color w:val="auto"/>
          <w:kern w:val="2"/>
        </w:rPr>
        <w:t xml:space="preserve"> 이용하였다. </w:t>
      </w:r>
    </w:p>
    <w:p w:rsidR="001F7EE4" w:rsidRPr="0039456A" w:rsidRDefault="001F7EE4" w:rsidP="00150487">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먼저 심리적 가격책정이 투자자들의 수요에 미치는 영향을 기관투자자, 개인투자자 집단별로 나누어 보았다. 기관투자자의 수요예측 시점</w:t>
      </w:r>
      <w:r w:rsidR="00780F36" w:rsidRPr="0039456A">
        <w:rPr>
          <w:rFonts w:ascii="HY신명조" w:eastAsia="HY신명조" w:hAnsi="Times New Roman" w:cs="Times New Roman" w:hint="eastAsia"/>
          <w:color w:val="auto"/>
          <w:kern w:val="2"/>
        </w:rPr>
        <w:t>을 기준으로</w:t>
      </w:r>
      <w:r w:rsidRPr="0039456A">
        <w:rPr>
          <w:rFonts w:ascii="HY신명조" w:eastAsia="HY신명조" w:hAnsi="Times New Roman" w:cs="Times New Roman" w:hint="eastAsia"/>
          <w:color w:val="auto"/>
          <w:kern w:val="2"/>
        </w:rPr>
        <w:t xml:space="preserve"> 투자설명서 상에 드러나는 정보인  </w:t>
      </w:r>
      <m:oMath>
        <m:r>
          <m:rPr>
            <m:sty m:val="p"/>
          </m:rPr>
          <w:rPr>
            <w:rFonts w:ascii="Cambria Math" w:eastAsia="HY신명조" w:hAnsi="Cambria Math" w:cs="Times New Roman" w:hint="eastAsia"/>
            <w:color w:val="auto"/>
            <w:kern w:val="2"/>
          </w:rPr>
          <m:t>초기할인이</m:t>
        </m:r>
      </m:oMath>
      <w:r w:rsidRPr="0039456A">
        <w:rPr>
          <w:rFonts w:ascii="HY신명조" w:eastAsia="HY신명조" w:hAnsi="Times New Roman" w:cs="Times New Roman" w:hint="eastAsia"/>
          <w:color w:val="auto"/>
          <w:kern w:val="2"/>
        </w:rPr>
        <w:t xml:space="preserve"> </w:t>
      </w:r>
      <w:r w:rsidR="00150487" w:rsidRPr="0039456A">
        <w:rPr>
          <w:rFonts w:ascii="HY신명조" w:eastAsia="HY신명조" w:hAnsi="Times New Roman" w:cs="Times New Roman" w:hint="eastAsia"/>
          <w:color w:val="auto"/>
          <w:kern w:val="2"/>
        </w:rPr>
        <w:t>기관투자자 수요예측경쟁률</w:t>
      </w:r>
      <w:r w:rsidRPr="0039456A">
        <w:rPr>
          <w:rFonts w:ascii="HY신명조" w:eastAsia="HY신명조" w:hAnsi="Times New Roman" w:cs="Times New Roman" w:hint="eastAsia"/>
          <w:color w:val="auto"/>
          <w:kern w:val="2"/>
        </w:rPr>
        <w:t xml:space="preserve">에 미치는 영향을 분석하는 (1)식을 설정하였다. </w:t>
      </w:r>
    </w:p>
    <w:p w:rsidR="00D91744" w:rsidRPr="0039456A" w:rsidRDefault="00D9174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p>
    <w:p w:rsidR="001F7EE4" w:rsidRPr="0039456A" w:rsidRDefault="00780F36"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rPr>
      </w:pPr>
      <w:r w:rsidRPr="0039456A">
        <w:rPr>
          <w:rFonts w:ascii="HY신명조" w:eastAsia="HY신명조" w:hAnsi="Times New Roman" w:cs="Times New Roman" w:hint="eastAsia"/>
          <w:color w:val="auto"/>
          <w:kern w:val="2"/>
        </w:rPr>
        <w:t>기관투자자 수요예측경쟁률</w:t>
      </w:r>
    </w:p>
    <w:p w:rsidR="001F7EE4" w:rsidRPr="0039456A" w:rsidRDefault="001F7EE4" w:rsidP="001F7EE4">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α</m:t>
          </m:r>
          <m:r>
            <m:rPr>
              <m:sty m:val="p"/>
            </m:rPr>
            <w:rPr>
              <w:rFonts w:ascii="Cambria Math" w:eastAsia="HY신명조" w:hAnsi="Cambria Math" w:cs="Times New Roman" w:hint="eastAsia"/>
              <w:szCs w:val="20"/>
            </w:rPr>
            <m:t xml:space="preserve">+ </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1</m:t>
              </m:r>
            </m:sub>
          </m:sSub>
          <m:r>
            <m:rPr>
              <m:sty m:val="p"/>
            </m:rPr>
            <w:rPr>
              <w:rFonts w:ascii="바탕" w:eastAsia="바탕" w:hAnsi="바탕" w:cs="바탕" w:hint="eastAsia"/>
              <w:szCs w:val="20"/>
            </w:rPr>
            <m:t>∙</m:t>
          </m:r>
          <m:r>
            <m:rPr>
              <m:sty m:val="p"/>
            </m:rPr>
            <w:rPr>
              <w:rFonts w:ascii="Cambria Math" w:eastAsia="HY신명조" w:hAnsi="Cambria Math" w:cs="Times New Roman" w:hint="eastAsia"/>
              <w:szCs w:val="20"/>
            </w:rPr>
            <m:t>초기할인</m:t>
          </m:r>
        </m:oMath>
      </m:oMathPara>
    </w:p>
    <w:p w:rsidR="001F7EE4" w:rsidRPr="0039456A" w:rsidRDefault="001F7EE4" w:rsidP="001F7EE4">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 </m:t>
          </m:r>
          <m:nary>
            <m:naryPr>
              <m:chr m:val="∑"/>
              <m:limLoc m:val="undOvr"/>
              <m:subHide m:val="1"/>
              <m:supHide m:val="1"/>
              <m:ctrlPr>
                <w:rPr>
                  <w:rFonts w:ascii="Cambria Math" w:eastAsia="HY신명조" w:hAnsi="Cambria Math" w:cs="Times New Roman" w:hint="eastAsia"/>
                  <w:szCs w:val="20"/>
                </w:rPr>
              </m:ctrlPr>
            </m:naryPr>
            <m:sub/>
            <m:sup/>
            <m:e>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γ</m:t>
                  </m:r>
                </m:e>
                <m:sub>
                  <m:r>
                    <m:rPr>
                      <m:sty m:val="p"/>
                    </m:rPr>
                    <w:rPr>
                      <w:rFonts w:ascii="Cambria Math" w:eastAsia="HY신명조" w:hAnsi="Cambria Math" w:cs="Times New Roman" w:hint="eastAsia"/>
                      <w:szCs w:val="20"/>
                    </w:rPr>
                    <m:t>k</m:t>
                  </m:r>
                </m:sub>
              </m:sSub>
              <m:d>
                <m:dPr>
                  <m:ctrlPr>
                    <w:rPr>
                      <w:rFonts w:ascii="Cambria Math" w:eastAsia="HY신명조" w:hAnsi="Cambria Math" w:cs="Times New Roman" w:hint="eastAsia"/>
                      <w:szCs w:val="20"/>
                    </w:rPr>
                  </m:ctrlPr>
                </m:dPr>
                <m:e>
                  <m:r>
                    <m:rPr>
                      <m:sty m:val="p"/>
                    </m:rPr>
                    <w:rPr>
                      <w:rFonts w:ascii="Cambria Math" w:eastAsia="HY신명조" w:hAnsi="Cambria Math" w:cs="Times New Roman" w:hint="eastAsia"/>
                      <w:szCs w:val="20"/>
                    </w:rPr>
                    <m:t>신호효과</m:t>
                  </m:r>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시장상황</m:t>
                  </m:r>
                  <m:r>
                    <m:rPr>
                      <m:sty m:val="p"/>
                    </m:rPr>
                    <w:rPr>
                      <w:rFonts w:ascii="Cambria Math" w:eastAsia="HY신명조" w:hAnsi="Cambria Math" w:cs="Times New Roman" w:hint="eastAsia"/>
                      <w:szCs w:val="20"/>
                    </w:rPr>
                    <m:t>,</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기업특성</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공모특성</m:t>
                  </m:r>
                </m:e>
              </m:d>
              <m:r>
                <m:rPr>
                  <m:sty m:val="p"/>
                </m:rPr>
                <w:rPr>
                  <w:rFonts w:ascii="Cambria Math" w:eastAsia="HY신명조" w:hAnsi="Cambria Math" w:cs="Times New Roman" w:hint="eastAsia"/>
                  <w:szCs w:val="20"/>
                </w:rPr>
                <m:t>+</m:t>
              </m:r>
              <m:r>
                <m:rPr>
                  <m:sty m:val="p"/>
                </m:rPr>
                <w:rPr>
                  <w:rFonts w:ascii="Cambria Math" w:eastAsia="HY신명조" w:hAnsi="Cambria Math" w:cs="Times New Roman" w:hint="eastAsia"/>
                  <w:szCs w:val="20"/>
                </w:rPr>
                <m:t>ε</m:t>
              </m:r>
            </m:e>
          </m:nary>
        </m:oMath>
      </m:oMathPara>
    </w:p>
    <w:p w:rsidR="001F7EE4" w:rsidRPr="0039456A" w:rsidRDefault="001F7EE4" w:rsidP="001F7EE4">
      <w:pPr>
        <w:pStyle w:val="af4"/>
        <w:spacing w:line="360" w:lineRule="auto"/>
        <w:jc w:val="right"/>
        <w:rPr>
          <w:rFonts w:ascii="HY신명조" w:eastAsia="HY신명조" w:hAnsi="Times New Roman" w:cs="Times New Roman"/>
          <w:szCs w:val="20"/>
        </w:rPr>
      </w:pPr>
      <w:r w:rsidRPr="0039456A">
        <w:rPr>
          <w:rFonts w:ascii="HY신명조" w:eastAsia="HY신명조" w:hAnsi="Times New Roman" w:cs="Times New Roman" w:hint="eastAsia"/>
        </w:rPr>
        <w:t>(1)</w:t>
      </w:r>
    </w:p>
    <w:p w:rsidR="00D91744" w:rsidRPr="0039456A" w:rsidRDefault="00D91744" w:rsidP="00D91744">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또한 개인투자자의 청약시점에서 기재정정 투자설명서 상에 드러나는 정보인 최종할인 및 기관투자자 수요예측경쟁률이 개인투자자 청약경쟁률에 미치는 영향을 분석하는 (2)식을 설정하되 개인투자자 청약에서만 적용되는 제약조건을 추가로 통제하였다.</w:t>
      </w:r>
    </w:p>
    <w:p w:rsidR="00D91744" w:rsidRPr="0039456A" w:rsidRDefault="00D9174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p>
    <w:p w:rsidR="001F7EE4" w:rsidRPr="0039456A" w:rsidRDefault="00780F36"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개인투자자 청약경쟁률</w:t>
      </w:r>
    </w:p>
    <w:p w:rsidR="001F7EE4" w:rsidRPr="0039456A" w:rsidRDefault="001F7EE4" w:rsidP="001F7EE4">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α</m:t>
          </m:r>
          <m:r>
            <m:rPr>
              <m:sty m:val="p"/>
            </m:rPr>
            <w:rPr>
              <w:rFonts w:ascii="Cambria Math" w:eastAsia="HY신명조" w:hAnsi="Cambria Math" w:cs="Times New Roman" w:hint="eastAsia"/>
              <w:szCs w:val="20"/>
            </w:rPr>
            <m:t xml:space="preserve">+ </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1</m:t>
              </m:r>
            </m:sub>
          </m:sSub>
          <m:r>
            <m:rPr>
              <m:sty m:val="p"/>
            </m:rPr>
            <w:rPr>
              <w:rFonts w:ascii="바탕" w:eastAsia="바탕" w:hAnsi="바탕" w:cs="바탕" w:hint="eastAsia"/>
              <w:szCs w:val="20"/>
            </w:rPr>
            <m:t>∙</m:t>
          </m:r>
          <m:r>
            <m:rPr>
              <m:sty m:val="p"/>
            </m:rPr>
            <w:rPr>
              <w:rFonts w:ascii="Cambria Math" w:eastAsia="바탕" w:hAnsi="바탕" w:cs="바탕" w:hint="eastAsia"/>
              <w:szCs w:val="20"/>
            </w:rPr>
            <m:t>최종할인</m:t>
          </m:r>
          <m:r>
            <m:rPr>
              <m:sty m:val="p"/>
            </m:rPr>
            <w:rPr>
              <w:rFonts w:ascii="Cambria Math" w:eastAsia="HY신명조" w:hAnsi="Cambria Math" w:cs="Times New Roman" w:hint="eastAsia"/>
              <w:szCs w:val="20"/>
            </w:rPr>
            <m:t>+</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2</m:t>
              </m:r>
            </m:sub>
          </m:sSub>
          <m:r>
            <m:rPr>
              <m:sty m:val="p"/>
            </m:rPr>
            <w:rPr>
              <w:rFonts w:ascii="바탕" w:eastAsia="바탕" w:hAnsi="바탕" w:cs="바탕" w:hint="eastAsia"/>
              <w:szCs w:val="20"/>
            </w:rPr>
            <m:t>∙</m:t>
          </m:r>
          <m:r>
            <m:rPr>
              <m:sty m:val="p"/>
            </m:rPr>
            <w:rPr>
              <w:rFonts w:ascii="Cambria Math" w:eastAsia="바탕" w:hAnsi="바탕" w:cs="바탕" w:hint="eastAsia"/>
              <w:szCs w:val="20"/>
            </w:rPr>
            <m:t>기관투자자</m:t>
          </m:r>
          <m:r>
            <m:rPr>
              <m:sty m:val="p"/>
            </m:rPr>
            <w:rPr>
              <w:rFonts w:ascii="Cambria Math" w:eastAsia="바탕" w:hAnsi="바탕" w:cs="바탕"/>
              <w:szCs w:val="20"/>
            </w:rPr>
            <m:t xml:space="preserve"> </m:t>
          </m:r>
          <m:r>
            <m:rPr>
              <m:sty m:val="p"/>
            </m:rPr>
            <w:rPr>
              <w:rFonts w:ascii="Cambria Math" w:eastAsia="바탕" w:hAnsi="바탕" w:cs="바탕" w:hint="eastAsia"/>
              <w:szCs w:val="20"/>
            </w:rPr>
            <m:t>수요예측경쟁률</m:t>
          </m:r>
        </m:oMath>
      </m:oMathPara>
    </w:p>
    <w:p w:rsidR="001F7EE4" w:rsidRPr="0039456A" w:rsidRDefault="001F7EE4" w:rsidP="001F7EE4">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 </m:t>
          </m:r>
          <m:nary>
            <m:naryPr>
              <m:chr m:val="∑"/>
              <m:limLoc m:val="undOvr"/>
              <m:subHide m:val="1"/>
              <m:supHide m:val="1"/>
              <m:ctrlPr>
                <w:rPr>
                  <w:rFonts w:ascii="Cambria Math" w:eastAsia="HY신명조" w:hAnsi="Cambria Math" w:cs="Times New Roman" w:hint="eastAsia"/>
                  <w:szCs w:val="20"/>
                </w:rPr>
              </m:ctrlPr>
            </m:naryPr>
            <m:sub/>
            <m:sup/>
            <m:e>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γ</m:t>
                  </m:r>
                </m:e>
                <m:sub>
                  <m:r>
                    <m:rPr>
                      <m:sty m:val="p"/>
                    </m:rPr>
                    <w:rPr>
                      <w:rFonts w:ascii="Cambria Math" w:eastAsia="HY신명조" w:hAnsi="Cambria Math" w:cs="Times New Roman" w:hint="eastAsia"/>
                      <w:szCs w:val="20"/>
                    </w:rPr>
                    <m:t>k</m:t>
                  </m:r>
                </m:sub>
              </m:sSub>
              <m:d>
                <m:dPr>
                  <m:ctrlPr>
                    <w:rPr>
                      <w:rFonts w:ascii="Cambria Math" w:eastAsia="HY신명조" w:hAnsi="Cambria Math" w:cs="Times New Roman" w:hint="eastAsia"/>
                      <w:szCs w:val="20"/>
                    </w:rPr>
                  </m:ctrlPr>
                </m:dPr>
                <m:e>
                  <m:r>
                    <m:rPr>
                      <m:sty m:val="p"/>
                    </m:rPr>
                    <w:rPr>
                      <w:rFonts w:ascii="Cambria Math" w:eastAsia="HY신명조" w:hAnsi="Cambria Math" w:cs="Times New Roman" w:hint="eastAsia"/>
                      <w:szCs w:val="20"/>
                    </w:rPr>
                    <m:t>개인투자자</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청약</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제약조건</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신호효과</m:t>
                  </m:r>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시장상황</m:t>
                  </m:r>
                  <m:r>
                    <m:rPr>
                      <m:sty m:val="p"/>
                    </m:rPr>
                    <w:rPr>
                      <w:rFonts w:ascii="Cambria Math" w:eastAsia="HY신명조" w:hAnsi="Cambria Math" w:cs="Times New Roman" w:hint="eastAsia"/>
                      <w:szCs w:val="20"/>
                    </w:rPr>
                    <m:t>,</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기업특성</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공모특성</m:t>
                  </m:r>
                </m:e>
              </m:d>
              <m:r>
                <m:rPr>
                  <m:sty m:val="p"/>
                </m:rPr>
                <w:rPr>
                  <w:rFonts w:ascii="Cambria Math" w:eastAsia="HY신명조" w:hAnsi="Cambria Math" w:cs="Times New Roman" w:hint="eastAsia"/>
                  <w:szCs w:val="20"/>
                </w:rPr>
                <m:t>+</m:t>
              </m:r>
              <m:r>
                <m:rPr>
                  <m:sty m:val="p"/>
                </m:rPr>
                <w:rPr>
                  <w:rFonts w:ascii="Cambria Math" w:eastAsia="HY신명조" w:hAnsi="Cambria Math" w:cs="Times New Roman" w:hint="eastAsia"/>
                  <w:szCs w:val="20"/>
                </w:rPr>
                <m:t>ε</m:t>
              </m:r>
            </m:e>
          </m:nary>
        </m:oMath>
      </m:oMathPara>
    </w:p>
    <w:p w:rsidR="001F7EE4" w:rsidRPr="0039456A" w:rsidRDefault="001F7EE4" w:rsidP="001F7EE4">
      <w:pPr>
        <w:pStyle w:val="af4"/>
        <w:spacing w:line="360" w:lineRule="auto"/>
        <w:jc w:val="right"/>
        <w:rPr>
          <w:rFonts w:ascii="HY신명조" w:eastAsia="HY신명조" w:hAnsi="Times New Roman" w:cs="Times New Roman"/>
        </w:rPr>
      </w:pPr>
      <w:r w:rsidRPr="0039456A">
        <w:rPr>
          <w:rFonts w:ascii="HY신명조" w:eastAsia="HY신명조" w:hAnsi="Times New Roman" w:cs="Times New Roman" w:hint="eastAsia"/>
        </w:rPr>
        <w:t>(2)</w:t>
      </w:r>
    </w:p>
    <w:p w:rsidR="00D91744" w:rsidRPr="0039456A" w:rsidRDefault="00D91744" w:rsidP="001F7EE4">
      <w:pPr>
        <w:pStyle w:val="af4"/>
        <w:spacing w:line="360" w:lineRule="auto"/>
        <w:jc w:val="right"/>
        <w:rPr>
          <w:rFonts w:ascii="HY신명조" w:eastAsia="HY신명조" w:hAnsi="Times New Roman" w:cs="Times New Roman"/>
          <w:szCs w:val="20"/>
        </w:rPr>
      </w:pPr>
    </w:p>
    <w:p w:rsidR="00D91744" w:rsidRPr="0039456A" w:rsidRDefault="00780F36" w:rsidP="00D91744">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lastRenderedPageBreak/>
        <w:t>다음으로</w:t>
      </w:r>
      <w:r w:rsidR="001F7EE4" w:rsidRPr="0039456A">
        <w:rPr>
          <w:rFonts w:ascii="HY신명조" w:eastAsia="HY신명조" w:hAnsi="Times New Roman" w:cs="Times New Roman" w:hint="eastAsia"/>
          <w:color w:val="auto"/>
          <w:kern w:val="2"/>
        </w:rPr>
        <w:t xml:space="preserve"> 상장시점</w:t>
      </w:r>
      <w:r w:rsidRPr="0039456A">
        <w:rPr>
          <w:rFonts w:ascii="HY신명조" w:eastAsia="HY신명조" w:hAnsi="Times New Roman" w:cs="Times New Roman" w:hint="eastAsia"/>
          <w:color w:val="auto"/>
          <w:kern w:val="2"/>
        </w:rPr>
        <w:t>을 기준으로 최종할인,</w:t>
      </w:r>
      <w:r w:rsidRPr="0039456A">
        <w:rPr>
          <w:rFonts w:ascii="HY신명조" w:eastAsia="HY신명조" w:hAnsi="Times New Roman" w:cs="Times New Roman"/>
          <w:color w:val="auto"/>
          <w:kern w:val="2"/>
        </w:rPr>
        <w:t xml:space="preserve"> </w:t>
      </w:r>
      <w:r w:rsidRPr="0039456A">
        <w:rPr>
          <w:rFonts w:ascii="HY신명조" w:eastAsia="HY신명조" w:hAnsi="Times New Roman" w:cs="Times New Roman" w:hint="eastAsia"/>
          <w:color w:val="auto"/>
          <w:kern w:val="2"/>
        </w:rPr>
        <w:t>기관투자자 수요예측경쟁률</w:t>
      </w:r>
      <w:r w:rsidR="001F7EE4" w:rsidRPr="0039456A">
        <w:rPr>
          <w:rFonts w:ascii="HY신명조" w:eastAsia="HY신명조" w:hAnsi="Times New Roman" w:cs="Times New Roman" w:hint="eastAsia"/>
          <w:color w:val="auto"/>
          <w:kern w:val="2"/>
        </w:rPr>
        <w:t xml:space="preserve">, </w:t>
      </w:r>
      <w:r w:rsidRPr="0039456A">
        <w:rPr>
          <w:rFonts w:ascii="HY신명조" w:eastAsia="HY신명조" w:hAnsi="Times New Roman" w:cs="Times New Roman" w:hint="eastAsia"/>
          <w:color w:val="auto"/>
          <w:kern w:val="2"/>
        </w:rPr>
        <w:t xml:space="preserve">개인투자자 청약경쟁률이 상장일 수익률 및 </w:t>
      </w:r>
      <w:proofErr w:type="spellStart"/>
      <w:r w:rsidR="00D91744" w:rsidRPr="0039456A">
        <w:rPr>
          <w:rFonts w:ascii="HY신명조" w:eastAsia="HY신명조" w:hAnsi="Times New Roman" w:cs="Times New Roman" w:hint="eastAsia"/>
          <w:color w:val="auto"/>
          <w:kern w:val="2"/>
        </w:rPr>
        <w:t>상장후</w:t>
      </w:r>
      <w:proofErr w:type="spellEnd"/>
      <w:r w:rsidR="00D91744" w:rsidRPr="0039456A">
        <w:rPr>
          <w:rFonts w:ascii="HY신명조" w:eastAsia="HY신명조" w:hAnsi="Times New Roman" w:cs="Times New Roman" w:hint="eastAsia"/>
          <w:color w:val="auto"/>
          <w:kern w:val="2"/>
        </w:rPr>
        <w:t xml:space="preserve"> 초과성과에 미치는 </w:t>
      </w:r>
      <w:r w:rsidR="001F7EE4" w:rsidRPr="0039456A">
        <w:rPr>
          <w:rFonts w:ascii="HY신명조" w:eastAsia="HY신명조" w:hAnsi="Times New Roman" w:cs="Times New Roman" w:hint="eastAsia"/>
          <w:color w:val="auto"/>
          <w:kern w:val="2"/>
        </w:rPr>
        <w:t xml:space="preserve">영향을 분석하는 (3)식을 설정하였다. </w:t>
      </w:r>
    </w:p>
    <w:p w:rsidR="0039456A" w:rsidRPr="0039456A" w:rsidRDefault="0039456A" w:rsidP="00D91744">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p>
    <w:p w:rsidR="001F7EE4" w:rsidRPr="0039456A" w:rsidRDefault="00D91744" w:rsidP="001F7EE4">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 xml:space="preserve">상장일 수익률 또는 </w:t>
      </w:r>
      <w:proofErr w:type="spellStart"/>
      <w:r w:rsidRPr="0039456A">
        <w:rPr>
          <w:rFonts w:ascii="HY신명조" w:eastAsia="HY신명조" w:hAnsi="Times New Roman" w:cs="Times New Roman" w:hint="eastAsia"/>
          <w:color w:val="auto"/>
          <w:kern w:val="2"/>
        </w:rPr>
        <w:t>상장후</w:t>
      </w:r>
      <w:proofErr w:type="spellEnd"/>
      <w:r w:rsidRPr="0039456A">
        <w:rPr>
          <w:rFonts w:ascii="HY신명조" w:eastAsia="HY신명조" w:hAnsi="Times New Roman" w:cs="Times New Roman" w:hint="eastAsia"/>
          <w:color w:val="auto"/>
          <w:kern w:val="2"/>
        </w:rPr>
        <w:t xml:space="preserve"> 초과성과</w:t>
      </w:r>
    </w:p>
    <w:p w:rsidR="001F7EE4" w:rsidRPr="0039456A" w:rsidRDefault="001F7EE4" w:rsidP="001F7EE4">
      <w:pPr>
        <w:pStyle w:val="af4"/>
        <w:spacing w:line="360" w:lineRule="auto"/>
        <w:jc w:val="left"/>
        <w:rPr>
          <w:rFonts w:ascii="HY신명조" w:eastAsia="HY신명조" w:hAnsi="Times New Roman" w:cs="Times New Roman"/>
          <w:szCs w:val="20"/>
        </w:rPr>
      </w:pPr>
      <m:oMath>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α</m:t>
        </m:r>
        <m:r>
          <m:rPr>
            <m:sty m:val="p"/>
          </m:rPr>
          <w:rPr>
            <w:rFonts w:ascii="Cambria Math" w:eastAsia="HY신명조" w:hAnsi="Cambria Math" w:cs="Times New Roman" w:hint="eastAsia"/>
            <w:szCs w:val="20"/>
          </w:rPr>
          <m:t xml:space="preserve">+ </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1</m:t>
            </m:r>
          </m:sub>
        </m:sSub>
        <m:r>
          <m:rPr>
            <m:sty m:val="p"/>
          </m:rPr>
          <w:rPr>
            <w:rFonts w:ascii="바탕" w:eastAsia="바탕" w:hAnsi="바탕" w:cs="바탕" w:hint="eastAsia"/>
            <w:szCs w:val="20"/>
          </w:rPr>
          <m:t>∙</m:t>
        </m:r>
        <m:r>
          <m:rPr>
            <m:sty m:val="p"/>
          </m:rPr>
          <w:rPr>
            <w:rFonts w:ascii="Cambria Math" w:eastAsia="바탕" w:hAnsi="바탕" w:cs="바탕" w:hint="eastAsia"/>
            <w:szCs w:val="20"/>
          </w:rPr>
          <m:t>최종할인</m:t>
        </m:r>
        <m:r>
          <m:rPr>
            <m:sty m:val="p"/>
          </m:rPr>
          <w:rPr>
            <w:rFonts w:ascii="Cambria Math" w:eastAsia="HY신명조" w:hAnsi="Cambria Math" w:cs="Times New Roman" w:hint="eastAsia"/>
            <w:szCs w:val="20"/>
          </w:rPr>
          <m:t>+</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2</m:t>
            </m:r>
          </m:sub>
        </m:sSub>
        <m:r>
          <m:rPr>
            <m:sty m:val="p"/>
          </m:rPr>
          <w:rPr>
            <w:rFonts w:ascii="바탕" w:eastAsia="바탕" w:hAnsi="바탕" w:cs="바탕" w:hint="eastAsia"/>
            <w:szCs w:val="20"/>
          </w:rPr>
          <m:t>∙</m:t>
        </m:r>
        <m:r>
          <m:rPr>
            <m:sty m:val="p"/>
          </m:rPr>
          <w:rPr>
            <w:rFonts w:ascii="Cambria Math" w:eastAsia="바탕" w:hAnsi="바탕" w:cs="바탕" w:hint="eastAsia"/>
            <w:szCs w:val="20"/>
          </w:rPr>
          <m:t>기관투자자</m:t>
        </m:r>
        <m:r>
          <m:rPr>
            <m:sty m:val="p"/>
          </m:rPr>
          <w:rPr>
            <w:rFonts w:ascii="Cambria Math" w:eastAsia="바탕" w:hAnsi="바탕" w:cs="바탕"/>
            <w:szCs w:val="20"/>
          </w:rPr>
          <m:t xml:space="preserve"> </m:t>
        </m:r>
        <m:r>
          <m:rPr>
            <m:sty m:val="p"/>
          </m:rPr>
          <w:rPr>
            <w:rFonts w:ascii="Cambria Math" w:eastAsia="바탕" w:hAnsi="바탕" w:cs="바탕" w:hint="eastAsia"/>
            <w:szCs w:val="20"/>
          </w:rPr>
          <m:t>수요예측경쟁률</m:t>
        </m:r>
      </m:oMath>
      <w:r w:rsidRPr="0039456A">
        <w:rPr>
          <w:rFonts w:ascii="HY신명조" w:eastAsia="HY신명조" w:hAnsi="Times New Roman" w:cs="Times New Roman" w:hint="eastAsia"/>
          <w:szCs w:val="20"/>
        </w:rPr>
        <w:t xml:space="preserve"> </w:t>
      </w:r>
      <m:oMath>
        <m:r>
          <m:rPr>
            <m:sty m:val="p"/>
          </m:rPr>
          <w:rPr>
            <w:rFonts w:ascii="Cambria Math" w:eastAsia="HY신명조" w:hAnsi="Cambria Math" w:cs="Times New Roman" w:hint="eastAsia"/>
            <w:szCs w:val="20"/>
          </w:rPr>
          <m:t>+</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szCs w:val="20"/>
              </w:rPr>
              <m:t>3</m:t>
            </m:r>
          </m:sub>
        </m:sSub>
        <m:r>
          <m:rPr>
            <m:sty m:val="p"/>
          </m:rPr>
          <w:rPr>
            <w:rFonts w:ascii="바탕" w:eastAsia="바탕" w:hAnsi="바탕" w:cs="바탕" w:hint="eastAsia"/>
            <w:szCs w:val="20"/>
          </w:rPr>
          <m:t>∙</m:t>
        </m:r>
        <m:r>
          <m:rPr>
            <m:sty m:val="p"/>
          </m:rPr>
          <w:rPr>
            <w:rFonts w:ascii="Cambria Math" w:eastAsia="바탕" w:hAnsi="바탕" w:cs="바탕" w:hint="eastAsia"/>
            <w:szCs w:val="20"/>
          </w:rPr>
          <m:t>개인투자자</m:t>
        </m:r>
        <m:r>
          <m:rPr>
            <m:sty m:val="p"/>
          </m:rPr>
          <w:rPr>
            <w:rFonts w:ascii="Cambria Math" w:eastAsia="바탕" w:hAnsi="바탕" w:cs="바탕"/>
            <w:szCs w:val="20"/>
          </w:rPr>
          <m:t xml:space="preserve"> </m:t>
        </m:r>
        <m:r>
          <m:rPr>
            <m:sty m:val="p"/>
          </m:rPr>
          <w:rPr>
            <w:rFonts w:ascii="Cambria Math" w:eastAsia="바탕" w:hAnsi="바탕" w:cs="바탕" w:hint="eastAsia"/>
            <w:szCs w:val="20"/>
          </w:rPr>
          <m:t>청약경쟁률</m:t>
        </m:r>
      </m:oMath>
    </w:p>
    <w:p w:rsidR="001F7EE4" w:rsidRPr="0039456A" w:rsidRDefault="001F7EE4" w:rsidP="001F7EE4">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 </m:t>
          </m:r>
          <m:nary>
            <m:naryPr>
              <m:chr m:val="∑"/>
              <m:limLoc m:val="undOvr"/>
              <m:subHide m:val="1"/>
              <m:supHide m:val="1"/>
              <m:ctrlPr>
                <w:rPr>
                  <w:rFonts w:ascii="Cambria Math" w:eastAsia="HY신명조" w:hAnsi="Cambria Math" w:cs="Times New Roman" w:hint="eastAsia"/>
                  <w:szCs w:val="20"/>
                </w:rPr>
              </m:ctrlPr>
            </m:naryPr>
            <m:sub/>
            <m:sup/>
            <m:e>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γ</m:t>
                  </m:r>
                </m:e>
                <m:sub>
                  <m:r>
                    <m:rPr>
                      <m:sty m:val="p"/>
                    </m:rPr>
                    <w:rPr>
                      <w:rFonts w:ascii="Cambria Math" w:eastAsia="HY신명조" w:hAnsi="Cambria Math" w:cs="Times New Roman" w:hint="eastAsia"/>
                      <w:szCs w:val="20"/>
                    </w:rPr>
                    <m:t>k</m:t>
                  </m:r>
                </m:sub>
              </m:sSub>
              <m:d>
                <m:dPr>
                  <m:ctrlPr>
                    <w:rPr>
                      <w:rFonts w:ascii="Cambria Math" w:eastAsia="HY신명조" w:hAnsi="Cambria Math" w:cs="Times New Roman" w:hint="eastAsia"/>
                      <w:szCs w:val="20"/>
                    </w:rPr>
                  </m:ctrlPr>
                </m:dPr>
                <m:e>
                  <m:r>
                    <m:rPr>
                      <m:sty m:val="p"/>
                    </m:rPr>
                    <w:rPr>
                      <w:rFonts w:ascii="Cambria Math" w:eastAsia="HY신명조" w:hAnsi="Cambria Math" w:cs="Times New Roman" w:hint="eastAsia"/>
                      <w:szCs w:val="20"/>
                    </w:rPr>
                    <m:t>개인투자자</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청약</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제약조건</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신호효과</m:t>
                  </m:r>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시장상황</m:t>
                  </m:r>
                  <m:r>
                    <m:rPr>
                      <m:sty m:val="p"/>
                    </m:rPr>
                    <w:rPr>
                      <w:rFonts w:ascii="Cambria Math" w:eastAsia="HY신명조" w:hAnsi="Cambria Math" w:cs="Times New Roman" w:hint="eastAsia"/>
                      <w:szCs w:val="20"/>
                    </w:rPr>
                    <m:t>,</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기업특성</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공모특성</m:t>
                  </m:r>
                </m:e>
              </m:d>
              <m:r>
                <m:rPr>
                  <m:sty m:val="p"/>
                </m:rPr>
                <w:rPr>
                  <w:rFonts w:ascii="Cambria Math" w:eastAsia="HY신명조" w:hAnsi="Cambria Math" w:cs="Times New Roman" w:hint="eastAsia"/>
                  <w:szCs w:val="20"/>
                </w:rPr>
                <m:t>+</m:t>
              </m:r>
              <m:r>
                <m:rPr>
                  <m:sty m:val="p"/>
                </m:rPr>
                <w:rPr>
                  <w:rFonts w:ascii="Cambria Math" w:eastAsia="HY신명조" w:hAnsi="Cambria Math" w:cs="Times New Roman" w:hint="eastAsia"/>
                  <w:szCs w:val="20"/>
                </w:rPr>
                <m:t>ε</m:t>
              </m:r>
            </m:e>
          </m:nary>
        </m:oMath>
      </m:oMathPara>
    </w:p>
    <w:p w:rsidR="001F7EE4" w:rsidRPr="0039456A" w:rsidRDefault="001F7EE4" w:rsidP="001F7EE4">
      <w:pPr>
        <w:pStyle w:val="af4"/>
        <w:spacing w:line="360" w:lineRule="auto"/>
        <w:jc w:val="right"/>
        <w:rPr>
          <w:rFonts w:ascii="HY신명조" w:eastAsia="HY신명조" w:hAnsi="Times New Roman" w:cs="Times New Roman"/>
        </w:rPr>
      </w:pPr>
      <w:r w:rsidRPr="0039456A">
        <w:rPr>
          <w:rFonts w:ascii="HY신명조" w:eastAsia="HY신명조" w:hAnsi="Times New Roman" w:cs="Times New Roman" w:hint="eastAsia"/>
        </w:rPr>
        <w:t>(3)</w:t>
      </w:r>
    </w:p>
    <w:p w:rsidR="00D91744" w:rsidRPr="0039456A" w:rsidRDefault="00D91744" w:rsidP="00D9174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p>
    <w:p w:rsidR="0038495C" w:rsidRPr="0039456A" w:rsidRDefault="00D91744" w:rsidP="00D9174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 xml:space="preserve">끝으로 각 투자자 집단의 수요량이 진정한 할인을 추구하고 </w:t>
      </w:r>
      <w:proofErr w:type="spellStart"/>
      <w:r w:rsidRPr="0039456A">
        <w:rPr>
          <w:rFonts w:ascii="HY신명조" w:eastAsia="HY신명조" w:hAnsi="Times New Roman" w:cs="Times New Roman" w:hint="eastAsia"/>
          <w:color w:val="auto"/>
          <w:kern w:val="2"/>
        </w:rPr>
        <w:t>평가가액</w:t>
      </w:r>
      <w:proofErr w:type="spellEnd"/>
      <w:r w:rsidRPr="0039456A">
        <w:rPr>
          <w:rFonts w:ascii="HY신명조" w:eastAsia="HY신명조" w:hAnsi="Times New Roman" w:cs="Times New Roman" w:hint="eastAsia"/>
          <w:color w:val="auto"/>
          <w:kern w:val="2"/>
        </w:rPr>
        <w:t xml:space="preserve"> 부풀리기는 회피하는 예측</w:t>
      </w:r>
      <w:r w:rsidR="0038495C" w:rsidRPr="0039456A">
        <w:rPr>
          <w:rFonts w:ascii="HY신명조" w:eastAsia="HY신명조" w:hAnsi="Times New Roman" w:cs="Times New Roman" w:hint="eastAsia"/>
          <w:color w:val="auto"/>
          <w:kern w:val="2"/>
        </w:rPr>
        <w:t xml:space="preserve">능력을 가지는지 </w:t>
      </w:r>
      <w:r w:rsidRPr="0039456A">
        <w:rPr>
          <w:rFonts w:ascii="HY신명조" w:eastAsia="HY신명조" w:hAnsi="Times New Roman" w:cs="Times New Roman" w:hint="eastAsia"/>
          <w:color w:val="auto"/>
          <w:kern w:val="2"/>
        </w:rPr>
        <w:t>분석하는 (</w:t>
      </w:r>
      <w:r w:rsidR="0038495C" w:rsidRPr="0039456A">
        <w:rPr>
          <w:rFonts w:ascii="HY신명조" w:eastAsia="HY신명조" w:hAnsi="Times New Roman" w:cs="Times New Roman"/>
          <w:color w:val="auto"/>
          <w:kern w:val="2"/>
        </w:rPr>
        <w:t>4</w:t>
      </w:r>
      <w:r w:rsidRPr="0039456A">
        <w:rPr>
          <w:rFonts w:ascii="HY신명조" w:eastAsia="HY신명조" w:hAnsi="Times New Roman" w:cs="Times New Roman" w:hint="eastAsia"/>
          <w:color w:val="auto"/>
          <w:kern w:val="2"/>
        </w:rPr>
        <w:t>)식</w:t>
      </w:r>
      <w:r w:rsidR="0038495C" w:rsidRPr="0039456A">
        <w:rPr>
          <w:rFonts w:ascii="HY신명조" w:eastAsia="HY신명조" w:hAnsi="Times New Roman" w:cs="Times New Roman" w:hint="eastAsia"/>
          <w:color w:val="auto"/>
          <w:kern w:val="2"/>
        </w:rPr>
        <w:t>을 설정하였다.</w:t>
      </w:r>
    </w:p>
    <w:p w:rsidR="0039456A" w:rsidRPr="0039456A" w:rsidRDefault="0039456A" w:rsidP="0038495C">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p>
    <w:p w:rsidR="0038495C" w:rsidRPr="0039456A" w:rsidRDefault="0039456A" w:rsidP="0038495C">
      <w:pPr>
        <w:pStyle w:val="ab"/>
        <w:autoSpaceDE w:val="0"/>
        <w:autoSpaceDN w:val="0"/>
        <w:spacing w:before="0" w:beforeAutospacing="0" w:after="0" w:afterAutospacing="0" w:line="403" w:lineRule="auto"/>
        <w:jc w:val="left"/>
        <w:outlineLvl w:val="0"/>
        <w:rPr>
          <w:rFonts w:ascii="HY신명조" w:eastAsia="HY신명조" w:hAnsi="Times New Roman" w:cs="Times New Roman"/>
          <w:color w:val="auto"/>
          <w:kern w:val="2"/>
        </w:rPr>
      </w:pPr>
      <w:r w:rsidRPr="0039456A">
        <w:rPr>
          <w:rFonts w:ascii="HY신명조" w:eastAsia="HY신명조" w:hAnsi="Times New Roman" w:cs="Times New Roman" w:hint="eastAsia"/>
          <w:color w:val="auto"/>
          <w:kern w:val="2"/>
        </w:rPr>
        <w:t>진정한 할인</w:t>
      </w:r>
      <w:r w:rsidR="0038495C" w:rsidRPr="0039456A">
        <w:rPr>
          <w:rFonts w:ascii="HY신명조" w:eastAsia="HY신명조" w:hAnsi="Times New Roman" w:cs="Times New Roman" w:hint="eastAsia"/>
          <w:color w:val="auto"/>
          <w:kern w:val="2"/>
        </w:rPr>
        <w:t xml:space="preserve"> 또는 </w:t>
      </w:r>
      <w:proofErr w:type="spellStart"/>
      <w:r w:rsidRPr="0039456A">
        <w:rPr>
          <w:rFonts w:ascii="HY신명조" w:eastAsia="HY신명조" w:hAnsi="Times New Roman" w:cs="Times New Roman" w:hint="eastAsia"/>
          <w:color w:val="auto"/>
          <w:kern w:val="2"/>
        </w:rPr>
        <w:t>평가가액</w:t>
      </w:r>
      <w:proofErr w:type="spellEnd"/>
      <w:r w:rsidRPr="0039456A">
        <w:rPr>
          <w:rFonts w:ascii="HY신명조" w:eastAsia="HY신명조" w:hAnsi="Times New Roman" w:cs="Times New Roman" w:hint="eastAsia"/>
          <w:color w:val="auto"/>
          <w:kern w:val="2"/>
        </w:rPr>
        <w:t xml:space="preserve"> 부풀리기</w:t>
      </w:r>
    </w:p>
    <w:p w:rsidR="0038495C" w:rsidRPr="0039456A" w:rsidRDefault="00D91744" w:rsidP="0038495C">
      <w:pPr>
        <w:pStyle w:val="af4"/>
        <w:spacing w:line="360" w:lineRule="auto"/>
        <w:jc w:val="left"/>
        <w:rPr>
          <w:rFonts w:ascii="HY신명조" w:eastAsia="HY신명조" w:hAnsi="Times New Roman" w:cs="Times New Roman"/>
          <w:szCs w:val="20"/>
        </w:rPr>
      </w:pPr>
      <w:r w:rsidRPr="0039456A">
        <w:rPr>
          <w:rFonts w:ascii="HY신명조" w:eastAsia="HY신명조" w:hAnsi="Times New Roman" w:cs="Times New Roman" w:hint="eastAsia"/>
        </w:rPr>
        <w:t xml:space="preserve"> </w:t>
      </w:r>
      <m:oMath>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α</m:t>
        </m:r>
        <m:r>
          <m:rPr>
            <m:sty m:val="p"/>
          </m:rPr>
          <w:rPr>
            <w:rFonts w:ascii="Cambria Math" w:eastAsia="HY신명조" w:hAnsi="Cambria Math" w:cs="Times New Roman" w:hint="eastAsia"/>
            <w:szCs w:val="20"/>
          </w:rPr>
          <m:t xml:space="preserve">+ </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1</m:t>
            </m:r>
          </m:sub>
        </m:sSub>
        <m:r>
          <m:rPr>
            <m:sty m:val="p"/>
          </m:rPr>
          <w:rPr>
            <w:rFonts w:ascii="Cambria Math" w:eastAsia="바탕" w:hAnsi="Cambria Math" w:cs="바탕" w:hint="eastAsia"/>
            <w:szCs w:val="20"/>
          </w:rPr>
          <m:t>∙</m:t>
        </m:r>
        <m:r>
          <m:rPr>
            <m:sty m:val="p"/>
          </m:rPr>
          <w:rPr>
            <w:rFonts w:ascii="Cambria Math" w:eastAsia="바탕" w:hAnsi="바탕" w:cs="바탕" w:hint="eastAsia"/>
            <w:szCs w:val="20"/>
          </w:rPr>
          <m:t>최종할인</m:t>
        </m:r>
        <m:r>
          <m:rPr>
            <m:sty m:val="p"/>
          </m:rPr>
          <w:rPr>
            <w:rFonts w:ascii="Cambria Math" w:eastAsia="HY신명조" w:hAnsi="Cambria Math" w:cs="Times New Roman" w:hint="eastAsia"/>
            <w:szCs w:val="20"/>
          </w:rPr>
          <m:t>+</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hint="eastAsia"/>
                <w:szCs w:val="20"/>
              </w:rPr>
              <m:t>2</m:t>
            </m:r>
          </m:sub>
        </m:sSub>
        <m:r>
          <m:rPr>
            <m:sty m:val="p"/>
          </m:rPr>
          <w:rPr>
            <w:rFonts w:ascii="Cambria Math" w:eastAsia="바탕" w:hAnsi="Cambria Math" w:cs="바탕" w:hint="eastAsia"/>
            <w:szCs w:val="20"/>
          </w:rPr>
          <m:t>∙</m:t>
        </m:r>
        <m:r>
          <m:rPr>
            <m:sty m:val="p"/>
          </m:rPr>
          <w:rPr>
            <w:rFonts w:ascii="Cambria Math" w:eastAsia="바탕" w:hAnsi="바탕" w:cs="바탕" w:hint="eastAsia"/>
            <w:szCs w:val="20"/>
          </w:rPr>
          <m:t>기관투자자</m:t>
        </m:r>
        <m:r>
          <m:rPr>
            <m:sty m:val="p"/>
          </m:rPr>
          <w:rPr>
            <w:rFonts w:ascii="Cambria Math" w:eastAsia="바탕" w:hAnsi="바탕" w:cs="바탕"/>
            <w:szCs w:val="20"/>
          </w:rPr>
          <m:t xml:space="preserve"> </m:t>
        </m:r>
        <m:r>
          <m:rPr>
            <m:sty m:val="p"/>
          </m:rPr>
          <w:rPr>
            <w:rFonts w:ascii="Cambria Math" w:eastAsia="바탕" w:hAnsi="바탕" w:cs="바탕" w:hint="eastAsia"/>
            <w:szCs w:val="20"/>
          </w:rPr>
          <m:t>수요예측경쟁률</m:t>
        </m:r>
      </m:oMath>
      <w:r w:rsidR="0038495C" w:rsidRPr="0039456A">
        <w:rPr>
          <w:rFonts w:ascii="HY신명조" w:eastAsia="HY신명조" w:hAnsi="Times New Roman" w:cs="Times New Roman" w:hint="eastAsia"/>
          <w:szCs w:val="20"/>
        </w:rPr>
        <w:t xml:space="preserve"> </w:t>
      </w:r>
      <m:oMath>
        <m:r>
          <m:rPr>
            <m:sty m:val="p"/>
          </m:rPr>
          <w:rPr>
            <w:rFonts w:ascii="Cambria Math" w:eastAsia="HY신명조" w:hAnsi="Cambria Math" w:cs="Times New Roman" w:hint="eastAsia"/>
            <w:szCs w:val="20"/>
          </w:rPr>
          <m:t>+</m:t>
        </m:r>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β</m:t>
            </m:r>
          </m:e>
          <m:sub>
            <m:r>
              <m:rPr>
                <m:sty m:val="p"/>
              </m:rPr>
              <w:rPr>
                <w:rFonts w:ascii="Cambria Math" w:eastAsia="HY신명조" w:hAnsi="Cambria Math" w:cs="Times New Roman"/>
                <w:szCs w:val="20"/>
              </w:rPr>
              <m:t>3</m:t>
            </m:r>
          </m:sub>
        </m:sSub>
        <m:r>
          <m:rPr>
            <m:sty m:val="p"/>
          </m:rPr>
          <w:rPr>
            <w:rFonts w:ascii="Cambria Math" w:eastAsia="바탕" w:hAnsi="Cambria Math" w:cs="바탕" w:hint="eastAsia"/>
            <w:szCs w:val="20"/>
          </w:rPr>
          <m:t>∙</m:t>
        </m:r>
        <m:r>
          <m:rPr>
            <m:sty m:val="p"/>
          </m:rPr>
          <w:rPr>
            <w:rFonts w:ascii="Cambria Math" w:eastAsia="바탕" w:hAnsi="바탕" w:cs="바탕" w:hint="eastAsia"/>
            <w:szCs w:val="20"/>
          </w:rPr>
          <m:t>개인투자자</m:t>
        </m:r>
        <m:r>
          <m:rPr>
            <m:sty m:val="p"/>
          </m:rPr>
          <w:rPr>
            <w:rFonts w:ascii="Cambria Math" w:eastAsia="바탕" w:hAnsi="바탕" w:cs="바탕"/>
            <w:szCs w:val="20"/>
          </w:rPr>
          <m:t xml:space="preserve"> </m:t>
        </m:r>
        <m:r>
          <m:rPr>
            <m:sty m:val="p"/>
          </m:rPr>
          <w:rPr>
            <w:rFonts w:ascii="Cambria Math" w:eastAsia="바탕" w:hAnsi="바탕" w:cs="바탕" w:hint="eastAsia"/>
            <w:szCs w:val="20"/>
          </w:rPr>
          <m:t>청약경쟁률</m:t>
        </m:r>
      </m:oMath>
    </w:p>
    <w:p w:rsidR="0038495C" w:rsidRPr="0039456A" w:rsidRDefault="0038495C" w:rsidP="0038495C">
      <w:pPr>
        <w:pStyle w:val="af4"/>
        <w:spacing w:line="360" w:lineRule="auto"/>
        <w:jc w:val="left"/>
        <w:rPr>
          <w:rFonts w:ascii="HY신명조" w:eastAsia="HY신명조" w:hAnsi="Times New Roman" w:cs="Times New Roman"/>
          <w:szCs w:val="20"/>
        </w:rPr>
      </w:pPr>
      <m:oMathPara>
        <m:oMathParaPr>
          <m:jc m:val="left"/>
        </m:oMathParaPr>
        <m:oMath>
          <m:r>
            <m:rPr>
              <m:sty m:val="p"/>
            </m:rPr>
            <w:rPr>
              <w:rFonts w:ascii="Cambria Math" w:eastAsia="HY신명조" w:hAnsi="Cambria Math" w:cs="Times New Roman" w:hint="eastAsia"/>
              <w:szCs w:val="20"/>
            </w:rPr>
            <m:t xml:space="preserve">     + </m:t>
          </m:r>
          <m:nary>
            <m:naryPr>
              <m:chr m:val="∑"/>
              <m:limLoc m:val="undOvr"/>
              <m:subHide m:val="1"/>
              <m:supHide m:val="1"/>
              <m:ctrlPr>
                <w:rPr>
                  <w:rFonts w:ascii="Cambria Math" w:eastAsia="HY신명조" w:hAnsi="Cambria Math" w:cs="Times New Roman" w:hint="eastAsia"/>
                  <w:szCs w:val="20"/>
                </w:rPr>
              </m:ctrlPr>
            </m:naryPr>
            <m:sub/>
            <m:sup/>
            <m:e>
              <m:sSub>
                <m:sSubPr>
                  <m:ctrlPr>
                    <w:rPr>
                      <w:rFonts w:ascii="Cambria Math" w:eastAsia="HY신명조" w:hAnsi="Cambria Math" w:cs="Times New Roman" w:hint="eastAsia"/>
                      <w:szCs w:val="20"/>
                    </w:rPr>
                  </m:ctrlPr>
                </m:sSubPr>
                <m:e>
                  <m:r>
                    <m:rPr>
                      <m:sty m:val="p"/>
                    </m:rPr>
                    <w:rPr>
                      <w:rFonts w:ascii="Cambria Math" w:eastAsia="HY신명조" w:hAnsi="Cambria Math" w:cs="Times New Roman" w:hint="eastAsia"/>
                      <w:szCs w:val="20"/>
                    </w:rPr>
                    <m:t>γ</m:t>
                  </m:r>
                </m:e>
                <m:sub>
                  <m:r>
                    <m:rPr>
                      <m:sty m:val="p"/>
                    </m:rPr>
                    <w:rPr>
                      <w:rFonts w:ascii="Cambria Math" w:eastAsia="HY신명조" w:hAnsi="Cambria Math" w:cs="Times New Roman" w:hint="eastAsia"/>
                      <w:szCs w:val="20"/>
                    </w:rPr>
                    <m:t>k</m:t>
                  </m:r>
                </m:sub>
              </m:sSub>
              <m:d>
                <m:dPr>
                  <m:ctrlPr>
                    <w:rPr>
                      <w:rFonts w:ascii="Cambria Math" w:eastAsia="HY신명조" w:hAnsi="Cambria Math" w:cs="Times New Roman" w:hint="eastAsia"/>
                      <w:szCs w:val="20"/>
                    </w:rPr>
                  </m:ctrlPr>
                </m:dPr>
                <m:e>
                  <m:r>
                    <m:rPr>
                      <m:sty m:val="p"/>
                    </m:rPr>
                    <w:rPr>
                      <w:rFonts w:ascii="Cambria Math" w:eastAsia="HY신명조" w:hAnsi="Cambria Math" w:cs="Times New Roman" w:hint="eastAsia"/>
                      <w:szCs w:val="20"/>
                    </w:rPr>
                    <m:t>개인투자자</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청약</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제약조건</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신호효과</m:t>
                  </m:r>
                  <m:r>
                    <m:rPr>
                      <m:sty m:val="p"/>
                    </m:rPr>
                    <w:rPr>
                      <w:rFonts w:ascii="Cambria Math" w:eastAsia="HY신명조" w:hAnsi="Cambria Math" w:cs="Times New Roman" w:hint="eastAsia"/>
                      <w:szCs w:val="20"/>
                    </w:rPr>
                    <m:t xml:space="preserve">, </m:t>
                  </m:r>
                  <m:r>
                    <m:rPr>
                      <m:sty m:val="p"/>
                    </m:rPr>
                    <w:rPr>
                      <w:rFonts w:ascii="Cambria Math" w:eastAsia="HY신명조" w:hAnsi="Cambria Math" w:cs="Times New Roman" w:hint="eastAsia"/>
                      <w:szCs w:val="20"/>
                    </w:rPr>
                    <m:t>시장상황</m:t>
                  </m:r>
                  <m:r>
                    <m:rPr>
                      <m:sty m:val="p"/>
                    </m:rPr>
                    <w:rPr>
                      <w:rFonts w:ascii="Cambria Math" w:eastAsia="HY신명조" w:hAnsi="Cambria Math" w:cs="Times New Roman" w:hint="eastAsia"/>
                      <w:szCs w:val="20"/>
                    </w:rPr>
                    <m:t>,</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기업특성</m:t>
                  </m:r>
                  <m:r>
                    <m:rPr>
                      <m:sty m:val="p"/>
                    </m:rPr>
                    <w:rPr>
                      <w:rFonts w:ascii="Cambria Math" w:eastAsia="HY신명조" w:hAnsi="Cambria Math" w:cs="Times New Roman"/>
                      <w:szCs w:val="20"/>
                    </w:rPr>
                    <m:t xml:space="preserve">, </m:t>
                  </m:r>
                  <m:r>
                    <m:rPr>
                      <m:sty m:val="p"/>
                    </m:rPr>
                    <w:rPr>
                      <w:rFonts w:ascii="Cambria Math" w:eastAsia="HY신명조" w:hAnsi="Cambria Math" w:cs="Times New Roman" w:hint="eastAsia"/>
                      <w:szCs w:val="20"/>
                    </w:rPr>
                    <m:t>공모특성</m:t>
                  </m:r>
                </m:e>
              </m:d>
              <m:r>
                <m:rPr>
                  <m:sty m:val="p"/>
                </m:rPr>
                <w:rPr>
                  <w:rFonts w:ascii="Cambria Math" w:eastAsia="HY신명조" w:hAnsi="Cambria Math" w:cs="Times New Roman" w:hint="eastAsia"/>
                  <w:szCs w:val="20"/>
                </w:rPr>
                <m:t>+</m:t>
              </m:r>
              <m:r>
                <m:rPr>
                  <m:sty m:val="p"/>
                </m:rPr>
                <w:rPr>
                  <w:rFonts w:ascii="Cambria Math" w:eastAsia="HY신명조" w:hAnsi="Cambria Math" w:cs="Times New Roman" w:hint="eastAsia"/>
                  <w:szCs w:val="20"/>
                </w:rPr>
                <m:t>ε</m:t>
              </m:r>
            </m:e>
          </m:nary>
        </m:oMath>
      </m:oMathPara>
    </w:p>
    <w:p w:rsidR="00D91744" w:rsidRPr="0039456A" w:rsidRDefault="00D91744" w:rsidP="00D91744">
      <w:pPr>
        <w:pStyle w:val="ab"/>
        <w:autoSpaceDE w:val="0"/>
        <w:autoSpaceDN w:val="0"/>
        <w:spacing w:before="0" w:beforeAutospacing="0" w:after="0" w:afterAutospacing="0" w:line="403" w:lineRule="auto"/>
        <w:outlineLvl w:val="0"/>
        <w:rPr>
          <w:rFonts w:ascii="HY신명조" w:eastAsia="HY신명조" w:hAnsi="Times New Roman" w:cs="Times New Roman"/>
          <w:color w:val="auto"/>
          <w:kern w:val="2"/>
        </w:rPr>
      </w:pPr>
    </w:p>
    <w:p w:rsidR="00D91744" w:rsidRPr="0039456A" w:rsidRDefault="0038495C" w:rsidP="00D91744">
      <w:pPr>
        <w:pStyle w:val="af4"/>
        <w:spacing w:line="360" w:lineRule="auto"/>
        <w:jc w:val="right"/>
        <w:rPr>
          <w:rFonts w:ascii="HY신명조" w:eastAsia="HY신명조" w:hAnsi="Times New Roman" w:cs="Times New Roman"/>
          <w:szCs w:val="20"/>
        </w:rPr>
      </w:pPr>
      <w:r w:rsidRPr="0039456A">
        <w:rPr>
          <w:rFonts w:ascii="HY신명조" w:eastAsia="HY신명조" w:hAnsi="Times New Roman" w:cs="Times New Roman" w:hint="eastAsia"/>
        </w:rPr>
        <w:t xml:space="preserve"> </w:t>
      </w:r>
      <w:r w:rsidR="00D91744" w:rsidRPr="0039456A">
        <w:rPr>
          <w:rFonts w:ascii="HY신명조" w:eastAsia="HY신명조" w:hAnsi="Times New Roman" w:cs="Times New Roman" w:hint="eastAsia"/>
        </w:rPr>
        <w:t>(</w:t>
      </w:r>
      <w:r w:rsidRPr="0039456A">
        <w:rPr>
          <w:rFonts w:ascii="HY신명조" w:eastAsia="HY신명조" w:hAnsi="Times New Roman" w:cs="Times New Roman"/>
        </w:rPr>
        <w:t>4</w:t>
      </w:r>
      <w:r w:rsidR="00D91744" w:rsidRPr="0039456A">
        <w:rPr>
          <w:rFonts w:ascii="HY신명조" w:eastAsia="HY신명조" w:hAnsi="Times New Roman" w:cs="Times New Roman" w:hint="eastAsia"/>
        </w:rPr>
        <w:t>)</w:t>
      </w:r>
    </w:p>
    <w:p w:rsidR="0017399A" w:rsidRPr="00B825B8" w:rsidRDefault="0017399A" w:rsidP="0017399A">
      <w:pPr>
        <w:pStyle w:val="af4"/>
        <w:spacing w:line="360" w:lineRule="auto"/>
        <w:jc w:val="right"/>
        <w:rPr>
          <w:rFonts w:ascii="HY신명조" w:eastAsia="HY신명조" w:hAnsi="Times New Roman" w:cs="Times New Roman"/>
          <w:i/>
          <w:sz w:val="22"/>
        </w:rPr>
      </w:pPr>
    </w:p>
    <w:p w:rsidR="00C61173" w:rsidRPr="00D31E01" w:rsidRDefault="00DB24DB" w:rsidP="00F60566">
      <w:pPr>
        <w:pStyle w:val="ab"/>
        <w:autoSpaceDE w:val="0"/>
        <w:autoSpaceDN w:val="0"/>
        <w:spacing w:before="0" w:beforeAutospacing="0" w:after="0" w:afterAutospacing="0" w:line="403" w:lineRule="auto"/>
        <w:jc w:val="left"/>
        <w:outlineLvl w:val="0"/>
        <w:rPr>
          <w:rFonts w:ascii="HY견명조" w:eastAsia="HY견명조" w:hAnsi="Times New Roman" w:cs="Times New Roman"/>
          <w:b/>
          <w:bCs/>
          <w:color w:val="auto"/>
          <w:sz w:val="30"/>
          <w:szCs w:val="30"/>
        </w:rPr>
      </w:pPr>
      <w:r w:rsidRPr="00D31E01">
        <w:rPr>
          <w:rFonts w:ascii="HY견명조" w:eastAsia="HY견명조" w:hAnsi="Times New Roman" w:cs="Times New Roman" w:hint="eastAsia"/>
          <w:b/>
          <w:bCs/>
          <w:color w:val="auto"/>
          <w:sz w:val="30"/>
          <w:szCs w:val="30"/>
        </w:rPr>
        <w:t>I</w:t>
      </w:r>
      <w:r w:rsidR="00A07253" w:rsidRPr="00D31E01">
        <w:rPr>
          <w:rFonts w:ascii="HY견명조" w:eastAsia="HY견명조" w:hAnsi="Times New Roman" w:cs="Times New Roman"/>
          <w:b/>
          <w:bCs/>
          <w:color w:val="auto"/>
          <w:sz w:val="30"/>
          <w:szCs w:val="30"/>
        </w:rPr>
        <w:t>II</w:t>
      </w:r>
      <w:r w:rsidR="000D553C" w:rsidRPr="00D31E01">
        <w:rPr>
          <w:rFonts w:ascii="HY견명조" w:eastAsia="HY견명조" w:hAnsi="Times New Roman" w:cs="Times New Roman"/>
          <w:b/>
          <w:bCs/>
          <w:color w:val="auto"/>
          <w:sz w:val="30"/>
          <w:szCs w:val="30"/>
        </w:rPr>
        <w:t xml:space="preserve">. </w:t>
      </w:r>
      <w:r w:rsidR="000D553C" w:rsidRPr="00D31E01">
        <w:rPr>
          <w:rFonts w:ascii="HY견명조" w:eastAsia="HY견명조" w:hAnsi="Times New Roman" w:cs="Times New Roman" w:hint="eastAsia"/>
          <w:b/>
          <w:bCs/>
          <w:color w:val="auto"/>
          <w:sz w:val="30"/>
          <w:szCs w:val="30"/>
        </w:rPr>
        <w:t>실증분석결과</w:t>
      </w:r>
    </w:p>
    <w:p w:rsidR="009D0A08" w:rsidRPr="00D31E01" w:rsidRDefault="009D0A08" w:rsidP="009D0A08">
      <w:pPr>
        <w:pStyle w:val="s0"/>
        <w:topLinePunct/>
        <w:spacing w:line="403" w:lineRule="auto"/>
        <w:jc w:val="both"/>
        <w:outlineLvl w:val="0"/>
        <w:rPr>
          <w:rFonts w:ascii="HY신명조" w:eastAsia="HY신명조" w:hAnsi="Times New Roman" w:cs="Times New Roman"/>
          <w:b/>
          <w:sz w:val="26"/>
          <w:szCs w:val="26"/>
        </w:rPr>
      </w:pPr>
      <w:r w:rsidRPr="00D31E01">
        <w:rPr>
          <w:rFonts w:ascii="HY신명조" w:eastAsia="HY신명조" w:hAnsi="Times New Roman" w:cs="Times New Roman" w:hint="eastAsia"/>
          <w:b/>
          <w:sz w:val="26"/>
          <w:szCs w:val="26"/>
        </w:rPr>
        <w:t>1</w:t>
      </w:r>
      <w:r w:rsidRPr="00D31E01">
        <w:rPr>
          <w:rFonts w:ascii="HY신명조" w:eastAsia="HY신명조" w:hAnsi="Times New Roman" w:cs="Times New Roman"/>
          <w:b/>
          <w:sz w:val="26"/>
          <w:szCs w:val="26"/>
        </w:rPr>
        <w:t xml:space="preserve">. </w:t>
      </w:r>
      <w:r w:rsidR="000D1F56" w:rsidRPr="00D31E01">
        <w:rPr>
          <w:rFonts w:ascii="HY신명조" w:eastAsia="HY신명조" w:hAnsi="Times New Roman" w:cs="Times New Roman" w:hint="eastAsia"/>
          <w:b/>
          <w:sz w:val="26"/>
          <w:szCs w:val="26"/>
        </w:rPr>
        <w:t>정가 부풀리기 실태</w:t>
      </w:r>
    </w:p>
    <w:p w:rsidR="000D1F56" w:rsidRPr="0021310D" w:rsidRDefault="000D1F56" w:rsidP="000D1F56">
      <w:pPr>
        <w:pStyle w:val="s0"/>
        <w:spacing w:line="360" w:lineRule="auto"/>
        <w:ind w:firstLineChars="100" w:firstLine="200"/>
        <w:jc w:val="both"/>
        <w:rPr>
          <w:rFonts w:ascii="HY신명조" w:eastAsia="HY신명조" w:hAnsi="Times New Roman" w:cs="Times New Roman"/>
          <w:kern w:val="2"/>
          <w:sz w:val="20"/>
          <w:szCs w:val="20"/>
        </w:rPr>
      </w:pPr>
      <w:r w:rsidRPr="0021310D">
        <w:rPr>
          <w:rFonts w:ascii="HY신명조" w:eastAsia="HY신명조" w:hAnsi="Times New Roman" w:cs="Times New Roman"/>
          <w:kern w:val="2"/>
          <w:sz w:val="20"/>
          <w:szCs w:val="20"/>
        </w:rPr>
        <w:t>[</w:t>
      </w:r>
      <w:r w:rsidRPr="0021310D">
        <w:rPr>
          <w:rFonts w:ascii="HY신명조" w:eastAsia="HY신명조" w:hAnsi="Times New Roman" w:cs="Times New Roman" w:hint="eastAsia"/>
          <w:kern w:val="2"/>
          <w:sz w:val="20"/>
          <w:szCs w:val="20"/>
        </w:rPr>
        <w:t>그림 3</w:t>
      </w:r>
      <w:r w:rsidRPr="0021310D">
        <w:rPr>
          <w:rFonts w:ascii="HY신명조" w:eastAsia="HY신명조" w:hAnsi="Times New Roman" w:cs="Times New Roman"/>
          <w:kern w:val="2"/>
          <w:sz w:val="20"/>
          <w:szCs w:val="20"/>
        </w:rPr>
        <w:t>]</w:t>
      </w:r>
      <w:r w:rsidRPr="0021310D">
        <w:rPr>
          <w:rFonts w:ascii="HY신명조" w:eastAsia="HY신명조" w:hAnsi="Times New Roman" w:cs="Times New Roman" w:hint="eastAsia"/>
          <w:kern w:val="2"/>
          <w:sz w:val="20"/>
          <w:szCs w:val="20"/>
        </w:rPr>
        <w:t xml:space="preserve">은 IPO 시장에서 정가 부풀리기 관행이 실제로 존재하는지 여부를 파악하기 위해, IPO 진행과정에서 전형적인 가격 패턴을 </w:t>
      </w:r>
      <w:proofErr w:type="spellStart"/>
      <w:r w:rsidRPr="0021310D">
        <w:rPr>
          <w:rFonts w:ascii="HY신명조" w:eastAsia="HY신명조" w:hAnsi="Times New Roman" w:cs="Times New Roman" w:hint="eastAsia"/>
          <w:kern w:val="2"/>
          <w:sz w:val="20"/>
          <w:szCs w:val="20"/>
        </w:rPr>
        <w:t>도식화하였다</w:t>
      </w:r>
      <w:proofErr w:type="spellEnd"/>
      <w:r w:rsidRPr="0021310D">
        <w:rPr>
          <w:rFonts w:ascii="HY신명조" w:eastAsia="HY신명조" w:hAnsi="Times New Roman" w:cs="Times New Roman" w:hint="eastAsia"/>
          <w:kern w:val="2"/>
          <w:sz w:val="20"/>
          <w:szCs w:val="20"/>
        </w:rPr>
        <w:t xml:space="preserve">. </w:t>
      </w:r>
      <w:proofErr w:type="spellStart"/>
      <w:r w:rsidRPr="0021310D">
        <w:rPr>
          <w:rFonts w:ascii="HY신명조" w:eastAsia="HY신명조" w:hAnsi="Times New Roman" w:cs="Times New Roman" w:hint="eastAsia"/>
          <w:kern w:val="2"/>
          <w:sz w:val="20"/>
          <w:szCs w:val="20"/>
        </w:rPr>
        <w:t>공모가를</w:t>
      </w:r>
      <w:proofErr w:type="spellEnd"/>
      <w:r w:rsidRPr="0021310D">
        <w:rPr>
          <w:rFonts w:ascii="HY신명조" w:eastAsia="HY신명조" w:hAnsi="Times New Roman" w:cs="Times New Roman" w:hint="eastAsia"/>
          <w:kern w:val="2"/>
          <w:sz w:val="20"/>
          <w:szCs w:val="20"/>
        </w:rPr>
        <w:t xml:space="preserve"> 10,000원으로 가정하고 전체표본에서 </w:t>
      </w:r>
      <w:r w:rsidR="0039456A" w:rsidRPr="0021310D">
        <w:rPr>
          <w:rFonts w:ascii="HY신명조" w:eastAsia="HY신명조" w:hAnsi="Times New Roman" w:cs="Times New Roman" w:hint="eastAsia"/>
          <w:kern w:val="2"/>
          <w:sz w:val="20"/>
          <w:szCs w:val="20"/>
        </w:rPr>
        <w:t>초기할인</w:t>
      </w:r>
      <w:r w:rsidRPr="0021310D">
        <w:rPr>
          <w:rFonts w:ascii="HY신명조" w:eastAsia="HY신명조" w:hAnsi="Times New Roman" w:cs="Times New Roman" w:hint="eastAsia"/>
          <w:kern w:val="2"/>
          <w:sz w:val="20"/>
          <w:szCs w:val="20"/>
        </w:rPr>
        <w:t xml:space="preserve">, </w:t>
      </w:r>
      <w:r w:rsidR="0039456A" w:rsidRPr="0021310D">
        <w:rPr>
          <w:rFonts w:ascii="HY신명조" w:eastAsia="HY신명조" w:hAnsi="Times New Roman" w:cs="Times New Roman" w:hint="eastAsia"/>
          <w:kern w:val="2"/>
          <w:sz w:val="20"/>
          <w:szCs w:val="20"/>
        </w:rPr>
        <w:t>최종할인</w:t>
      </w:r>
      <w:r w:rsidRPr="0021310D">
        <w:rPr>
          <w:rFonts w:ascii="HY신명조" w:eastAsia="HY신명조" w:hAnsi="Times New Roman" w:cs="Times New Roman" w:hint="eastAsia"/>
          <w:kern w:val="2"/>
          <w:sz w:val="20"/>
          <w:szCs w:val="20"/>
        </w:rPr>
        <w:t xml:space="preserve">, </w:t>
      </w:r>
      <w:r w:rsidR="0039456A" w:rsidRPr="0021310D">
        <w:rPr>
          <w:rFonts w:ascii="HY신명조" w:eastAsia="HY신명조" w:hAnsi="Times New Roman" w:cs="Times New Roman" w:hint="eastAsia"/>
          <w:kern w:val="2"/>
          <w:sz w:val="20"/>
          <w:szCs w:val="20"/>
        </w:rPr>
        <w:t>상장일 수익률</w:t>
      </w:r>
      <w:r w:rsidRPr="0021310D">
        <w:rPr>
          <w:rFonts w:ascii="HY신명조" w:eastAsia="HY신명조" w:hAnsi="Times New Roman" w:cs="Times New Roman" w:hint="eastAsia"/>
          <w:kern w:val="2"/>
          <w:sz w:val="20"/>
          <w:szCs w:val="20"/>
        </w:rPr>
        <w:t>, t</w:t>
      </w:r>
      <w:r w:rsidR="0039456A" w:rsidRPr="0021310D">
        <w:rPr>
          <w:rFonts w:ascii="HY신명조" w:eastAsia="HY신명조" w:hAnsi="Times New Roman" w:cs="Times New Roman" w:hint="eastAsia"/>
          <w:kern w:val="2"/>
          <w:sz w:val="20"/>
          <w:szCs w:val="20"/>
        </w:rPr>
        <w:t>개월 초과성과</w:t>
      </w:r>
      <w:r w:rsidRPr="0021310D">
        <w:rPr>
          <w:rFonts w:ascii="HY신명조" w:eastAsia="HY신명조" w:hAnsi="Times New Roman" w:cs="Times New Roman" w:hint="eastAsia"/>
          <w:kern w:val="2"/>
          <w:sz w:val="20"/>
          <w:szCs w:val="20"/>
        </w:rPr>
        <w:t xml:space="preserve">의 </w:t>
      </w:r>
      <w:proofErr w:type="spellStart"/>
      <w:r w:rsidRPr="0021310D">
        <w:rPr>
          <w:rFonts w:ascii="HY신명조" w:eastAsia="HY신명조" w:hAnsi="Times New Roman" w:cs="Times New Roman" w:hint="eastAsia"/>
          <w:kern w:val="2"/>
          <w:sz w:val="20"/>
          <w:szCs w:val="20"/>
        </w:rPr>
        <w:t>중간값</w:t>
      </w:r>
      <w:proofErr w:type="spellEnd"/>
      <w:r w:rsidRPr="0021310D">
        <w:rPr>
          <w:rStyle w:val="a5"/>
          <w:rFonts w:ascii="HY신명조" w:eastAsia="HY신명조" w:hAnsi="Times New Roman" w:cs="Times New Roman" w:hint="eastAsia"/>
          <w:kern w:val="2"/>
          <w:sz w:val="20"/>
          <w:szCs w:val="20"/>
        </w:rPr>
        <w:footnoteReference w:id="18"/>
      </w:r>
      <w:r w:rsidRPr="0021310D">
        <w:rPr>
          <w:rFonts w:ascii="HY신명조" w:eastAsia="HY신명조" w:hAnsi="Times New Roman" w:cs="Times New Roman" w:hint="eastAsia"/>
          <w:kern w:val="2"/>
          <w:sz w:val="20"/>
          <w:szCs w:val="20"/>
        </w:rPr>
        <w:t xml:space="preserve">을 추출한 후 이를 </w:t>
      </w:r>
      <w:proofErr w:type="spellStart"/>
      <w:r w:rsidRPr="0021310D">
        <w:rPr>
          <w:rFonts w:ascii="HY신명조" w:eastAsia="HY신명조" w:hAnsi="Times New Roman" w:cs="Times New Roman" w:hint="eastAsia"/>
          <w:kern w:val="2"/>
          <w:sz w:val="20"/>
          <w:szCs w:val="20"/>
        </w:rPr>
        <w:t>공모가에</w:t>
      </w:r>
      <w:proofErr w:type="spellEnd"/>
      <w:r w:rsidRPr="0021310D">
        <w:rPr>
          <w:rFonts w:ascii="HY신명조" w:eastAsia="HY신명조" w:hAnsi="Times New Roman" w:cs="Times New Roman" w:hint="eastAsia"/>
          <w:kern w:val="2"/>
          <w:sz w:val="20"/>
          <w:szCs w:val="20"/>
        </w:rPr>
        <w:t xml:space="preserve"> 대비한 상대적인 가격으로 환산하였다. 투자설명서 상의 </w:t>
      </w:r>
      <w:r w:rsidR="00D31E01" w:rsidRPr="0021310D">
        <w:rPr>
          <w:rFonts w:ascii="HY신명조" w:eastAsia="HY신명조" w:hAnsi="Times New Roman" w:cs="Times New Roman" w:hint="eastAsia"/>
          <w:kern w:val="2"/>
          <w:sz w:val="20"/>
          <w:szCs w:val="20"/>
        </w:rPr>
        <w:t xml:space="preserve">주당 </w:t>
      </w:r>
      <w:proofErr w:type="spellStart"/>
      <w:r w:rsidR="00D31E01" w:rsidRPr="0021310D">
        <w:rPr>
          <w:rFonts w:ascii="HY신명조" w:eastAsia="HY신명조" w:hAnsi="Times New Roman" w:cs="Times New Roman" w:hint="eastAsia"/>
          <w:kern w:val="2"/>
          <w:sz w:val="20"/>
          <w:szCs w:val="20"/>
        </w:rPr>
        <w:t>평가가액은</w:t>
      </w:r>
      <w:proofErr w:type="spellEnd"/>
      <w:r w:rsidRPr="0021310D">
        <w:rPr>
          <w:rFonts w:ascii="HY신명조" w:eastAsia="HY신명조" w:hAnsi="Times New Roman" w:cs="Times New Roman" w:hint="eastAsia"/>
          <w:kern w:val="2"/>
          <w:sz w:val="20"/>
          <w:szCs w:val="20"/>
        </w:rPr>
        <w:t xml:space="preserve"> 12,903원으로, </w:t>
      </w:r>
      <w:proofErr w:type="spellStart"/>
      <w:r w:rsidRPr="0021310D">
        <w:rPr>
          <w:rFonts w:ascii="HY신명조" w:eastAsia="HY신명조" w:hAnsi="Times New Roman" w:cs="Times New Roman" w:hint="eastAsia"/>
          <w:kern w:val="2"/>
          <w:sz w:val="20"/>
          <w:szCs w:val="20"/>
        </w:rPr>
        <w:t>공모가가</w:t>
      </w:r>
      <w:proofErr w:type="spellEnd"/>
      <w:r w:rsidRPr="0021310D">
        <w:rPr>
          <w:rFonts w:ascii="HY신명조" w:eastAsia="HY신명조" w:hAnsi="Times New Roman" w:cs="Times New Roman" w:hint="eastAsia"/>
          <w:kern w:val="2"/>
          <w:sz w:val="20"/>
          <w:szCs w:val="20"/>
        </w:rPr>
        <w:t xml:space="preserve"> </w:t>
      </w:r>
      <w:r w:rsidR="0021310D" w:rsidRPr="0021310D">
        <w:rPr>
          <w:rFonts w:ascii="HY신명조" w:eastAsia="HY신명조" w:hAnsi="Times New Roman" w:cs="Times New Roman" w:hint="eastAsia"/>
          <w:kern w:val="2"/>
          <w:sz w:val="20"/>
          <w:szCs w:val="20"/>
        </w:rPr>
        <w:t xml:space="preserve">주당 </w:t>
      </w:r>
      <w:proofErr w:type="spellStart"/>
      <w:r w:rsidR="00D31E01" w:rsidRPr="0021310D">
        <w:rPr>
          <w:rFonts w:ascii="HY신명조" w:eastAsia="HY신명조" w:hAnsi="Times New Roman" w:cs="Times New Roman" w:hint="eastAsia"/>
          <w:kern w:val="2"/>
          <w:sz w:val="20"/>
          <w:szCs w:val="20"/>
        </w:rPr>
        <w:t>평가가액</w:t>
      </w:r>
      <w:r w:rsidRPr="0021310D">
        <w:rPr>
          <w:rFonts w:ascii="HY신명조" w:eastAsia="HY신명조" w:hAnsi="Times New Roman" w:cs="Times New Roman" w:hint="eastAsia"/>
          <w:kern w:val="2"/>
          <w:sz w:val="20"/>
          <w:szCs w:val="20"/>
        </w:rPr>
        <w:t>에</w:t>
      </w:r>
      <w:proofErr w:type="spellEnd"/>
      <w:r w:rsidRPr="0021310D">
        <w:rPr>
          <w:rFonts w:ascii="HY신명조" w:eastAsia="HY신명조" w:hAnsi="Times New Roman" w:cs="Times New Roman" w:hint="eastAsia"/>
          <w:kern w:val="2"/>
          <w:sz w:val="20"/>
          <w:szCs w:val="20"/>
        </w:rPr>
        <w:t xml:space="preserve"> 비해 크게 할인됨을 알 수 있다. 상장 </w:t>
      </w:r>
      <w:r w:rsidR="00D31E01" w:rsidRPr="0021310D">
        <w:rPr>
          <w:rFonts w:ascii="HY신명조" w:eastAsia="HY신명조" w:hAnsi="Times New Roman" w:cs="Times New Roman" w:hint="eastAsia"/>
          <w:kern w:val="2"/>
          <w:sz w:val="20"/>
          <w:szCs w:val="20"/>
        </w:rPr>
        <w:t>일</w:t>
      </w:r>
      <w:r w:rsidRPr="0021310D">
        <w:rPr>
          <w:rFonts w:ascii="HY신명조" w:eastAsia="HY신명조" w:hAnsi="Times New Roman" w:cs="Times New Roman" w:hint="eastAsia"/>
          <w:kern w:val="2"/>
          <w:sz w:val="20"/>
          <w:szCs w:val="20"/>
        </w:rPr>
        <w:t xml:space="preserve"> 종가는 11,800원으로 </w:t>
      </w:r>
      <w:r w:rsidR="0021310D" w:rsidRPr="0021310D">
        <w:rPr>
          <w:rFonts w:ascii="HY신명조" w:eastAsia="HY신명조" w:hAnsi="Times New Roman" w:cs="Times New Roman" w:hint="eastAsia"/>
          <w:kern w:val="2"/>
          <w:sz w:val="20"/>
          <w:szCs w:val="20"/>
        </w:rPr>
        <w:t xml:space="preserve">주당 </w:t>
      </w:r>
      <w:proofErr w:type="spellStart"/>
      <w:r w:rsidR="0021310D" w:rsidRPr="0021310D">
        <w:rPr>
          <w:rFonts w:ascii="HY신명조" w:eastAsia="HY신명조" w:hAnsi="Times New Roman" w:cs="Times New Roman" w:hint="eastAsia"/>
          <w:kern w:val="2"/>
          <w:sz w:val="20"/>
          <w:szCs w:val="20"/>
        </w:rPr>
        <w:t>평가가액과</w:t>
      </w:r>
      <w:proofErr w:type="spellEnd"/>
      <w:r w:rsidR="0021310D" w:rsidRPr="0021310D">
        <w:rPr>
          <w:rFonts w:ascii="HY신명조" w:eastAsia="HY신명조" w:hAnsi="Times New Roman" w:cs="Times New Roman" w:hint="eastAsia"/>
          <w:kern w:val="2"/>
          <w:sz w:val="20"/>
          <w:szCs w:val="20"/>
        </w:rPr>
        <w:t xml:space="preserve"> </w:t>
      </w:r>
      <w:r w:rsidRPr="0021310D">
        <w:rPr>
          <w:rFonts w:ascii="HY신명조" w:eastAsia="HY신명조" w:hAnsi="Times New Roman" w:cs="Times New Roman" w:hint="eastAsia"/>
          <w:kern w:val="2"/>
          <w:sz w:val="20"/>
          <w:szCs w:val="20"/>
        </w:rPr>
        <w:t>1,100원 정도의 차이를 보이고 있어서 상장</w:t>
      </w:r>
      <w:r w:rsidR="0021310D" w:rsidRPr="0021310D">
        <w:rPr>
          <w:rFonts w:ascii="HY신명조" w:eastAsia="HY신명조" w:hAnsi="Times New Roman" w:cs="Times New Roman" w:hint="eastAsia"/>
          <w:kern w:val="2"/>
          <w:sz w:val="20"/>
          <w:szCs w:val="20"/>
        </w:rPr>
        <w:t>일</w:t>
      </w:r>
      <w:r w:rsidRPr="0021310D">
        <w:rPr>
          <w:rFonts w:ascii="HY신명조" w:eastAsia="HY신명조" w:hAnsi="Times New Roman" w:cs="Times New Roman" w:hint="eastAsia"/>
          <w:kern w:val="2"/>
          <w:sz w:val="20"/>
          <w:szCs w:val="20"/>
        </w:rPr>
        <w:t xml:space="preserve"> </w:t>
      </w:r>
      <w:r w:rsidRPr="0021310D">
        <w:rPr>
          <w:rFonts w:ascii="HY신명조" w:eastAsia="HY신명조" w:hAnsi="Times New Roman" w:cs="Times New Roman" w:hint="eastAsia"/>
          <w:kern w:val="2"/>
          <w:sz w:val="20"/>
          <w:szCs w:val="20"/>
        </w:rPr>
        <w:lastRenderedPageBreak/>
        <w:t xml:space="preserve">종가를 IPO 주식의 적정가치로 가정하였을 때 </w:t>
      </w:r>
      <w:proofErr w:type="spellStart"/>
      <w:r w:rsidR="0021310D" w:rsidRPr="0021310D">
        <w:rPr>
          <w:rFonts w:ascii="HY신명조" w:eastAsia="HY신명조" w:hAnsi="Times New Roman" w:cs="Times New Roman" w:hint="eastAsia"/>
          <w:kern w:val="2"/>
          <w:sz w:val="20"/>
          <w:szCs w:val="20"/>
        </w:rPr>
        <w:t>평가가액</w:t>
      </w:r>
      <w:proofErr w:type="spellEnd"/>
      <w:r w:rsidRPr="0021310D">
        <w:rPr>
          <w:rFonts w:ascii="HY신명조" w:eastAsia="HY신명조" w:hAnsi="Times New Roman" w:cs="Times New Roman" w:hint="eastAsia"/>
          <w:kern w:val="2"/>
          <w:sz w:val="20"/>
          <w:szCs w:val="20"/>
        </w:rPr>
        <w:t xml:space="preserve"> 부풀리기가 관행적으로 존재함을 말해준다. 상장 후 초과성과가 반영된 가격을 적정가치로 가정하는 경우,</w:t>
      </w:r>
      <w:r w:rsidR="0021310D" w:rsidRPr="0021310D">
        <w:rPr>
          <w:rFonts w:ascii="HY신명조" w:eastAsia="HY신명조" w:hAnsi="Times New Roman" w:cs="Times New Roman"/>
          <w:kern w:val="2"/>
          <w:sz w:val="20"/>
          <w:szCs w:val="20"/>
        </w:rPr>
        <w:t xml:space="preserve"> </w:t>
      </w:r>
      <w:proofErr w:type="spellStart"/>
      <w:r w:rsidR="0021310D" w:rsidRPr="0021310D">
        <w:rPr>
          <w:rFonts w:ascii="HY신명조" w:eastAsia="HY신명조" w:hAnsi="Times New Roman" w:cs="Times New Roman" w:hint="eastAsia"/>
          <w:kern w:val="2"/>
          <w:sz w:val="20"/>
          <w:szCs w:val="20"/>
        </w:rPr>
        <w:t>평가가액과</w:t>
      </w:r>
      <w:r w:rsidRPr="0021310D">
        <w:rPr>
          <w:rFonts w:ascii="HY신명조" w:eastAsia="HY신명조" w:hAnsi="Times New Roman" w:cs="Times New Roman" w:hint="eastAsia"/>
          <w:kern w:val="2"/>
          <w:sz w:val="20"/>
          <w:szCs w:val="20"/>
        </w:rPr>
        <w:t>의</w:t>
      </w:r>
      <w:proofErr w:type="spellEnd"/>
      <w:r w:rsidRPr="0021310D">
        <w:rPr>
          <w:rFonts w:ascii="HY신명조" w:eastAsia="HY신명조" w:hAnsi="Times New Roman" w:cs="Times New Roman" w:hint="eastAsia"/>
          <w:kern w:val="2"/>
          <w:sz w:val="20"/>
          <w:szCs w:val="20"/>
        </w:rPr>
        <w:t xml:space="preserve"> 차이가 더욱 벌어지는데(2,117원~2,779원) </w:t>
      </w:r>
      <w:proofErr w:type="spellStart"/>
      <w:r w:rsidR="0021310D" w:rsidRPr="0021310D">
        <w:rPr>
          <w:rFonts w:ascii="HY신명조" w:eastAsia="HY신명조" w:hAnsi="Times New Roman" w:cs="Times New Roman" w:hint="eastAsia"/>
          <w:kern w:val="2"/>
          <w:sz w:val="20"/>
          <w:szCs w:val="20"/>
        </w:rPr>
        <w:t>평가가액</w:t>
      </w:r>
      <w:proofErr w:type="spellEnd"/>
      <w:r w:rsidRPr="0021310D">
        <w:rPr>
          <w:rFonts w:ascii="HY신명조" w:eastAsia="HY신명조" w:hAnsi="Times New Roman" w:cs="Times New Roman" w:hint="eastAsia"/>
          <w:kern w:val="2"/>
          <w:sz w:val="20"/>
          <w:szCs w:val="20"/>
        </w:rPr>
        <w:t xml:space="preserve"> 부풀리기가 상당한 수준임을 시사한다.</w:t>
      </w:r>
    </w:p>
    <w:p w:rsidR="000D1F56" w:rsidRDefault="000D1F56" w:rsidP="000D1F56">
      <w:pPr>
        <w:autoSpaceDE w:val="0"/>
        <w:autoSpaceDN w:val="0"/>
        <w:spacing w:before="0" w:beforeAutospacing="0" w:after="0" w:afterAutospacing="0"/>
        <w:jc w:val="center"/>
        <w:rPr>
          <w:rFonts w:ascii="HY신명조" w:eastAsia="HY신명조" w:hAnsi="Times New Roman" w:cs="Times New Roman"/>
          <w:b/>
          <w:sz w:val="26"/>
          <w:szCs w:val="26"/>
        </w:rPr>
      </w:pPr>
      <w:r w:rsidRPr="0021310D">
        <w:rPr>
          <w:rFonts w:ascii="HY신명조" w:eastAsia="HY신명조" w:hAnsi="Times New Roman" w:cs="Times New Roman" w:hint="eastAsia"/>
          <w:b/>
          <w:sz w:val="26"/>
          <w:szCs w:val="26"/>
        </w:rPr>
        <w:t xml:space="preserve">[그림 </w:t>
      </w:r>
      <w:r w:rsidRPr="0021310D">
        <w:rPr>
          <w:rFonts w:ascii="HY신명조" w:eastAsia="HY신명조" w:hAnsi="Times New Roman" w:cs="Times New Roman"/>
          <w:b/>
          <w:sz w:val="26"/>
          <w:szCs w:val="26"/>
        </w:rPr>
        <w:t>3</w:t>
      </w:r>
      <w:r w:rsidRPr="0021310D">
        <w:rPr>
          <w:rFonts w:ascii="HY신명조" w:eastAsia="HY신명조" w:hAnsi="Times New Roman" w:cs="Times New Roman" w:hint="eastAsia"/>
          <w:b/>
          <w:sz w:val="26"/>
          <w:szCs w:val="26"/>
        </w:rPr>
        <w:t>]을 여기에</w:t>
      </w:r>
    </w:p>
    <w:p w:rsidR="00D05A58" w:rsidRPr="0021310D" w:rsidRDefault="00D05A58" w:rsidP="000D1F56">
      <w:pPr>
        <w:autoSpaceDE w:val="0"/>
        <w:autoSpaceDN w:val="0"/>
        <w:spacing w:before="0" w:beforeAutospacing="0" w:after="0" w:afterAutospacing="0"/>
        <w:jc w:val="center"/>
        <w:rPr>
          <w:rFonts w:ascii="HY신명조" w:eastAsia="HY신명조" w:hAnsi="Times New Roman" w:cs="Times New Roman"/>
          <w:b/>
          <w:sz w:val="26"/>
          <w:szCs w:val="26"/>
        </w:rPr>
      </w:pPr>
    </w:p>
    <w:p w:rsidR="000D1F56" w:rsidRPr="0021310D" w:rsidRDefault="000D1F56" w:rsidP="000D1F56">
      <w:pPr>
        <w:pStyle w:val="s0"/>
        <w:spacing w:line="360" w:lineRule="auto"/>
        <w:ind w:firstLineChars="100" w:firstLine="200"/>
        <w:jc w:val="both"/>
        <w:rPr>
          <w:rFonts w:ascii="HY신명조" w:eastAsia="HY신명조" w:hAnsi="Times New Roman" w:cs="Times New Roman"/>
          <w:kern w:val="2"/>
          <w:sz w:val="20"/>
          <w:szCs w:val="20"/>
        </w:rPr>
      </w:pPr>
      <w:r w:rsidRPr="0021310D">
        <w:rPr>
          <w:rFonts w:ascii="HY신명조" w:eastAsia="HY신명조" w:hAnsi="Times New Roman" w:cs="Times New Roman"/>
          <w:kern w:val="2"/>
          <w:sz w:val="20"/>
          <w:szCs w:val="20"/>
        </w:rPr>
        <w:t>[</w:t>
      </w:r>
      <w:r w:rsidRPr="0021310D">
        <w:rPr>
          <w:rFonts w:ascii="HY신명조" w:eastAsia="HY신명조" w:hAnsi="Times New Roman" w:cs="Times New Roman" w:hint="eastAsia"/>
          <w:kern w:val="2"/>
          <w:sz w:val="20"/>
          <w:szCs w:val="20"/>
        </w:rPr>
        <w:t>그림 4</w:t>
      </w:r>
      <w:r w:rsidRPr="0021310D">
        <w:rPr>
          <w:rFonts w:ascii="HY신명조" w:eastAsia="HY신명조" w:hAnsi="Times New Roman" w:cs="Times New Roman"/>
          <w:kern w:val="2"/>
          <w:sz w:val="20"/>
          <w:szCs w:val="20"/>
        </w:rPr>
        <w:t>]</w:t>
      </w:r>
      <w:r w:rsidRPr="0021310D">
        <w:rPr>
          <w:rFonts w:ascii="HY신명조" w:eastAsia="HY신명조" w:hAnsi="Times New Roman" w:cs="Times New Roman" w:hint="eastAsia"/>
          <w:kern w:val="2"/>
          <w:sz w:val="20"/>
          <w:szCs w:val="20"/>
        </w:rPr>
        <w:t xml:space="preserve">는 </w:t>
      </w:r>
      <w:r w:rsidR="0021310D" w:rsidRPr="0021310D">
        <w:rPr>
          <w:rFonts w:ascii="HY신명조" w:eastAsia="HY신명조" w:hAnsi="Times New Roman" w:cs="Times New Roman" w:hint="eastAsia"/>
          <w:kern w:val="2"/>
          <w:sz w:val="20"/>
          <w:szCs w:val="20"/>
        </w:rPr>
        <w:t>진정한 할인과</w:t>
      </w:r>
      <w:r w:rsidRPr="0021310D">
        <w:rPr>
          <w:rFonts w:ascii="HY신명조" w:eastAsia="HY신명조" w:hAnsi="Times New Roman" w:cs="Times New Roman" w:hint="eastAsia"/>
          <w:kern w:val="2"/>
          <w:sz w:val="20"/>
          <w:szCs w:val="20"/>
        </w:rPr>
        <w:t xml:space="preserve"> </w:t>
      </w:r>
      <w:proofErr w:type="spellStart"/>
      <w:r w:rsidR="0021310D" w:rsidRPr="0021310D">
        <w:rPr>
          <w:rFonts w:ascii="HY신명조" w:eastAsia="HY신명조" w:hAnsi="Times New Roman" w:cs="Times New Roman" w:hint="eastAsia"/>
          <w:kern w:val="2"/>
          <w:sz w:val="20"/>
          <w:szCs w:val="20"/>
        </w:rPr>
        <w:t>평가가액</w:t>
      </w:r>
      <w:proofErr w:type="spellEnd"/>
      <w:r w:rsidR="0021310D" w:rsidRPr="0021310D">
        <w:rPr>
          <w:rFonts w:ascii="HY신명조" w:eastAsia="HY신명조" w:hAnsi="Times New Roman" w:cs="Times New Roman" w:hint="eastAsia"/>
          <w:kern w:val="2"/>
          <w:sz w:val="20"/>
          <w:szCs w:val="20"/>
        </w:rPr>
        <w:t xml:space="preserve"> 부풀리기의 </w:t>
      </w:r>
      <w:proofErr w:type="spellStart"/>
      <w:r w:rsidRPr="0021310D">
        <w:rPr>
          <w:rFonts w:ascii="HY신명조" w:eastAsia="HY신명조" w:hAnsi="Times New Roman" w:cs="Times New Roman" w:hint="eastAsia"/>
          <w:kern w:val="2"/>
          <w:sz w:val="20"/>
          <w:szCs w:val="20"/>
        </w:rPr>
        <w:t>중간값을</w:t>
      </w:r>
      <w:proofErr w:type="spellEnd"/>
      <w:r w:rsidRPr="0021310D">
        <w:rPr>
          <w:rFonts w:ascii="HY신명조" w:eastAsia="HY신명조" w:hAnsi="Times New Roman" w:cs="Times New Roman" w:hint="eastAsia"/>
          <w:kern w:val="2"/>
          <w:sz w:val="20"/>
          <w:szCs w:val="20"/>
        </w:rPr>
        <w:t xml:space="preserve"> 비교하였다. 상장</w:t>
      </w:r>
      <w:r w:rsidR="0021310D" w:rsidRPr="0021310D">
        <w:rPr>
          <w:rFonts w:ascii="HY신명조" w:eastAsia="HY신명조" w:hAnsi="Times New Roman" w:cs="Times New Roman" w:hint="eastAsia"/>
          <w:kern w:val="2"/>
          <w:sz w:val="20"/>
          <w:szCs w:val="20"/>
        </w:rPr>
        <w:t>일</w:t>
      </w:r>
      <w:r w:rsidRPr="0021310D">
        <w:rPr>
          <w:rFonts w:ascii="HY신명조" w:eastAsia="HY신명조" w:hAnsi="Times New Roman" w:cs="Times New Roman" w:hint="eastAsia"/>
          <w:kern w:val="2"/>
          <w:sz w:val="20"/>
          <w:szCs w:val="20"/>
        </w:rPr>
        <w:t xml:space="preserve"> 종가를 기준으로 </w:t>
      </w:r>
      <w:r w:rsidR="0021310D" w:rsidRPr="0021310D">
        <w:rPr>
          <w:rFonts w:ascii="HY신명조" w:eastAsia="HY신명조" w:hAnsi="Times New Roman" w:cs="Times New Roman" w:hint="eastAsia"/>
          <w:kern w:val="2"/>
          <w:sz w:val="20"/>
          <w:szCs w:val="20"/>
        </w:rPr>
        <w:t>진정한 할인</w:t>
      </w:r>
      <w:r w:rsidRPr="0021310D">
        <w:rPr>
          <w:rFonts w:ascii="HY신명조" w:eastAsia="HY신명조" w:hAnsi="Times New Roman" w:cs="Times New Roman" w:hint="eastAsia"/>
          <w:kern w:val="2"/>
          <w:sz w:val="20"/>
          <w:szCs w:val="20"/>
        </w:rPr>
        <w:t xml:space="preserve"> 15.3%, </w:t>
      </w:r>
      <w:proofErr w:type="spellStart"/>
      <w:r w:rsidR="0021310D" w:rsidRPr="0021310D">
        <w:rPr>
          <w:rFonts w:ascii="HY신명조" w:eastAsia="HY신명조" w:hAnsi="Times New Roman" w:cs="Times New Roman" w:hint="eastAsia"/>
          <w:kern w:val="2"/>
          <w:sz w:val="20"/>
          <w:szCs w:val="20"/>
        </w:rPr>
        <w:t>평가가액</w:t>
      </w:r>
      <w:proofErr w:type="spellEnd"/>
      <w:r w:rsidR="0021310D" w:rsidRPr="0021310D">
        <w:rPr>
          <w:rFonts w:ascii="HY신명조" w:eastAsia="HY신명조" w:hAnsi="Times New Roman" w:cs="Times New Roman" w:hint="eastAsia"/>
          <w:kern w:val="2"/>
          <w:sz w:val="20"/>
          <w:szCs w:val="20"/>
        </w:rPr>
        <w:t xml:space="preserve"> 부풀리기는 </w:t>
      </w:r>
      <w:r w:rsidRPr="0021310D">
        <w:rPr>
          <w:rFonts w:ascii="HY신명조" w:eastAsia="HY신명조" w:hAnsi="Times New Roman" w:cs="Times New Roman" w:hint="eastAsia"/>
          <w:kern w:val="2"/>
          <w:sz w:val="20"/>
          <w:szCs w:val="20"/>
        </w:rPr>
        <w:t xml:space="preserve">12.0% 수준이며, 상장 후 초과성과가 반영된 가격을 기준으로 하는 경우 </w:t>
      </w:r>
      <w:r w:rsidR="0021310D" w:rsidRPr="0021310D">
        <w:rPr>
          <w:rFonts w:ascii="HY신명조" w:eastAsia="HY신명조" w:hAnsi="Times New Roman" w:cs="Times New Roman" w:hint="eastAsia"/>
          <w:kern w:val="2"/>
          <w:sz w:val="20"/>
          <w:szCs w:val="20"/>
        </w:rPr>
        <w:t>진정한 할인</w:t>
      </w:r>
      <w:r w:rsidRPr="0021310D">
        <w:rPr>
          <w:rFonts w:ascii="HY신명조" w:eastAsia="HY신명조" w:hAnsi="Times New Roman" w:cs="Times New Roman" w:hint="eastAsia"/>
          <w:kern w:val="2"/>
          <w:sz w:val="20"/>
          <w:szCs w:val="20"/>
        </w:rPr>
        <w:t xml:space="preserve">에 비하여 </w:t>
      </w:r>
      <w:proofErr w:type="spellStart"/>
      <w:r w:rsidR="0021310D" w:rsidRPr="0021310D">
        <w:rPr>
          <w:rFonts w:ascii="HY신명조" w:eastAsia="HY신명조" w:hAnsi="Times New Roman" w:cs="Times New Roman" w:hint="eastAsia"/>
          <w:kern w:val="2"/>
          <w:sz w:val="20"/>
          <w:szCs w:val="20"/>
        </w:rPr>
        <w:t>평가가액</w:t>
      </w:r>
      <w:proofErr w:type="spellEnd"/>
      <w:r w:rsidR="0021310D" w:rsidRPr="0021310D">
        <w:rPr>
          <w:rFonts w:ascii="HY신명조" w:eastAsia="HY신명조" w:hAnsi="Times New Roman" w:cs="Times New Roman" w:hint="eastAsia"/>
          <w:kern w:val="2"/>
          <w:sz w:val="20"/>
          <w:szCs w:val="20"/>
        </w:rPr>
        <w:t xml:space="preserve"> 부풀리기가</w:t>
      </w:r>
      <w:r w:rsidRPr="0021310D">
        <w:rPr>
          <w:rFonts w:ascii="HY신명조" w:eastAsia="HY신명조" w:hAnsi="Times New Roman" w:cs="Times New Roman" w:hint="eastAsia"/>
          <w:kern w:val="2"/>
          <w:sz w:val="20"/>
          <w:szCs w:val="20"/>
        </w:rPr>
        <w:t xml:space="preserve"> 2~</w:t>
      </w:r>
      <w:r w:rsidR="0021310D" w:rsidRPr="0021310D">
        <w:rPr>
          <w:rFonts w:ascii="HY신명조" w:eastAsia="HY신명조" w:hAnsi="Times New Roman" w:cs="Times New Roman"/>
          <w:kern w:val="2"/>
          <w:sz w:val="20"/>
          <w:szCs w:val="20"/>
        </w:rPr>
        <w:t>9</w:t>
      </w:r>
      <w:r w:rsidRPr="0021310D">
        <w:rPr>
          <w:rFonts w:ascii="HY신명조" w:eastAsia="HY신명조" w:hAnsi="Times New Roman" w:cs="Times New Roman" w:hint="eastAsia"/>
          <w:kern w:val="2"/>
          <w:sz w:val="20"/>
          <w:szCs w:val="20"/>
        </w:rPr>
        <w:t xml:space="preserve">배 수준으로 크게 나타나고 있다. 공모기업이 투자자의 수요를 촉진하기 위해 제공하는 할인은 </w:t>
      </w:r>
      <w:r w:rsidR="0021310D" w:rsidRPr="0021310D">
        <w:rPr>
          <w:rFonts w:ascii="HY신명조" w:eastAsia="HY신명조" w:hAnsi="Times New Roman" w:cs="Times New Roman" w:hint="eastAsia"/>
          <w:kern w:val="2"/>
          <w:sz w:val="20"/>
          <w:szCs w:val="20"/>
        </w:rPr>
        <w:t xml:space="preserve">진정한 </w:t>
      </w:r>
      <w:proofErr w:type="gramStart"/>
      <w:r w:rsidR="0021310D" w:rsidRPr="0021310D">
        <w:rPr>
          <w:rFonts w:ascii="HY신명조" w:eastAsia="HY신명조" w:hAnsi="Times New Roman" w:cs="Times New Roman" w:hint="eastAsia"/>
          <w:kern w:val="2"/>
          <w:sz w:val="20"/>
          <w:szCs w:val="20"/>
        </w:rPr>
        <w:t>할인</w:t>
      </w:r>
      <w:r w:rsidRPr="0021310D">
        <w:rPr>
          <w:rFonts w:ascii="HY신명조" w:eastAsia="HY신명조" w:hAnsi="Times New Roman" w:cs="Times New Roman" w:hint="eastAsia"/>
          <w:kern w:val="2"/>
          <w:sz w:val="20"/>
          <w:szCs w:val="20"/>
        </w:rPr>
        <w:t xml:space="preserve"> 뿐만</w:t>
      </w:r>
      <w:proofErr w:type="gramEnd"/>
      <w:r w:rsidRPr="0021310D">
        <w:rPr>
          <w:rFonts w:ascii="HY신명조" w:eastAsia="HY신명조" w:hAnsi="Times New Roman" w:cs="Times New Roman" w:hint="eastAsia"/>
          <w:kern w:val="2"/>
          <w:sz w:val="20"/>
          <w:szCs w:val="20"/>
        </w:rPr>
        <w:t xml:space="preserve"> 아니라 </w:t>
      </w:r>
      <w:proofErr w:type="spellStart"/>
      <w:r w:rsidR="0021310D" w:rsidRPr="0021310D">
        <w:rPr>
          <w:rFonts w:ascii="HY신명조" w:eastAsia="HY신명조" w:hAnsi="Times New Roman" w:cs="Times New Roman" w:hint="eastAsia"/>
          <w:kern w:val="2"/>
          <w:sz w:val="20"/>
          <w:szCs w:val="20"/>
        </w:rPr>
        <w:t>평가가액</w:t>
      </w:r>
      <w:proofErr w:type="spellEnd"/>
      <w:r w:rsidR="0021310D" w:rsidRPr="0021310D">
        <w:rPr>
          <w:rFonts w:ascii="HY신명조" w:eastAsia="HY신명조" w:hAnsi="Times New Roman" w:cs="Times New Roman" w:hint="eastAsia"/>
          <w:kern w:val="2"/>
          <w:sz w:val="20"/>
          <w:szCs w:val="20"/>
        </w:rPr>
        <w:t xml:space="preserve"> 부풀리기가 </w:t>
      </w:r>
      <w:r w:rsidRPr="0021310D">
        <w:rPr>
          <w:rFonts w:ascii="HY신명조" w:eastAsia="HY신명조" w:hAnsi="Times New Roman" w:cs="Times New Roman" w:hint="eastAsia"/>
          <w:kern w:val="2"/>
          <w:sz w:val="20"/>
          <w:szCs w:val="20"/>
        </w:rPr>
        <w:t>혼합된 심리적 가격책정(psychological pricing)임</w:t>
      </w:r>
      <w:r w:rsidRPr="0021310D">
        <w:rPr>
          <w:rStyle w:val="a5"/>
          <w:rFonts w:ascii="HY신명조" w:eastAsia="HY신명조" w:hAnsi="Times New Roman" w:cs="Times New Roman" w:hint="eastAsia"/>
          <w:kern w:val="2"/>
          <w:sz w:val="20"/>
          <w:szCs w:val="20"/>
        </w:rPr>
        <w:footnoteReference w:id="19"/>
      </w:r>
      <w:r w:rsidRPr="0021310D">
        <w:rPr>
          <w:rFonts w:ascii="HY신명조" w:eastAsia="HY신명조" w:hAnsi="Times New Roman" w:cs="Times New Roman" w:hint="eastAsia"/>
          <w:kern w:val="2"/>
          <w:sz w:val="20"/>
          <w:szCs w:val="20"/>
        </w:rPr>
        <w:t xml:space="preserve">을 말해주고 있다. </w:t>
      </w:r>
    </w:p>
    <w:p w:rsidR="000D1F56" w:rsidRPr="0021310D" w:rsidRDefault="000D1F56" w:rsidP="000D1F56">
      <w:pPr>
        <w:autoSpaceDE w:val="0"/>
        <w:autoSpaceDN w:val="0"/>
        <w:spacing w:before="0" w:beforeAutospacing="0" w:after="0" w:afterAutospacing="0"/>
        <w:jc w:val="center"/>
        <w:rPr>
          <w:rFonts w:ascii="HY신명조" w:eastAsia="HY신명조" w:hAnsi="Times New Roman" w:cs="Times New Roman"/>
          <w:b/>
          <w:sz w:val="26"/>
          <w:szCs w:val="26"/>
        </w:rPr>
      </w:pPr>
      <w:r w:rsidRPr="0021310D">
        <w:rPr>
          <w:rFonts w:ascii="HY신명조" w:eastAsia="HY신명조" w:hAnsi="Times New Roman" w:cs="Times New Roman" w:hint="eastAsia"/>
          <w:b/>
          <w:sz w:val="26"/>
          <w:szCs w:val="26"/>
        </w:rPr>
        <w:t xml:space="preserve">[그림 </w:t>
      </w:r>
      <w:r w:rsidRPr="0021310D">
        <w:rPr>
          <w:rFonts w:ascii="HY신명조" w:eastAsia="HY신명조" w:hAnsi="Times New Roman" w:cs="Times New Roman"/>
          <w:b/>
          <w:sz w:val="26"/>
          <w:szCs w:val="26"/>
        </w:rPr>
        <w:t>4</w:t>
      </w:r>
      <w:r w:rsidRPr="0021310D">
        <w:rPr>
          <w:rFonts w:ascii="HY신명조" w:eastAsia="HY신명조" w:hAnsi="Times New Roman" w:cs="Times New Roman" w:hint="eastAsia"/>
          <w:b/>
          <w:sz w:val="26"/>
          <w:szCs w:val="26"/>
        </w:rPr>
        <w:t>]를 여기에</w:t>
      </w:r>
    </w:p>
    <w:p w:rsidR="000D1F56" w:rsidRPr="000D1F56" w:rsidRDefault="000D1F56" w:rsidP="009D0A08">
      <w:pPr>
        <w:pStyle w:val="s0"/>
        <w:topLinePunct/>
        <w:spacing w:line="403" w:lineRule="auto"/>
        <w:jc w:val="both"/>
        <w:outlineLvl w:val="0"/>
        <w:rPr>
          <w:rFonts w:ascii="HY신명조" w:eastAsia="HY신명조" w:hAnsi="Times New Roman" w:cs="Times New Roman"/>
          <w:b/>
          <w:color w:val="0000FF"/>
          <w:sz w:val="26"/>
          <w:szCs w:val="26"/>
        </w:rPr>
      </w:pPr>
    </w:p>
    <w:p w:rsidR="000D1F56" w:rsidRPr="0021310D" w:rsidRDefault="000D1F56" w:rsidP="009D0A08">
      <w:pPr>
        <w:pStyle w:val="s0"/>
        <w:topLinePunct/>
        <w:spacing w:line="403" w:lineRule="auto"/>
        <w:jc w:val="both"/>
        <w:outlineLvl w:val="0"/>
        <w:rPr>
          <w:rFonts w:ascii="HY신명조" w:eastAsia="HY신명조" w:hAnsi="Times New Roman" w:cs="Times New Roman"/>
          <w:b/>
          <w:sz w:val="26"/>
          <w:szCs w:val="26"/>
        </w:rPr>
      </w:pPr>
      <w:r w:rsidRPr="0021310D">
        <w:rPr>
          <w:rFonts w:ascii="HY신명조" w:eastAsia="HY신명조" w:hAnsi="Times New Roman" w:cs="Times New Roman" w:hint="eastAsia"/>
          <w:b/>
          <w:sz w:val="26"/>
          <w:szCs w:val="26"/>
        </w:rPr>
        <w:t>2</w:t>
      </w:r>
      <w:r w:rsidRPr="0021310D">
        <w:rPr>
          <w:rFonts w:ascii="HY신명조" w:eastAsia="HY신명조" w:hAnsi="Times New Roman" w:cs="Times New Roman"/>
          <w:b/>
          <w:sz w:val="26"/>
          <w:szCs w:val="26"/>
        </w:rPr>
        <w:t xml:space="preserve">. </w:t>
      </w:r>
      <w:proofErr w:type="spellStart"/>
      <w:r w:rsidRPr="0021310D">
        <w:rPr>
          <w:rFonts w:ascii="HY신명조" w:eastAsia="HY신명조" w:hAnsi="Times New Roman" w:cs="Times New Roman" w:hint="eastAsia"/>
          <w:b/>
          <w:sz w:val="26"/>
          <w:szCs w:val="26"/>
        </w:rPr>
        <w:t>요약통계량</w:t>
      </w:r>
      <w:proofErr w:type="spellEnd"/>
    </w:p>
    <w:p w:rsidR="000D1F56" w:rsidRPr="000D1F56" w:rsidRDefault="000D1F56"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BA1124">
        <w:rPr>
          <w:rFonts w:ascii="HY신명조" w:eastAsia="HY신명조" w:hAnsi="Times New Roman" w:cs="Times New Roman"/>
          <w:kern w:val="2"/>
          <w:sz w:val="20"/>
          <w:szCs w:val="20"/>
        </w:rPr>
        <w:t>&lt;</w:t>
      </w:r>
      <w:r w:rsidRPr="00BA1124">
        <w:rPr>
          <w:rFonts w:ascii="HY신명조" w:eastAsia="HY신명조" w:hAnsi="Times New Roman" w:cs="Times New Roman" w:hint="eastAsia"/>
          <w:kern w:val="2"/>
          <w:sz w:val="20"/>
          <w:szCs w:val="20"/>
        </w:rPr>
        <w:t>표 1</w:t>
      </w:r>
      <w:r w:rsidRPr="00BA1124">
        <w:rPr>
          <w:rFonts w:ascii="HY신명조" w:eastAsia="HY신명조" w:hAnsi="Times New Roman" w:cs="Times New Roman"/>
          <w:kern w:val="2"/>
          <w:sz w:val="20"/>
          <w:szCs w:val="20"/>
        </w:rPr>
        <w:t>&gt;</w:t>
      </w:r>
      <w:r w:rsidRPr="00BA1124">
        <w:rPr>
          <w:rFonts w:ascii="HY신명조" w:eastAsia="HY신명조" w:hAnsi="Times New Roman" w:cs="Times New Roman" w:hint="eastAsia"/>
          <w:kern w:val="2"/>
          <w:sz w:val="20"/>
          <w:szCs w:val="20"/>
        </w:rPr>
        <w:t xml:space="preserve">은 </w:t>
      </w:r>
      <w:r w:rsidRPr="00BA1124">
        <w:rPr>
          <w:rFonts w:ascii="HY신명조" w:eastAsia="HY신명조" w:hAnsi="Times New Roman" w:cs="Times New Roman"/>
          <w:kern w:val="2"/>
          <w:sz w:val="20"/>
          <w:szCs w:val="20"/>
        </w:rPr>
        <w:t>II</w:t>
      </w:r>
      <w:r w:rsidRPr="00BA1124">
        <w:rPr>
          <w:rFonts w:ascii="HY신명조" w:eastAsia="HY신명조" w:hAnsi="Times New Roman" w:cs="Times New Roman" w:hint="eastAsia"/>
          <w:kern w:val="2"/>
          <w:sz w:val="20"/>
          <w:szCs w:val="20"/>
        </w:rPr>
        <w:t xml:space="preserve">장에서 정의한 변수들에 대하여 </w:t>
      </w:r>
      <w:proofErr w:type="spellStart"/>
      <w:r w:rsidRPr="00BA1124">
        <w:rPr>
          <w:rFonts w:ascii="HY신명조" w:eastAsia="HY신명조" w:hAnsi="Times New Roman" w:cs="Times New Roman" w:hint="eastAsia"/>
          <w:kern w:val="2"/>
          <w:sz w:val="20"/>
          <w:szCs w:val="20"/>
        </w:rPr>
        <w:t>요약통계량을</w:t>
      </w:r>
      <w:proofErr w:type="spellEnd"/>
      <w:r w:rsidRPr="00BA1124">
        <w:rPr>
          <w:rFonts w:ascii="HY신명조" w:eastAsia="HY신명조" w:hAnsi="Times New Roman" w:cs="Times New Roman" w:hint="eastAsia"/>
          <w:kern w:val="2"/>
          <w:sz w:val="20"/>
          <w:szCs w:val="20"/>
        </w:rPr>
        <w:t xml:space="preserve"> 제시하되, Panel A에서는 종속변수를, Panel B에서는 </w:t>
      </w:r>
      <w:r w:rsidR="0021310D" w:rsidRPr="00BA1124">
        <w:rPr>
          <w:rFonts w:ascii="HY신명조" w:eastAsia="HY신명조" w:hAnsi="Times New Roman" w:cs="Times New Roman" w:hint="eastAsia"/>
          <w:kern w:val="2"/>
          <w:sz w:val="20"/>
          <w:szCs w:val="20"/>
        </w:rPr>
        <w:t>설명변수</w:t>
      </w:r>
      <w:r w:rsidRPr="00BA1124">
        <w:rPr>
          <w:rFonts w:ascii="HY신명조" w:eastAsia="HY신명조" w:hAnsi="Times New Roman" w:cs="Times New Roman" w:hint="eastAsia"/>
          <w:kern w:val="2"/>
          <w:sz w:val="20"/>
          <w:szCs w:val="20"/>
        </w:rPr>
        <w:t xml:space="preserve">를 범주별로 구분하여 </w:t>
      </w:r>
      <w:proofErr w:type="spellStart"/>
      <w:r w:rsidRPr="00BA1124">
        <w:rPr>
          <w:rFonts w:ascii="HY신명조" w:eastAsia="HY신명조" w:hAnsi="Times New Roman" w:cs="Times New Roman" w:hint="eastAsia"/>
          <w:kern w:val="2"/>
          <w:sz w:val="20"/>
          <w:szCs w:val="20"/>
        </w:rPr>
        <w:t>나타내었다</w:t>
      </w:r>
      <w:proofErr w:type="spellEnd"/>
      <w:r w:rsidRPr="00BA1124">
        <w:rPr>
          <w:rFonts w:ascii="HY신명조" w:eastAsia="HY신명조" w:hAnsi="Times New Roman" w:cs="Times New Roman" w:hint="eastAsia"/>
          <w:kern w:val="2"/>
          <w:sz w:val="20"/>
          <w:szCs w:val="20"/>
        </w:rPr>
        <w:t>. 먼저 상장</w:t>
      </w:r>
      <w:r w:rsidR="00BA1124" w:rsidRPr="00BA1124">
        <w:rPr>
          <w:rFonts w:ascii="HY신명조" w:eastAsia="HY신명조" w:hAnsi="Times New Roman" w:cs="Times New Roman" w:hint="eastAsia"/>
          <w:kern w:val="2"/>
          <w:sz w:val="20"/>
          <w:szCs w:val="20"/>
        </w:rPr>
        <w:t>일</w:t>
      </w:r>
      <w:r w:rsidRPr="00BA1124">
        <w:rPr>
          <w:rFonts w:ascii="HY신명조" w:eastAsia="HY신명조" w:hAnsi="Times New Roman" w:cs="Times New Roman" w:hint="eastAsia"/>
          <w:kern w:val="2"/>
          <w:sz w:val="20"/>
          <w:szCs w:val="20"/>
        </w:rPr>
        <w:t xml:space="preserve"> 수익률이 높고, 상장</w:t>
      </w:r>
      <w:r w:rsidR="00BA1124" w:rsidRPr="00BA1124">
        <w:rPr>
          <w:rFonts w:ascii="HY신명조" w:eastAsia="HY신명조" w:hAnsi="Times New Roman" w:cs="Times New Roman" w:hint="eastAsia"/>
          <w:kern w:val="2"/>
          <w:sz w:val="20"/>
          <w:szCs w:val="20"/>
        </w:rPr>
        <w:t xml:space="preserve"> </w:t>
      </w:r>
      <w:r w:rsidRPr="00BA1124">
        <w:rPr>
          <w:rFonts w:ascii="HY신명조" w:eastAsia="HY신명조" w:hAnsi="Times New Roman" w:cs="Times New Roman" w:hint="eastAsia"/>
          <w:kern w:val="2"/>
          <w:sz w:val="20"/>
          <w:szCs w:val="20"/>
        </w:rPr>
        <w:t xml:space="preserve">후에는 </w:t>
      </w:r>
      <w:proofErr w:type="spellStart"/>
      <w:r w:rsidRPr="00BA1124">
        <w:rPr>
          <w:rFonts w:ascii="HY신명조" w:eastAsia="HY신명조" w:hAnsi="Times New Roman" w:cs="Times New Roman" w:hint="eastAsia"/>
          <w:kern w:val="2"/>
          <w:sz w:val="20"/>
          <w:szCs w:val="20"/>
        </w:rPr>
        <w:t>저성과를</w:t>
      </w:r>
      <w:proofErr w:type="spellEnd"/>
      <w:r w:rsidRPr="00BA1124">
        <w:rPr>
          <w:rFonts w:ascii="HY신명조" w:eastAsia="HY신명조" w:hAnsi="Times New Roman" w:cs="Times New Roman" w:hint="eastAsia"/>
          <w:kern w:val="2"/>
          <w:sz w:val="20"/>
          <w:szCs w:val="20"/>
        </w:rPr>
        <w:t xml:space="preserve"> 보인다는 IPO 시장의 이상현상이 잘 관찰되고 있음을 알 수 있다. 이상치의 영향을 배제하기 위하여 평균대신 </w:t>
      </w:r>
      <w:proofErr w:type="spellStart"/>
      <w:r w:rsidRPr="00BA1124">
        <w:rPr>
          <w:rFonts w:ascii="HY신명조" w:eastAsia="HY신명조" w:hAnsi="Times New Roman" w:cs="Times New Roman" w:hint="eastAsia"/>
          <w:kern w:val="2"/>
          <w:sz w:val="20"/>
          <w:szCs w:val="20"/>
        </w:rPr>
        <w:t>중간값을</w:t>
      </w:r>
      <w:proofErr w:type="spellEnd"/>
      <w:r w:rsidRPr="00BA1124">
        <w:rPr>
          <w:rFonts w:ascii="HY신명조" w:eastAsia="HY신명조" w:hAnsi="Times New Roman" w:cs="Times New Roman" w:hint="eastAsia"/>
          <w:kern w:val="2"/>
          <w:sz w:val="20"/>
          <w:szCs w:val="20"/>
        </w:rPr>
        <w:t xml:space="preserve"> 보면 상장 후 1개월만 경과하더라도 음의 초과성과가 상당부분 발생하여 6개월 정도까지 비슷하게 유지되고 있다. 단기간에 음의 초과성과가 발생한다는 점에서 경영성과, 시장환경 변화 등으로 설명하기는 어려우며, 상장 첫날의 일시적인 과잉반응이 해소되면서 수익률이 반전했다고 해석하는 것이 더 타당해 보인다. 따라서 </w:t>
      </w:r>
      <w:r w:rsidR="00BA1124" w:rsidRPr="00BA1124">
        <w:rPr>
          <w:rFonts w:ascii="HY신명조" w:eastAsia="HY신명조" w:hAnsi="Times New Roman" w:cs="Times New Roman" w:hint="eastAsia"/>
          <w:kern w:val="2"/>
          <w:sz w:val="20"/>
          <w:szCs w:val="20"/>
        </w:rPr>
        <w:t>진정한 할인과</w:t>
      </w:r>
      <w:r w:rsidRPr="00BA1124">
        <w:rPr>
          <w:rFonts w:ascii="HY신명조" w:eastAsia="HY신명조" w:hAnsi="Times New Roman" w:cs="Times New Roman" w:hint="eastAsia"/>
          <w:kern w:val="2"/>
          <w:sz w:val="20"/>
          <w:szCs w:val="20"/>
        </w:rPr>
        <w:t xml:space="preserve"> </w:t>
      </w:r>
      <w:proofErr w:type="spellStart"/>
      <w:r w:rsidR="00BA1124" w:rsidRPr="00BA1124">
        <w:rPr>
          <w:rFonts w:ascii="HY신명조" w:eastAsia="HY신명조" w:hAnsi="Times New Roman" w:cs="Times New Roman" w:hint="eastAsia"/>
          <w:kern w:val="2"/>
          <w:sz w:val="20"/>
          <w:szCs w:val="20"/>
        </w:rPr>
        <w:t>평가가액</w:t>
      </w:r>
      <w:proofErr w:type="spellEnd"/>
      <w:r w:rsidR="00BA1124" w:rsidRPr="00BA1124">
        <w:rPr>
          <w:rFonts w:ascii="HY신명조" w:eastAsia="HY신명조" w:hAnsi="Times New Roman" w:cs="Times New Roman" w:hint="eastAsia"/>
          <w:kern w:val="2"/>
          <w:sz w:val="20"/>
          <w:szCs w:val="20"/>
        </w:rPr>
        <w:t xml:space="preserve"> 부풀리기를 </w:t>
      </w:r>
      <w:r w:rsidRPr="00BA1124">
        <w:rPr>
          <w:rFonts w:ascii="HY신명조" w:eastAsia="HY신명조" w:hAnsi="Times New Roman" w:cs="Times New Roman" w:hint="eastAsia"/>
          <w:kern w:val="2"/>
          <w:sz w:val="20"/>
          <w:szCs w:val="20"/>
        </w:rPr>
        <w:t>계산하는 기준을 상장 첫날 보다는 상장 후 몇 개월이 경과한 시점으로 잡는 것이 적절하다고 판단된다.</w:t>
      </w:r>
      <w:r w:rsidRPr="000D1F56">
        <w:rPr>
          <w:rFonts w:ascii="HY신명조" w:eastAsia="HY신명조" w:hAnsi="Times New Roman" w:cs="Times New Roman" w:hint="eastAsia"/>
          <w:color w:val="0000FF"/>
          <w:kern w:val="2"/>
          <w:sz w:val="20"/>
          <w:szCs w:val="20"/>
        </w:rPr>
        <w:t xml:space="preserve"> </w:t>
      </w:r>
      <w:r w:rsidRPr="00BA1124">
        <w:rPr>
          <w:rFonts w:ascii="HY신명조" w:eastAsia="HY신명조" w:hAnsi="Times New Roman" w:cs="Times New Roman" w:hint="eastAsia"/>
          <w:kern w:val="2"/>
          <w:sz w:val="20"/>
          <w:szCs w:val="20"/>
        </w:rPr>
        <w:t xml:space="preserve">상장 후 1~12개월 경과시점을 기준으로 </w:t>
      </w:r>
      <w:r w:rsidR="00BA1124" w:rsidRPr="00BA1124">
        <w:rPr>
          <w:rFonts w:ascii="HY신명조" w:eastAsia="HY신명조" w:hAnsi="Times New Roman" w:cs="Times New Roman" w:hint="eastAsia"/>
          <w:kern w:val="2"/>
          <w:sz w:val="20"/>
          <w:szCs w:val="20"/>
        </w:rPr>
        <w:t>진정한 할인은</w:t>
      </w:r>
      <w:r w:rsidRPr="00BA1124">
        <w:rPr>
          <w:rFonts w:ascii="HY신명조" w:eastAsia="HY신명조" w:hAnsi="Times New Roman" w:cs="Times New Roman" w:hint="eastAsia"/>
          <w:kern w:val="2"/>
          <w:sz w:val="20"/>
          <w:szCs w:val="20"/>
        </w:rPr>
        <w:t xml:space="preserve"> 4~8%</w:t>
      </w:r>
      <w:r w:rsidR="00BA1124" w:rsidRPr="00BA1124">
        <w:rPr>
          <w:rFonts w:ascii="HY신명조" w:eastAsia="HY신명조" w:hAnsi="Times New Roman" w:cs="Times New Roman" w:hint="eastAsia"/>
          <w:kern w:val="2"/>
          <w:sz w:val="20"/>
          <w:szCs w:val="20"/>
        </w:rPr>
        <w:t>에</w:t>
      </w:r>
      <w:r w:rsidRPr="00BA1124">
        <w:rPr>
          <w:rFonts w:ascii="HY신명조" w:eastAsia="HY신명조" w:hAnsi="Times New Roman" w:cs="Times New Roman" w:hint="eastAsia"/>
          <w:kern w:val="2"/>
          <w:sz w:val="20"/>
          <w:szCs w:val="20"/>
        </w:rPr>
        <w:t xml:space="preserve"> 불과하지만, </w:t>
      </w:r>
      <w:proofErr w:type="spellStart"/>
      <w:r w:rsidR="00BA1124" w:rsidRPr="00BA1124">
        <w:rPr>
          <w:rFonts w:ascii="HY신명조" w:eastAsia="HY신명조" w:hAnsi="Times New Roman" w:cs="Times New Roman" w:hint="eastAsia"/>
          <w:kern w:val="2"/>
          <w:sz w:val="20"/>
          <w:szCs w:val="20"/>
        </w:rPr>
        <w:t>평가가액</w:t>
      </w:r>
      <w:proofErr w:type="spellEnd"/>
      <w:r w:rsidR="00BA1124" w:rsidRPr="00BA1124">
        <w:rPr>
          <w:rFonts w:ascii="HY신명조" w:eastAsia="HY신명조" w:hAnsi="Times New Roman" w:cs="Times New Roman" w:hint="eastAsia"/>
          <w:kern w:val="2"/>
          <w:sz w:val="20"/>
          <w:szCs w:val="20"/>
        </w:rPr>
        <w:t xml:space="preserve"> 부풀리기는 </w:t>
      </w:r>
      <w:r w:rsidRPr="00BA1124">
        <w:rPr>
          <w:rFonts w:ascii="HY신명조" w:eastAsia="HY신명조" w:hAnsi="Times New Roman" w:cs="Times New Roman" w:hint="eastAsia"/>
          <w:kern w:val="2"/>
          <w:sz w:val="20"/>
          <w:szCs w:val="20"/>
        </w:rPr>
        <w:t>무려 20~25% 수준으로 두 변수</w:t>
      </w:r>
      <w:r w:rsidR="00BA1124" w:rsidRPr="00BA1124">
        <w:rPr>
          <w:rFonts w:ascii="HY신명조" w:eastAsia="HY신명조" w:hAnsi="Times New Roman" w:cs="Times New Roman" w:hint="eastAsia"/>
          <w:kern w:val="2"/>
          <w:sz w:val="20"/>
          <w:szCs w:val="20"/>
        </w:rPr>
        <w:t xml:space="preserve">의 측정값이 </w:t>
      </w:r>
      <w:r w:rsidRPr="00BA1124">
        <w:rPr>
          <w:rFonts w:ascii="HY신명조" w:eastAsia="HY신명조" w:hAnsi="Times New Roman" w:cs="Times New Roman" w:hint="eastAsia"/>
          <w:kern w:val="2"/>
          <w:sz w:val="20"/>
          <w:szCs w:val="20"/>
        </w:rPr>
        <w:t xml:space="preserve">큰 대조를 </w:t>
      </w:r>
      <w:r w:rsidRPr="00BA1124">
        <w:rPr>
          <w:rFonts w:ascii="HY신명조" w:eastAsia="HY신명조" w:hAnsi="Times New Roman" w:cs="Times New Roman" w:hint="eastAsia"/>
          <w:kern w:val="2"/>
          <w:sz w:val="20"/>
          <w:szCs w:val="20"/>
        </w:rPr>
        <w:lastRenderedPageBreak/>
        <w:t xml:space="preserve">이루고 있다. </w:t>
      </w:r>
    </w:p>
    <w:p w:rsidR="000D1F56" w:rsidRPr="000D1F56" w:rsidRDefault="000D1F56"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BA1124">
        <w:rPr>
          <w:rFonts w:ascii="HY신명조" w:eastAsia="HY신명조" w:hAnsi="Times New Roman" w:cs="Times New Roman" w:hint="eastAsia"/>
          <w:kern w:val="2"/>
          <w:sz w:val="20"/>
          <w:szCs w:val="20"/>
        </w:rPr>
        <w:t xml:space="preserve">기관투자자가 수요예측시점에서 이용하는 정보인 </w:t>
      </w:r>
      <w:r w:rsidR="00BA1124" w:rsidRPr="00BA1124">
        <w:rPr>
          <w:rFonts w:ascii="HY신명조" w:eastAsia="HY신명조" w:hAnsi="Times New Roman" w:cs="Times New Roman" w:hint="eastAsia"/>
          <w:kern w:val="2"/>
          <w:sz w:val="20"/>
          <w:szCs w:val="20"/>
        </w:rPr>
        <w:t>초기할인과</w:t>
      </w:r>
      <w:r w:rsidRPr="00BA1124">
        <w:rPr>
          <w:rFonts w:ascii="HY신명조" w:eastAsia="HY신명조" w:hAnsi="Times New Roman" w:cs="Times New Roman" w:hint="eastAsia"/>
          <w:kern w:val="2"/>
          <w:sz w:val="20"/>
          <w:szCs w:val="20"/>
        </w:rPr>
        <w:t xml:space="preserve"> 개인투자자가 청약시점에서 이용하는 정보인 </w:t>
      </w:r>
      <w:r w:rsidR="00BA1124" w:rsidRPr="00BA1124">
        <w:rPr>
          <w:rFonts w:ascii="HY신명조" w:eastAsia="HY신명조" w:hAnsi="Times New Roman" w:cs="Times New Roman" w:hint="eastAsia"/>
          <w:kern w:val="2"/>
          <w:sz w:val="20"/>
          <w:szCs w:val="20"/>
        </w:rPr>
        <w:t>최종할인은</w:t>
      </w:r>
      <w:r w:rsidRPr="00BA1124">
        <w:rPr>
          <w:rFonts w:ascii="HY신명조" w:eastAsia="HY신명조" w:hAnsi="Times New Roman" w:cs="Times New Roman" w:hint="eastAsia"/>
          <w:kern w:val="2"/>
          <w:sz w:val="20"/>
          <w:szCs w:val="20"/>
        </w:rPr>
        <w:t xml:space="preserve"> 큰 차이를 나타내지는 않고 있다. 두 변수의 차이는 </w:t>
      </w:r>
      <w:r w:rsidR="00BA1124" w:rsidRPr="00BA1124">
        <w:rPr>
          <w:rFonts w:ascii="HY신명조" w:eastAsia="HY신명조" w:hAnsi="Times New Roman" w:cs="Times New Roman" w:hint="eastAsia"/>
          <w:kern w:val="2"/>
          <w:sz w:val="20"/>
          <w:szCs w:val="20"/>
        </w:rPr>
        <w:t xml:space="preserve">공모가 조정에 </w:t>
      </w:r>
      <w:r w:rsidRPr="00BA1124">
        <w:rPr>
          <w:rFonts w:ascii="HY신명조" w:eastAsia="HY신명조" w:hAnsi="Times New Roman" w:cs="Times New Roman" w:hint="eastAsia"/>
          <w:kern w:val="2"/>
          <w:sz w:val="20"/>
          <w:szCs w:val="20"/>
        </w:rPr>
        <w:t xml:space="preserve">의해 발생하는데 </w:t>
      </w:r>
      <w:r w:rsidR="00BA1124" w:rsidRPr="00BA1124">
        <w:rPr>
          <w:rFonts w:ascii="HY신명조" w:eastAsia="HY신명조" w:hAnsi="Times New Roman" w:cs="Times New Roman" w:hint="eastAsia"/>
          <w:kern w:val="2"/>
          <w:sz w:val="20"/>
          <w:szCs w:val="20"/>
        </w:rPr>
        <w:t xml:space="preserve">공모가 조정의 </w:t>
      </w:r>
      <w:proofErr w:type="spellStart"/>
      <w:r w:rsidRPr="00BA1124">
        <w:rPr>
          <w:rFonts w:ascii="HY신명조" w:eastAsia="HY신명조" w:hAnsi="Times New Roman" w:cs="Times New Roman" w:hint="eastAsia"/>
          <w:kern w:val="2"/>
          <w:sz w:val="20"/>
          <w:szCs w:val="20"/>
        </w:rPr>
        <w:t>중간값</w:t>
      </w:r>
      <w:r w:rsidR="00BA1124" w:rsidRPr="00BA1124">
        <w:rPr>
          <w:rFonts w:ascii="HY신명조" w:eastAsia="HY신명조" w:hAnsi="Times New Roman" w:cs="Times New Roman" w:hint="eastAsia"/>
          <w:kern w:val="2"/>
          <w:sz w:val="20"/>
          <w:szCs w:val="20"/>
        </w:rPr>
        <w:t>은</w:t>
      </w:r>
      <w:proofErr w:type="spellEnd"/>
      <w:r w:rsidRPr="00BA1124">
        <w:rPr>
          <w:rFonts w:ascii="HY신명조" w:eastAsia="HY신명조" w:hAnsi="Times New Roman" w:cs="Times New Roman" w:hint="eastAsia"/>
          <w:kern w:val="2"/>
          <w:sz w:val="20"/>
          <w:szCs w:val="20"/>
        </w:rPr>
        <w:t xml:space="preserve"> 6.6% 정도로 </w:t>
      </w:r>
      <w:r w:rsidR="00BA1124" w:rsidRPr="00BA1124">
        <w:rPr>
          <w:rFonts w:ascii="HY신명조" w:eastAsia="HY신명조" w:hAnsi="Times New Roman" w:cs="Times New Roman" w:hint="eastAsia"/>
          <w:kern w:val="2"/>
          <w:sz w:val="20"/>
          <w:szCs w:val="20"/>
        </w:rPr>
        <w:t>초기할인</w:t>
      </w:r>
      <w:r w:rsidR="00BA1124">
        <w:rPr>
          <w:rFonts w:ascii="HY신명조" w:eastAsia="HY신명조" w:hAnsi="Times New Roman" w:cs="Times New Roman" w:hint="eastAsia"/>
          <w:kern w:val="2"/>
          <w:sz w:val="20"/>
          <w:szCs w:val="20"/>
        </w:rPr>
        <w:t>(</w:t>
      </w:r>
      <w:r w:rsidR="00BA1124">
        <w:rPr>
          <w:rFonts w:ascii="HY신명조" w:eastAsia="HY신명조" w:hAnsi="Times New Roman" w:cs="Times New Roman"/>
          <w:kern w:val="2"/>
          <w:sz w:val="20"/>
          <w:szCs w:val="20"/>
        </w:rPr>
        <w:t>24.9%)</w:t>
      </w:r>
      <w:r w:rsidR="00BA1124" w:rsidRPr="00BA1124">
        <w:rPr>
          <w:rFonts w:ascii="HY신명조" w:eastAsia="HY신명조" w:hAnsi="Times New Roman" w:cs="Times New Roman" w:hint="eastAsia"/>
          <w:kern w:val="2"/>
          <w:sz w:val="20"/>
          <w:szCs w:val="20"/>
        </w:rPr>
        <w:t>,</w:t>
      </w:r>
      <w:r w:rsidR="00BA1124" w:rsidRPr="00BA1124">
        <w:rPr>
          <w:rFonts w:ascii="HY신명조" w:eastAsia="HY신명조" w:hAnsi="Times New Roman" w:cs="Times New Roman"/>
          <w:kern w:val="2"/>
          <w:sz w:val="20"/>
          <w:szCs w:val="20"/>
        </w:rPr>
        <w:t xml:space="preserve"> </w:t>
      </w:r>
      <w:r w:rsidR="00BA1124" w:rsidRPr="00BA1124">
        <w:rPr>
          <w:rFonts w:ascii="HY신명조" w:eastAsia="HY신명조" w:hAnsi="Times New Roman" w:cs="Times New Roman" w:hint="eastAsia"/>
          <w:kern w:val="2"/>
          <w:sz w:val="20"/>
          <w:szCs w:val="20"/>
        </w:rPr>
        <w:t>최종할인</w:t>
      </w:r>
      <w:r w:rsidR="00BA1124">
        <w:rPr>
          <w:rFonts w:ascii="HY신명조" w:eastAsia="HY신명조" w:hAnsi="Times New Roman" w:cs="Times New Roman" w:hint="eastAsia"/>
          <w:kern w:val="2"/>
          <w:sz w:val="20"/>
          <w:szCs w:val="20"/>
        </w:rPr>
        <w:t>(</w:t>
      </w:r>
      <w:r w:rsidR="00BA1124">
        <w:rPr>
          <w:rFonts w:ascii="HY신명조" w:eastAsia="HY신명조" w:hAnsi="Times New Roman" w:cs="Times New Roman"/>
          <w:kern w:val="2"/>
          <w:sz w:val="20"/>
          <w:szCs w:val="20"/>
        </w:rPr>
        <w:t>22.5%)</w:t>
      </w:r>
      <w:r w:rsidR="00BA1124" w:rsidRPr="00BA1124">
        <w:rPr>
          <w:rFonts w:ascii="HY신명조" w:eastAsia="HY신명조" w:hAnsi="Times New Roman" w:cs="Times New Roman" w:hint="eastAsia"/>
          <w:kern w:val="2"/>
          <w:sz w:val="20"/>
          <w:szCs w:val="20"/>
        </w:rPr>
        <w:t>에 비</w:t>
      </w:r>
      <w:r w:rsidRPr="00BA1124">
        <w:rPr>
          <w:rFonts w:ascii="HY신명조" w:eastAsia="HY신명조" w:hAnsi="Times New Roman" w:cs="Times New Roman" w:hint="eastAsia"/>
          <w:kern w:val="2"/>
          <w:sz w:val="20"/>
          <w:szCs w:val="20"/>
        </w:rPr>
        <w:t xml:space="preserve">하여는 상대적으로 작은 편이다. 투자자들이 이러한 할인을 매력적으로 판단한다면(즉, </w:t>
      </w:r>
      <w:r w:rsidR="00BA1124" w:rsidRPr="00BA1124">
        <w:rPr>
          <w:rFonts w:ascii="HY신명조" w:eastAsia="HY신명조" w:hAnsi="Times New Roman" w:cs="Times New Roman" w:hint="eastAsia"/>
          <w:kern w:val="2"/>
          <w:sz w:val="20"/>
          <w:szCs w:val="20"/>
        </w:rPr>
        <w:t xml:space="preserve">주당 </w:t>
      </w:r>
      <w:proofErr w:type="spellStart"/>
      <w:r w:rsidR="00BA1124" w:rsidRPr="00BA1124">
        <w:rPr>
          <w:rFonts w:ascii="HY신명조" w:eastAsia="HY신명조" w:hAnsi="Times New Roman" w:cs="Times New Roman" w:hint="eastAsia"/>
          <w:kern w:val="2"/>
          <w:sz w:val="20"/>
          <w:szCs w:val="20"/>
        </w:rPr>
        <w:t>평가가액을</w:t>
      </w:r>
      <w:proofErr w:type="spellEnd"/>
      <w:r w:rsidR="00BA1124" w:rsidRPr="00BA1124">
        <w:rPr>
          <w:rFonts w:ascii="HY신명조" w:eastAsia="HY신명조" w:hAnsi="Times New Roman" w:cs="Times New Roman" w:hint="eastAsia"/>
          <w:kern w:val="2"/>
          <w:sz w:val="20"/>
          <w:szCs w:val="20"/>
        </w:rPr>
        <w:t xml:space="preserve"> </w:t>
      </w:r>
      <w:r w:rsidRPr="00BA1124">
        <w:rPr>
          <w:rFonts w:ascii="HY신명조" w:eastAsia="HY신명조" w:hAnsi="Times New Roman" w:cs="Times New Roman" w:hint="eastAsia"/>
          <w:kern w:val="2"/>
          <w:sz w:val="20"/>
          <w:szCs w:val="20"/>
        </w:rPr>
        <w:t xml:space="preserve">신뢰한다면) </w:t>
      </w:r>
      <w:r w:rsidRPr="00212B76">
        <w:rPr>
          <w:rFonts w:ascii="HY신명조" w:eastAsia="HY신명조" w:hAnsi="Times New Roman" w:cs="Times New Roman" w:hint="eastAsia"/>
          <w:kern w:val="2"/>
          <w:sz w:val="20"/>
          <w:szCs w:val="20"/>
        </w:rPr>
        <w:t xml:space="preserve">발행시장에서 IPO 주식에 대한 수요를 촉진할 것이지만, 이러한 할인의 대부분이 </w:t>
      </w:r>
      <w:proofErr w:type="spellStart"/>
      <w:r w:rsidR="00212B76" w:rsidRPr="00212B76">
        <w:rPr>
          <w:rFonts w:ascii="HY신명조" w:eastAsia="HY신명조" w:hAnsi="Times New Roman" w:cs="Times New Roman" w:hint="eastAsia"/>
          <w:kern w:val="2"/>
          <w:sz w:val="20"/>
          <w:szCs w:val="20"/>
        </w:rPr>
        <w:t>평가가액</w:t>
      </w:r>
      <w:proofErr w:type="spellEnd"/>
      <w:r w:rsidR="00212B76" w:rsidRPr="00212B76">
        <w:rPr>
          <w:rFonts w:ascii="HY신명조" w:eastAsia="HY신명조" w:hAnsi="Times New Roman" w:cs="Times New Roman" w:hint="eastAsia"/>
          <w:kern w:val="2"/>
          <w:sz w:val="20"/>
          <w:szCs w:val="20"/>
        </w:rPr>
        <w:t xml:space="preserve"> 부풀리기에 </w:t>
      </w:r>
      <w:r w:rsidRPr="00212B76">
        <w:rPr>
          <w:rFonts w:ascii="HY신명조" w:eastAsia="HY신명조" w:hAnsi="Times New Roman" w:cs="Times New Roman" w:hint="eastAsia"/>
          <w:kern w:val="2"/>
          <w:sz w:val="20"/>
          <w:szCs w:val="20"/>
        </w:rPr>
        <w:t>불과하다는 것을 알아차린다면 IPO 주식에 대한 수요를 촉진시키지 못할 것이다.</w:t>
      </w:r>
    </w:p>
    <w:p w:rsidR="000D1F56" w:rsidRPr="00212B76" w:rsidRDefault="00212B76" w:rsidP="000D1F56">
      <w:pPr>
        <w:pStyle w:val="s0"/>
        <w:spacing w:line="360" w:lineRule="auto"/>
        <w:ind w:firstLineChars="100" w:firstLine="200"/>
        <w:jc w:val="both"/>
        <w:rPr>
          <w:rFonts w:ascii="HY신명조" w:eastAsia="HY신명조" w:hAnsi="Times New Roman" w:cs="Times New Roman"/>
          <w:kern w:val="2"/>
          <w:sz w:val="20"/>
          <w:szCs w:val="20"/>
        </w:rPr>
      </w:pPr>
      <w:r w:rsidRPr="00212B76">
        <w:rPr>
          <w:rFonts w:ascii="HY신명조" w:eastAsia="HY신명조" w:hAnsi="Times New Roman" w:cs="Times New Roman" w:hint="eastAsia"/>
          <w:kern w:val="2"/>
          <w:sz w:val="20"/>
          <w:szCs w:val="20"/>
        </w:rPr>
        <w:t xml:space="preserve">투자자 </w:t>
      </w:r>
      <w:proofErr w:type="spellStart"/>
      <w:r w:rsidRPr="00212B76">
        <w:rPr>
          <w:rFonts w:ascii="HY신명조" w:eastAsia="HY신명조" w:hAnsi="Times New Roman" w:cs="Times New Roman" w:hint="eastAsia"/>
          <w:kern w:val="2"/>
          <w:sz w:val="20"/>
          <w:szCs w:val="20"/>
        </w:rPr>
        <w:t>집단별</w:t>
      </w:r>
      <w:proofErr w:type="spellEnd"/>
      <w:r w:rsidRPr="00212B76">
        <w:rPr>
          <w:rFonts w:ascii="HY신명조" w:eastAsia="HY신명조" w:hAnsi="Times New Roman" w:cs="Times New Roman" w:hint="eastAsia"/>
          <w:kern w:val="2"/>
          <w:sz w:val="20"/>
          <w:szCs w:val="20"/>
        </w:rPr>
        <w:t xml:space="preserve"> 수요량을 </w:t>
      </w:r>
      <w:r w:rsidR="000D1F56" w:rsidRPr="00212B76">
        <w:rPr>
          <w:rFonts w:ascii="HY신명조" w:eastAsia="HY신명조" w:hAnsi="Times New Roman" w:cs="Times New Roman" w:hint="eastAsia"/>
          <w:kern w:val="2"/>
          <w:sz w:val="20"/>
          <w:szCs w:val="20"/>
        </w:rPr>
        <w:t>살펴보면 IPO 주식에 대한 수요량이 공급량의 수백배에 달할 정도로 전반적으로 시장이 과열되어 있는 모습을 보여준다. 이러한 과열양상은 기관투자자 집단보다 개인투자자 집단에서 더욱 두드러지게 나타나고 있다.</w:t>
      </w:r>
    </w:p>
    <w:p w:rsidR="000D1F56" w:rsidRPr="000D1F56" w:rsidRDefault="000D1F56"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212B76">
        <w:rPr>
          <w:rFonts w:ascii="HY신명조" w:eastAsia="HY신명조" w:hAnsi="Times New Roman" w:cs="Times New Roman" w:hint="eastAsia"/>
          <w:kern w:val="2"/>
          <w:sz w:val="20"/>
          <w:szCs w:val="20"/>
        </w:rPr>
        <w:t xml:space="preserve">개인투자자에게 적용되는 </w:t>
      </w:r>
      <w:r w:rsidR="00212B76" w:rsidRPr="00212B76">
        <w:rPr>
          <w:rFonts w:ascii="HY신명조" w:eastAsia="HY신명조" w:hAnsi="Times New Roman" w:cs="Times New Roman" w:hint="eastAsia"/>
          <w:kern w:val="2"/>
          <w:sz w:val="20"/>
          <w:szCs w:val="20"/>
        </w:rPr>
        <w:t xml:space="preserve">청약 제약조건에서 </w:t>
      </w:r>
      <w:r w:rsidRPr="00212B76">
        <w:rPr>
          <w:rFonts w:ascii="HY신명조" w:eastAsia="HY신명조" w:hAnsi="Times New Roman" w:cs="Times New Roman" w:hint="eastAsia"/>
          <w:kern w:val="2"/>
          <w:sz w:val="20"/>
          <w:szCs w:val="20"/>
        </w:rPr>
        <w:t xml:space="preserve">Log(Bid Limit Amount)의 평균값인 19.32를 금액으로 환산하면 1인당 청약한도 금액은 대략 245백만원에 해당한다. Bid Limit Ratio는 0.5%에서 10%까지 다양한 값을 나타내고 있는데, 이 값이 작은 </w:t>
      </w:r>
      <w:r w:rsidR="00212B76" w:rsidRPr="00212B76">
        <w:rPr>
          <w:rFonts w:ascii="HY신명조" w:eastAsia="HY신명조" w:hAnsi="Times New Roman" w:cs="Times New Roman"/>
          <w:kern w:val="2"/>
          <w:sz w:val="20"/>
          <w:szCs w:val="20"/>
        </w:rPr>
        <w:t>IPO</w:t>
      </w:r>
      <w:r w:rsidR="00212B76" w:rsidRPr="00212B76">
        <w:rPr>
          <w:rFonts w:ascii="HY신명조" w:eastAsia="HY신명조" w:hAnsi="Times New Roman" w:cs="Times New Roman" w:hint="eastAsia"/>
          <w:kern w:val="2"/>
          <w:sz w:val="20"/>
          <w:szCs w:val="20"/>
        </w:rPr>
        <w:t xml:space="preserve">의 </w:t>
      </w:r>
      <w:r w:rsidRPr="00212B76">
        <w:rPr>
          <w:rFonts w:ascii="HY신명조" w:eastAsia="HY신명조" w:hAnsi="Times New Roman" w:cs="Times New Roman" w:hint="eastAsia"/>
          <w:kern w:val="2"/>
          <w:sz w:val="20"/>
          <w:szCs w:val="20"/>
        </w:rPr>
        <w:t xml:space="preserve">경우 </w:t>
      </w:r>
      <w:r w:rsidR="00212B76" w:rsidRPr="00212B76">
        <w:rPr>
          <w:rFonts w:ascii="HY신명조" w:eastAsia="HY신명조" w:hAnsi="Times New Roman" w:cs="Times New Roman" w:hint="eastAsia"/>
          <w:kern w:val="2"/>
          <w:sz w:val="20"/>
          <w:szCs w:val="20"/>
        </w:rPr>
        <w:t xml:space="preserve">개인투자자의 </w:t>
      </w:r>
      <w:r w:rsidRPr="00212B76">
        <w:rPr>
          <w:rFonts w:ascii="HY신명조" w:eastAsia="HY신명조" w:hAnsi="Times New Roman" w:cs="Times New Roman" w:hint="eastAsia"/>
          <w:kern w:val="2"/>
          <w:sz w:val="20"/>
          <w:szCs w:val="20"/>
        </w:rPr>
        <w:t>수요를 억제</w:t>
      </w:r>
      <w:r w:rsidR="00212B76">
        <w:rPr>
          <w:rFonts w:ascii="HY신명조" w:eastAsia="HY신명조" w:hAnsi="Times New Roman" w:cs="Times New Roman" w:hint="eastAsia"/>
          <w:kern w:val="2"/>
          <w:sz w:val="20"/>
          <w:szCs w:val="20"/>
        </w:rPr>
        <w:t>할</w:t>
      </w:r>
      <w:r w:rsidRPr="00212B76">
        <w:rPr>
          <w:rFonts w:ascii="HY신명조" w:eastAsia="HY신명조" w:hAnsi="Times New Roman" w:cs="Times New Roman" w:hint="eastAsia"/>
          <w:kern w:val="2"/>
          <w:sz w:val="20"/>
          <w:szCs w:val="20"/>
        </w:rPr>
        <w:t xml:space="preserve"> 것으로 예상된다.</w:t>
      </w:r>
      <w:r w:rsidRPr="000D1F56">
        <w:rPr>
          <w:rFonts w:ascii="HY신명조" w:eastAsia="HY신명조" w:hAnsi="Times New Roman" w:cs="Times New Roman" w:hint="eastAsia"/>
          <w:color w:val="0000FF"/>
          <w:kern w:val="2"/>
          <w:sz w:val="20"/>
          <w:szCs w:val="20"/>
        </w:rPr>
        <w:t xml:space="preserve"> </w:t>
      </w:r>
      <w:r w:rsidR="00212B76" w:rsidRPr="00212B76">
        <w:rPr>
          <w:rFonts w:ascii="HY신명조" w:eastAsia="HY신명조" w:hAnsi="Times New Roman" w:cs="Times New Roman" w:hint="eastAsia"/>
          <w:kern w:val="2"/>
          <w:sz w:val="20"/>
          <w:szCs w:val="20"/>
        </w:rPr>
        <w:t>환불소요일수</w:t>
      </w:r>
      <w:r w:rsidRPr="00212B76">
        <w:rPr>
          <w:rFonts w:ascii="HY신명조" w:eastAsia="HY신명조" w:hAnsi="Times New Roman" w:cs="Times New Roman" w:hint="eastAsia"/>
          <w:kern w:val="2"/>
          <w:sz w:val="20"/>
          <w:szCs w:val="20"/>
        </w:rPr>
        <w:t xml:space="preserve">는 짧게는 1일 길게는 6일이 소요되는 것으로 나타나고 있다. 이 값이 커지는 경우 청약증거금에 대한 기회비용이 커지기 때문에 </w:t>
      </w:r>
      <w:r w:rsidR="00212B76" w:rsidRPr="00212B76">
        <w:rPr>
          <w:rFonts w:ascii="HY신명조" w:eastAsia="HY신명조" w:hAnsi="Times New Roman" w:cs="Times New Roman" w:hint="eastAsia"/>
          <w:kern w:val="2"/>
          <w:sz w:val="20"/>
          <w:szCs w:val="20"/>
        </w:rPr>
        <w:t xml:space="preserve">개인투자자의 </w:t>
      </w:r>
      <w:r w:rsidRPr="00212B76">
        <w:rPr>
          <w:rFonts w:ascii="HY신명조" w:eastAsia="HY신명조" w:hAnsi="Times New Roman" w:cs="Times New Roman" w:hint="eastAsia"/>
          <w:kern w:val="2"/>
          <w:sz w:val="20"/>
          <w:szCs w:val="20"/>
        </w:rPr>
        <w:t xml:space="preserve">수요를 억제할 가능성이 존재한다. </w:t>
      </w:r>
    </w:p>
    <w:p w:rsidR="000D1F56" w:rsidRPr="000D1F56" w:rsidRDefault="00212B76"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E22721">
        <w:rPr>
          <w:rFonts w:ascii="HY신명조" w:eastAsia="HY신명조" w:hAnsi="Times New Roman" w:cs="Times New Roman" w:hint="eastAsia"/>
          <w:kern w:val="2"/>
          <w:sz w:val="20"/>
          <w:szCs w:val="20"/>
        </w:rPr>
        <w:t>신호효과</w:t>
      </w:r>
      <w:r w:rsidR="000D1F56" w:rsidRPr="00E22721">
        <w:rPr>
          <w:rFonts w:ascii="HY신명조" w:eastAsia="HY신명조" w:hAnsi="Times New Roman" w:cs="Times New Roman" w:hint="eastAsia"/>
          <w:kern w:val="2"/>
          <w:sz w:val="20"/>
          <w:szCs w:val="20"/>
        </w:rPr>
        <w:t xml:space="preserve"> 범주에서 </w:t>
      </w:r>
      <w:proofErr w:type="spellStart"/>
      <w:r w:rsidRPr="00E22721">
        <w:rPr>
          <w:rFonts w:ascii="HY신명조" w:eastAsia="HY신명조" w:hAnsi="Times New Roman" w:cs="Times New Roman" w:hint="eastAsia"/>
          <w:kern w:val="2"/>
          <w:sz w:val="20"/>
          <w:szCs w:val="20"/>
        </w:rPr>
        <w:t>우리사주발행비율을</w:t>
      </w:r>
      <w:proofErr w:type="spellEnd"/>
      <w:r w:rsidRPr="00E22721">
        <w:rPr>
          <w:rFonts w:ascii="HY신명조" w:eastAsia="HY신명조" w:hAnsi="Times New Roman" w:cs="Times New Roman" w:hint="eastAsia"/>
          <w:kern w:val="2"/>
          <w:sz w:val="20"/>
          <w:szCs w:val="20"/>
        </w:rPr>
        <w:t xml:space="preserve"> 보</w:t>
      </w:r>
      <w:r w:rsidR="000D1F56" w:rsidRPr="00E22721">
        <w:rPr>
          <w:rFonts w:ascii="HY신명조" w:eastAsia="HY신명조" w:hAnsi="Times New Roman" w:cs="Times New Roman" w:hint="eastAsia"/>
          <w:kern w:val="2"/>
          <w:sz w:val="20"/>
          <w:szCs w:val="20"/>
        </w:rPr>
        <w:t xml:space="preserve">면, 평균적으로 상장주식수의 2.3%가 IPO시점에서 발행되는 우리사주임을 알 수 있다. 더미변수인 </w:t>
      </w:r>
      <w:proofErr w:type="spellStart"/>
      <w:r w:rsidRPr="00E22721">
        <w:rPr>
          <w:rFonts w:ascii="HY신명조" w:eastAsia="HY신명조" w:hAnsi="Times New Roman" w:cs="Times New Roman" w:hint="eastAsia"/>
          <w:kern w:val="2"/>
          <w:sz w:val="20"/>
          <w:szCs w:val="20"/>
        </w:rPr>
        <w:t>우리사주쳥약미달을</w:t>
      </w:r>
      <w:proofErr w:type="spellEnd"/>
      <w:r w:rsidR="000D1F56" w:rsidRPr="00E22721">
        <w:rPr>
          <w:rFonts w:ascii="HY신명조" w:eastAsia="HY신명조" w:hAnsi="Times New Roman" w:cs="Times New Roman" w:hint="eastAsia"/>
          <w:kern w:val="2"/>
          <w:sz w:val="20"/>
          <w:szCs w:val="20"/>
        </w:rPr>
        <w:t xml:space="preserve"> 보면 전체기업 중 11%의 기업에서 우리사주에 대한 청약이 미달하고 있음을 말해준다. 드물게 일어나는 사건이기 때문에 IPO 주식의 성과에 부정적인 영향을 미치는 신호로 작용할 것으로 예상된다. </w:t>
      </w:r>
      <w:r w:rsidR="00E22721" w:rsidRPr="00E22721">
        <w:rPr>
          <w:rFonts w:ascii="HY신명조" w:eastAsia="HY신명조" w:hAnsi="Times New Roman" w:cs="Times New Roman" w:hint="eastAsia"/>
          <w:kern w:val="2"/>
          <w:sz w:val="20"/>
          <w:szCs w:val="20"/>
        </w:rPr>
        <w:t>신주모집비율</w:t>
      </w:r>
      <w:r w:rsidR="000D1F56" w:rsidRPr="00E22721">
        <w:rPr>
          <w:rFonts w:ascii="HY신명조" w:eastAsia="HY신명조" w:hAnsi="Times New Roman" w:cs="Times New Roman" w:hint="eastAsia"/>
          <w:kern w:val="2"/>
          <w:sz w:val="20"/>
          <w:szCs w:val="20"/>
        </w:rPr>
        <w:t xml:space="preserve">의 평균값을 보면, IPO 주식 중 86.3%가 신주모집으로, 나머지 13.7%가 구주매출로 이루어짐을 알 수 있다. </w:t>
      </w:r>
    </w:p>
    <w:p w:rsidR="000D1F56" w:rsidRPr="000D1F56" w:rsidRDefault="00E22721"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E22721">
        <w:rPr>
          <w:rFonts w:ascii="HY신명조" w:eastAsia="HY신명조" w:hAnsi="Times New Roman" w:cs="Times New Roman" w:hint="eastAsia"/>
          <w:kern w:val="2"/>
          <w:sz w:val="20"/>
          <w:szCs w:val="20"/>
        </w:rPr>
        <w:t>시장상황</w:t>
      </w:r>
      <w:r w:rsidR="000D1F56" w:rsidRPr="00E22721">
        <w:rPr>
          <w:rFonts w:ascii="HY신명조" w:eastAsia="HY신명조" w:hAnsi="Times New Roman" w:cs="Times New Roman" w:hint="eastAsia"/>
          <w:kern w:val="2"/>
          <w:sz w:val="20"/>
          <w:szCs w:val="20"/>
        </w:rPr>
        <w:t xml:space="preserve"> 범주의 </w:t>
      </w:r>
      <w:r w:rsidRPr="00E22721">
        <w:rPr>
          <w:rFonts w:ascii="HY신명조" w:eastAsia="HY신명조" w:hAnsi="Times New Roman" w:cs="Times New Roman" w:hint="eastAsia"/>
          <w:kern w:val="2"/>
          <w:sz w:val="20"/>
          <w:szCs w:val="20"/>
        </w:rPr>
        <w:t>소비자심리지수</w:t>
      </w:r>
      <w:r w:rsidR="000D1F56" w:rsidRPr="00E22721">
        <w:rPr>
          <w:rFonts w:ascii="HY신명조" w:eastAsia="HY신명조" w:hAnsi="Times New Roman" w:cs="Times New Roman" w:hint="eastAsia"/>
          <w:kern w:val="2"/>
          <w:sz w:val="20"/>
          <w:szCs w:val="20"/>
        </w:rPr>
        <w:t xml:space="preserve">는 지수특성상 장기평균인 100포인트가 기준이 되는데, 연구에 사용된 </w:t>
      </w:r>
      <w:proofErr w:type="spellStart"/>
      <w:r w:rsidR="000D1F56" w:rsidRPr="00E22721">
        <w:rPr>
          <w:rFonts w:ascii="HY신명조" w:eastAsia="HY신명조" w:hAnsi="Times New Roman" w:cs="Times New Roman" w:hint="eastAsia"/>
          <w:kern w:val="2"/>
          <w:sz w:val="20"/>
          <w:szCs w:val="20"/>
        </w:rPr>
        <w:t>표본들에서</w:t>
      </w:r>
      <w:proofErr w:type="spellEnd"/>
      <w:r w:rsidR="000D1F56" w:rsidRPr="00E22721">
        <w:rPr>
          <w:rFonts w:ascii="HY신명조" w:eastAsia="HY신명조" w:hAnsi="Times New Roman" w:cs="Times New Roman" w:hint="eastAsia"/>
          <w:kern w:val="2"/>
          <w:sz w:val="20"/>
          <w:szCs w:val="20"/>
        </w:rPr>
        <w:t xml:space="preserve"> 평균값이 102를 넘고 있으므로, 소비자 심리가 보다 낙관적일 때 IPO가 더욱 많이 발생했음을 알려주고 있다</w:t>
      </w:r>
      <w:r w:rsidR="000D1F56" w:rsidRPr="007D6DFA">
        <w:rPr>
          <w:rFonts w:ascii="HY신명조" w:eastAsia="HY신명조" w:hAnsi="Times New Roman" w:cs="Times New Roman" w:hint="eastAsia"/>
          <w:kern w:val="2"/>
          <w:sz w:val="20"/>
          <w:szCs w:val="20"/>
        </w:rPr>
        <w:t xml:space="preserve">. </w:t>
      </w:r>
      <w:r w:rsidR="007D6DFA" w:rsidRPr="007D6DFA">
        <w:rPr>
          <w:rFonts w:ascii="HY신명조" w:eastAsia="HY신명조" w:hAnsi="Times New Roman" w:cs="Times New Roman" w:hint="eastAsia"/>
          <w:kern w:val="2"/>
          <w:sz w:val="20"/>
          <w:szCs w:val="20"/>
        </w:rPr>
        <w:t xml:space="preserve">최근 </w:t>
      </w:r>
      <w:r w:rsidR="000D1F56" w:rsidRPr="007D6DFA">
        <w:rPr>
          <w:rFonts w:ascii="HY신명조" w:eastAsia="HY신명조" w:hAnsi="Times New Roman" w:cs="Times New Roman" w:hint="eastAsia"/>
          <w:kern w:val="2"/>
          <w:sz w:val="20"/>
          <w:szCs w:val="20"/>
        </w:rPr>
        <w:t xml:space="preserve">IPO </w:t>
      </w:r>
      <w:r w:rsidR="007D6DFA" w:rsidRPr="007D6DFA">
        <w:rPr>
          <w:rFonts w:ascii="HY신명조" w:eastAsia="HY신명조" w:hAnsi="Times New Roman" w:cs="Times New Roman" w:hint="eastAsia"/>
          <w:kern w:val="2"/>
          <w:sz w:val="20"/>
          <w:szCs w:val="20"/>
        </w:rPr>
        <w:t>건수</w:t>
      </w:r>
      <w:r w:rsidR="000D1F56" w:rsidRPr="007D6DFA">
        <w:rPr>
          <w:rFonts w:ascii="HY신명조" w:eastAsia="HY신명조" w:hAnsi="Times New Roman" w:cs="Times New Roman" w:hint="eastAsia"/>
          <w:kern w:val="2"/>
          <w:sz w:val="20"/>
          <w:szCs w:val="20"/>
        </w:rPr>
        <w:t xml:space="preserve">는 IPO가 더욱 활발하게 일어나는 시기와 그렇지 않은 시기가 있음을 말해준다. </w:t>
      </w:r>
      <w:r w:rsidR="007D6DFA" w:rsidRPr="007D6DFA">
        <w:rPr>
          <w:rFonts w:ascii="HY신명조" w:eastAsia="HY신명조" w:hAnsi="Times New Roman" w:cs="Times New Roman" w:hint="eastAsia"/>
          <w:kern w:val="2"/>
          <w:sz w:val="20"/>
          <w:szCs w:val="20"/>
        </w:rPr>
        <w:t xml:space="preserve">최근 </w:t>
      </w:r>
      <w:r w:rsidR="000D1F56" w:rsidRPr="007D6DFA">
        <w:rPr>
          <w:rFonts w:ascii="HY신명조" w:eastAsia="HY신명조" w:hAnsi="Times New Roman" w:cs="Times New Roman" w:hint="eastAsia"/>
          <w:kern w:val="2"/>
          <w:sz w:val="20"/>
          <w:szCs w:val="20"/>
        </w:rPr>
        <w:t xml:space="preserve">IPO </w:t>
      </w:r>
      <w:r w:rsidR="007D6DFA" w:rsidRPr="007D6DFA">
        <w:rPr>
          <w:rFonts w:ascii="HY신명조" w:eastAsia="HY신명조" w:hAnsi="Times New Roman" w:cs="Times New Roman" w:hint="eastAsia"/>
          <w:kern w:val="2"/>
          <w:sz w:val="20"/>
          <w:szCs w:val="20"/>
        </w:rPr>
        <w:t>성과는</w:t>
      </w:r>
      <w:r w:rsidR="000D1F56" w:rsidRPr="007D6DFA">
        <w:rPr>
          <w:rFonts w:ascii="HY신명조" w:eastAsia="HY신명조" w:hAnsi="Times New Roman" w:cs="Times New Roman" w:hint="eastAsia"/>
          <w:kern w:val="2"/>
          <w:sz w:val="20"/>
          <w:szCs w:val="20"/>
        </w:rPr>
        <w:t xml:space="preserve"> </w:t>
      </w:r>
      <w:proofErr w:type="spellStart"/>
      <w:r w:rsidR="000D1F56" w:rsidRPr="007D6DFA">
        <w:rPr>
          <w:rFonts w:ascii="HY신명조" w:eastAsia="HY신명조" w:hAnsi="Times New Roman" w:cs="Times New Roman" w:hint="eastAsia"/>
          <w:kern w:val="2"/>
          <w:sz w:val="20"/>
          <w:szCs w:val="20"/>
        </w:rPr>
        <w:t>중간값이</w:t>
      </w:r>
      <w:proofErr w:type="spellEnd"/>
      <w:r w:rsidR="000D1F56" w:rsidRPr="007D6DFA">
        <w:rPr>
          <w:rFonts w:ascii="HY신명조" w:eastAsia="HY신명조" w:hAnsi="Times New Roman" w:cs="Times New Roman" w:hint="eastAsia"/>
          <w:kern w:val="2"/>
          <w:sz w:val="20"/>
          <w:szCs w:val="20"/>
        </w:rPr>
        <w:t xml:space="preserve"> 27.6%인데</w:t>
      </w:r>
      <w:r w:rsidR="000D1F56" w:rsidRPr="000D1F56">
        <w:rPr>
          <w:rFonts w:ascii="HY신명조" w:eastAsia="HY신명조" w:hAnsi="Times New Roman" w:cs="Times New Roman" w:hint="eastAsia"/>
          <w:color w:val="0000FF"/>
          <w:kern w:val="2"/>
          <w:sz w:val="20"/>
          <w:szCs w:val="20"/>
        </w:rPr>
        <w:t xml:space="preserve"> </w:t>
      </w:r>
      <w:r w:rsidR="007D6DFA" w:rsidRPr="007D6DFA">
        <w:rPr>
          <w:rFonts w:ascii="HY신명조" w:eastAsia="HY신명조" w:hAnsi="Times New Roman" w:cs="Times New Roman" w:hint="eastAsia"/>
          <w:kern w:val="2"/>
          <w:sz w:val="20"/>
          <w:szCs w:val="20"/>
        </w:rPr>
        <w:t xml:space="preserve">상장일 수익률의 </w:t>
      </w:r>
      <w:proofErr w:type="spellStart"/>
      <w:r w:rsidR="000D1F56" w:rsidRPr="007D6DFA">
        <w:rPr>
          <w:rFonts w:ascii="HY신명조" w:eastAsia="HY신명조" w:hAnsi="Times New Roman" w:cs="Times New Roman" w:hint="eastAsia"/>
          <w:kern w:val="2"/>
          <w:sz w:val="20"/>
          <w:szCs w:val="20"/>
        </w:rPr>
        <w:t>중간값</w:t>
      </w:r>
      <w:proofErr w:type="spellEnd"/>
      <w:r w:rsidR="000D1F56" w:rsidRPr="007D6DFA">
        <w:rPr>
          <w:rFonts w:ascii="HY신명조" w:eastAsia="HY신명조" w:hAnsi="Times New Roman" w:cs="Times New Roman" w:hint="eastAsia"/>
          <w:kern w:val="2"/>
          <w:sz w:val="20"/>
          <w:szCs w:val="20"/>
        </w:rPr>
        <w:t xml:space="preserve"> 18%와 많은 차이를 보인다. 이는 직전 3개월간 상장된 IPO 주식의 </w:t>
      </w:r>
      <w:r w:rsidR="007D6DFA" w:rsidRPr="007D6DFA">
        <w:rPr>
          <w:rFonts w:ascii="HY신명조" w:eastAsia="HY신명조" w:hAnsi="Times New Roman" w:cs="Times New Roman" w:hint="eastAsia"/>
          <w:kern w:val="2"/>
          <w:sz w:val="20"/>
          <w:szCs w:val="20"/>
        </w:rPr>
        <w:t>상장일 수익률</w:t>
      </w:r>
      <w:r w:rsidR="000D1F56" w:rsidRPr="007D6DFA">
        <w:rPr>
          <w:rFonts w:ascii="HY신명조" w:eastAsia="HY신명조" w:hAnsi="Times New Roman" w:cs="Times New Roman" w:hint="eastAsia"/>
          <w:kern w:val="2"/>
          <w:sz w:val="20"/>
          <w:szCs w:val="20"/>
        </w:rPr>
        <w:t xml:space="preserve">이 상대적으로 높아서 투자자들의 심리(sentiment)가 낙관적일 때 IPO를 추진하는 기업이 많았음을 말해준다. IPO 기업이 투자자의 낙관(optimism)을 기회의 창(window of opportunity)으로 활용함을 시사하고 있다. </w:t>
      </w:r>
      <w:r w:rsidR="007D6DFA">
        <w:rPr>
          <w:rFonts w:ascii="HY신명조" w:eastAsia="HY신명조" w:hAnsi="Times New Roman" w:cs="Times New Roman" w:hint="eastAsia"/>
          <w:kern w:val="2"/>
          <w:sz w:val="20"/>
          <w:szCs w:val="20"/>
        </w:rPr>
        <w:t>활황</w:t>
      </w:r>
      <w:r w:rsidR="007D6DFA" w:rsidRPr="007D6DFA">
        <w:rPr>
          <w:rFonts w:ascii="HY신명조" w:eastAsia="HY신명조" w:hAnsi="Times New Roman" w:cs="Times New Roman" w:hint="eastAsia"/>
          <w:kern w:val="2"/>
          <w:sz w:val="20"/>
          <w:szCs w:val="20"/>
        </w:rPr>
        <w:t>(</w:t>
      </w:r>
      <w:r w:rsidR="000D1F56" w:rsidRPr="007D6DFA">
        <w:rPr>
          <w:rFonts w:ascii="HY신명조" w:eastAsia="HY신명조" w:hAnsi="Times New Roman" w:cs="Times New Roman" w:hint="eastAsia"/>
          <w:kern w:val="2"/>
          <w:sz w:val="20"/>
          <w:szCs w:val="20"/>
        </w:rPr>
        <w:t>hot market</w:t>
      </w:r>
      <w:r w:rsidR="007D6DFA" w:rsidRPr="007D6DFA">
        <w:rPr>
          <w:rFonts w:ascii="HY신명조" w:eastAsia="HY신명조" w:hAnsi="Times New Roman" w:cs="Times New Roman"/>
          <w:kern w:val="2"/>
          <w:sz w:val="20"/>
          <w:szCs w:val="20"/>
        </w:rPr>
        <w:t>)</w:t>
      </w:r>
      <w:r w:rsidR="000D1F56" w:rsidRPr="007D6DFA">
        <w:rPr>
          <w:rFonts w:ascii="HY신명조" w:eastAsia="HY신명조" w:hAnsi="Times New Roman" w:cs="Times New Roman" w:hint="eastAsia"/>
          <w:kern w:val="2"/>
          <w:sz w:val="20"/>
          <w:szCs w:val="20"/>
        </w:rPr>
        <w:t xml:space="preserve"> 또는 </w:t>
      </w:r>
      <w:r w:rsidR="007D6DFA" w:rsidRPr="007D6DFA">
        <w:rPr>
          <w:rFonts w:ascii="HY신명조" w:eastAsia="HY신명조" w:hAnsi="Times New Roman" w:cs="Times New Roman" w:hint="eastAsia"/>
          <w:kern w:val="2"/>
          <w:sz w:val="20"/>
          <w:szCs w:val="20"/>
        </w:rPr>
        <w:t>침체(</w:t>
      </w:r>
      <w:r w:rsidR="000D1F56" w:rsidRPr="007D6DFA">
        <w:rPr>
          <w:rFonts w:ascii="HY신명조" w:eastAsia="HY신명조" w:hAnsi="Times New Roman" w:cs="Times New Roman" w:hint="eastAsia"/>
          <w:kern w:val="2"/>
          <w:sz w:val="20"/>
          <w:szCs w:val="20"/>
        </w:rPr>
        <w:t>cold market</w:t>
      </w:r>
      <w:r w:rsidR="007D6DFA" w:rsidRPr="007D6DFA">
        <w:rPr>
          <w:rFonts w:ascii="HY신명조" w:eastAsia="HY신명조" w:hAnsi="Times New Roman" w:cs="Times New Roman"/>
          <w:kern w:val="2"/>
          <w:sz w:val="20"/>
          <w:szCs w:val="20"/>
        </w:rPr>
        <w:t>)</w:t>
      </w:r>
      <w:r w:rsidR="000D1F56" w:rsidRPr="007D6DFA">
        <w:rPr>
          <w:rFonts w:ascii="HY신명조" w:eastAsia="HY신명조" w:hAnsi="Times New Roman" w:cs="Times New Roman" w:hint="eastAsia"/>
          <w:kern w:val="2"/>
          <w:sz w:val="20"/>
          <w:szCs w:val="20"/>
        </w:rPr>
        <w:t xml:space="preserve">에 대한 대용치(proxy) 역할을 하는 </w:t>
      </w:r>
      <w:r w:rsidR="007D6DFA" w:rsidRPr="007D6DFA">
        <w:rPr>
          <w:rFonts w:ascii="HY신명조" w:eastAsia="HY신명조" w:hAnsi="Times New Roman" w:cs="Times New Roman" w:hint="eastAsia"/>
          <w:kern w:val="2"/>
          <w:sz w:val="20"/>
          <w:szCs w:val="20"/>
        </w:rPr>
        <w:t>시장수익률</w:t>
      </w:r>
      <w:r w:rsidR="000D1F56" w:rsidRPr="007D6DFA">
        <w:rPr>
          <w:rFonts w:ascii="HY신명조" w:eastAsia="HY신명조" w:hAnsi="Times New Roman" w:cs="Times New Roman" w:hint="eastAsia"/>
          <w:kern w:val="2"/>
          <w:sz w:val="20"/>
          <w:szCs w:val="20"/>
        </w:rPr>
        <w:t xml:space="preserve"> 변수들은 수요예측시점, 청약시점, 상장시점에서 다양한 시장상황이 존재했음을 말해준다.         </w:t>
      </w:r>
    </w:p>
    <w:p w:rsidR="000D1F56" w:rsidRPr="000D1F56" w:rsidRDefault="007D6DFA"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7D6DFA">
        <w:rPr>
          <w:rFonts w:ascii="HY신명조" w:eastAsia="HY신명조" w:hAnsi="Times New Roman" w:cs="Times New Roman" w:hint="eastAsia"/>
          <w:kern w:val="2"/>
          <w:sz w:val="20"/>
          <w:szCs w:val="20"/>
        </w:rPr>
        <w:t>기업특성</w:t>
      </w:r>
      <w:r w:rsidR="000D1F56" w:rsidRPr="007D6DFA">
        <w:rPr>
          <w:rFonts w:ascii="HY신명조" w:eastAsia="HY신명조" w:hAnsi="Times New Roman" w:cs="Times New Roman" w:hint="eastAsia"/>
          <w:kern w:val="2"/>
          <w:sz w:val="20"/>
          <w:szCs w:val="20"/>
        </w:rPr>
        <w:t xml:space="preserve"> 범주에서 </w:t>
      </w:r>
      <w:proofErr w:type="spellStart"/>
      <w:r w:rsidRPr="007D6DFA">
        <w:rPr>
          <w:rFonts w:ascii="HY신명조" w:eastAsia="HY신명조" w:hAnsi="Times New Roman" w:cs="Times New Roman" w:hint="eastAsia"/>
          <w:kern w:val="2"/>
          <w:sz w:val="20"/>
          <w:szCs w:val="20"/>
        </w:rPr>
        <w:t>업력</w:t>
      </w:r>
      <w:proofErr w:type="spellEnd"/>
      <w:r w:rsidRPr="007D6DFA">
        <w:rPr>
          <w:rFonts w:ascii="HY신명조" w:eastAsia="HY신명조" w:hAnsi="Times New Roman" w:cs="Times New Roman" w:hint="eastAsia"/>
          <w:kern w:val="2"/>
          <w:sz w:val="20"/>
          <w:szCs w:val="20"/>
        </w:rPr>
        <w:t xml:space="preserve"> </w:t>
      </w:r>
      <w:r w:rsidR="000D1F56" w:rsidRPr="007D6DFA">
        <w:rPr>
          <w:rFonts w:ascii="HY신명조" w:eastAsia="HY신명조" w:hAnsi="Times New Roman" w:cs="Times New Roman" w:hint="eastAsia"/>
          <w:kern w:val="2"/>
          <w:sz w:val="20"/>
          <w:szCs w:val="20"/>
        </w:rPr>
        <w:t xml:space="preserve">변수는 표본 기업들이 설립부터 상장까지 짧게는 8개월 길게는 </w:t>
      </w:r>
      <w:r w:rsidR="000D1F56" w:rsidRPr="007D6DFA">
        <w:rPr>
          <w:rFonts w:ascii="HY신명조" w:eastAsia="HY신명조" w:hAnsi="Times New Roman" w:cs="Times New Roman" w:hint="eastAsia"/>
          <w:kern w:val="2"/>
          <w:sz w:val="20"/>
          <w:szCs w:val="20"/>
        </w:rPr>
        <w:lastRenderedPageBreak/>
        <w:t xml:space="preserve">689개월의 시간이 소요되었음을 말해준다. </w:t>
      </w:r>
      <w:r w:rsidRPr="007D6DFA">
        <w:rPr>
          <w:rFonts w:ascii="HY신명조" w:eastAsia="HY신명조" w:hAnsi="Times New Roman" w:cs="Times New Roman" w:hint="eastAsia"/>
          <w:kern w:val="2"/>
          <w:sz w:val="20"/>
          <w:szCs w:val="20"/>
        </w:rPr>
        <w:t xml:space="preserve">더미변수인 </w:t>
      </w:r>
      <w:r w:rsidR="000D1F56" w:rsidRPr="007D6DFA">
        <w:rPr>
          <w:rFonts w:ascii="HY신명조" w:eastAsia="HY신명조" w:hAnsi="Times New Roman" w:cs="Times New Roman" w:hint="eastAsia"/>
          <w:kern w:val="2"/>
          <w:sz w:val="20"/>
          <w:szCs w:val="20"/>
        </w:rPr>
        <w:t>Tech, KOSPI, KONEX</w:t>
      </w:r>
      <w:r w:rsidRPr="007D6DFA">
        <w:rPr>
          <w:rFonts w:ascii="HY신명조" w:eastAsia="HY신명조" w:hAnsi="Times New Roman" w:cs="Times New Roman" w:hint="eastAsia"/>
          <w:kern w:val="2"/>
          <w:sz w:val="20"/>
          <w:szCs w:val="20"/>
        </w:rPr>
        <w:t xml:space="preserve">를 평균값을 이용하여 해석해보면 </w:t>
      </w:r>
      <w:r w:rsidR="000D1F56" w:rsidRPr="007D6DFA">
        <w:rPr>
          <w:rFonts w:ascii="HY신명조" w:eastAsia="HY신명조" w:hAnsi="Times New Roman" w:cs="Times New Roman" w:hint="eastAsia"/>
          <w:kern w:val="2"/>
          <w:sz w:val="20"/>
          <w:szCs w:val="20"/>
        </w:rPr>
        <w:t xml:space="preserve">표본 기업의 47%는 첨단업종에 속하고, 15%가 유가증권시장에 상장되는 기업이었으며, 7%가 상장전에 </w:t>
      </w:r>
      <w:proofErr w:type="spellStart"/>
      <w:r w:rsidR="000D1F56" w:rsidRPr="007D6DFA">
        <w:rPr>
          <w:rFonts w:ascii="HY신명조" w:eastAsia="HY신명조" w:hAnsi="Times New Roman" w:cs="Times New Roman" w:hint="eastAsia"/>
          <w:kern w:val="2"/>
          <w:sz w:val="20"/>
          <w:szCs w:val="20"/>
        </w:rPr>
        <w:t>코넥스시장에서</w:t>
      </w:r>
      <w:proofErr w:type="spellEnd"/>
      <w:r w:rsidR="000D1F56" w:rsidRPr="007D6DFA">
        <w:rPr>
          <w:rFonts w:ascii="HY신명조" w:eastAsia="HY신명조" w:hAnsi="Times New Roman" w:cs="Times New Roman" w:hint="eastAsia"/>
          <w:kern w:val="2"/>
          <w:sz w:val="20"/>
          <w:szCs w:val="20"/>
        </w:rPr>
        <w:t xml:space="preserve"> 거래되었음을 나타낸다.</w:t>
      </w:r>
    </w:p>
    <w:p w:rsidR="000D1F56" w:rsidRDefault="007D6DFA" w:rsidP="000D1F56">
      <w:pPr>
        <w:pStyle w:val="s0"/>
        <w:spacing w:line="360" w:lineRule="auto"/>
        <w:ind w:firstLineChars="100" w:firstLine="200"/>
        <w:jc w:val="both"/>
        <w:rPr>
          <w:rFonts w:ascii="HY신명조" w:eastAsia="HY신명조" w:hAnsi="Times New Roman" w:cs="Times New Roman"/>
          <w:color w:val="0000FF"/>
          <w:kern w:val="2"/>
          <w:sz w:val="20"/>
          <w:szCs w:val="20"/>
        </w:rPr>
      </w:pPr>
      <w:r w:rsidRPr="004E2AD5">
        <w:rPr>
          <w:rFonts w:ascii="HY신명조" w:eastAsia="HY신명조" w:hAnsi="Times New Roman" w:cs="Times New Roman" w:hint="eastAsia"/>
          <w:kern w:val="2"/>
          <w:sz w:val="20"/>
          <w:szCs w:val="20"/>
        </w:rPr>
        <w:t>공모특성</w:t>
      </w:r>
      <w:r w:rsidR="000D1F56" w:rsidRPr="004E2AD5">
        <w:rPr>
          <w:rFonts w:ascii="HY신명조" w:eastAsia="HY신명조" w:hAnsi="Times New Roman" w:cs="Times New Roman" w:hint="eastAsia"/>
          <w:kern w:val="2"/>
          <w:sz w:val="20"/>
          <w:szCs w:val="20"/>
        </w:rPr>
        <w:t xml:space="preserve"> 범주에서 </w:t>
      </w:r>
      <w:r w:rsidRPr="004E2AD5">
        <w:rPr>
          <w:rFonts w:ascii="HY신명조" w:eastAsia="HY신명조" w:hAnsi="Times New Roman" w:cs="Times New Roman" w:hint="eastAsia"/>
          <w:kern w:val="2"/>
          <w:sz w:val="20"/>
          <w:szCs w:val="20"/>
        </w:rPr>
        <w:t>공모가 조정 변수</w:t>
      </w:r>
      <w:r w:rsidR="000D1F56" w:rsidRPr="004E2AD5">
        <w:rPr>
          <w:rFonts w:ascii="HY신명조" w:eastAsia="HY신명조" w:hAnsi="Times New Roman" w:cs="Times New Roman" w:hint="eastAsia"/>
          <w:kern w:val="2"/>
          <w:sz w:val="20"/>
          <w:szCs w:val="20"/>
        </w:rPr>
        <w:t xml:space="preserve">의 </w:t>
      </w:r>
      <w:proofErr w:type="spellStart"/>
      <w:r w:rsidR="000D1F56" w:rsidRPr="004E2AD5">
        <w:rPr>
          <w:rFonts w:ascii="HY신명조" w:eastAsia="HY신명조" w:hAnsi="Times New Roman" w:cs="Times New Roman" w:hint="eastAsia"/>
          <w:kern w:val="2"/>
          <w:sz w:val="20"/>
          <w:szCs w:val="20"/>
        </w:rPr>
        <w:t>중간값이</w:t>
      </w:r>
      <w:proofErr w:type="spellEnd"/>
      <w:r w:rsidR="000D1F56" w:rsidRPr="004E2AD5">
        <w:rPr>
          <w:rFonts w:ascii="HY신명조" w:eastAsia="HY신명조" w:hAnsi="Times New Roman" w:cs="Times New Roman" w:hint="eastAsia"/>
          <w:kern w:val="2"/>
          <w:sz w:val="20"/>
          <w:szCs w:val="20"/>
        </w:rPr>
        <w:t xml:space="preserve"> 6.6%인데, </w:t>
      </w:r>
      <w:r w:rsidRPr="004E2AD5">
        <w:rPr>
          <w:rFonts w:ascii="HY신명조" w:eastAsia="HY신명조" w:hAnsi="Times New Roman" w:cs="Times New Roman" w:hint="eastAsia"/>
          <w:kern w:val="2"/>
          <w:sz w:val="20"/>
          <w:szCs w:val="20"/>
        </w:rPr>
        <w:t>상장일 수익률</w:t>
      </w:r>
      <w:r w:rsidR="000D1F56" w:rsidRPr="004E2AD5">
        <w:rPr>
          <w:rFonts w:ascii="HY신명조" w:eastAsia="HY신명조" w:hAnsi="Times New Roman" w:cs="Times New Roman" w:hint="eastAsia"/>
          <w:kern w:val="2"/>
          <w:sz w:val="20"/>
          <w:szCs w:val="20"/>
        </w:rPr>
        <w:t xml:space="preserve">의 </w:t>
      </w:r>
      <w:proofErr w:type="spellStart"/>
      <w:r w:rsidR="000D1F56" w:rsidRPr="004E2AD5">
        <w:rPr>
          <w:rFonts w:ascii="HY신명조" w:eastAsia="HY신명조" w:hAnsi="Times New Roman" w:cs="Times New Roman" w:hint="eastAsia"/>
          <w:kern w:val="2"/>
          <w:sz w:val="20"/>
          <w:szCs w:val="20"/>
        </w:rPr>
        <w:t>중간값인</w:t>
      </w:r>
      <w:proofErr w:type="spellEnd"/>
      <w:r w:rsidR="000D1F56" w:rsidRPr="004E2AD5">
        <w:rPr>
          <w:rFonts w:ascii="HY신명조" w:eastAsia="HY신명조" w:hAnsi="Times New Roman" w:cs="Times New Roman" w:hint="eastAsia"/>
          <w:kern w:val="2"/>
          <w:sz w:val="20"/>
          <w:szCs w:val="20"/>
        </w:rPr>
        <w:t xml:space="preserve"> 18%에 비해 작다. 이는 수요예측과정에서 정보를 드러낸 기관투자자에 대한 보상을 제공하기 위해 </w:t>
      </w:r>
      <w:r w:rsidR="004E2AD5" w:rsidRPr="004E2AD5">
        <w:rPr>
          <w:rFonts w:ascii="HY신명조" w:eastAsia="HY신명조" w:hAnsi="Times New Roman" w:cs="Times New Roman" w:hint="eastAsia"/>
          <w:kern w:val="2"/>
          <w:sz w:val="20"/>
          <w:szCs w:val="20"/>
        </w:rPr>
        <w:t xml:space="preserve">정보의 일부만을 반영하여 </w:t>
      </w:r>
      <w:proofErr w:type="spellStart"/>
      <w:r w:rsidR="004E2AD5" w:rsidRPr="004E2AD5">
        <w:rPr>
          <w:rFonts w:ascii="HY신명조" w:eastAsia="HY신명조" w:hAnsi="Times New Roman" w:cs="Times New Roman" w:hint="eastAsia"/>
          <w:kern w:val="2"/>
          <w:sz w:val="20"/>
          <w:szCs w:val="20"/>
        </w:rPr>
        <w:t>확정</w:t>
      </w:r>
      <w:r w:rsidR="000D1F56" w:rsidRPr="004E2AD5">
        <w:rPr>
          <w:rFonts w:ascii="HY신명조" w:eastAsia="HY신명조" w:hAnsi="Times New Roman" w:cs="Times New Roman" w:hint="eastAsia"/>
          <w:kern w:val="2"/>
          <w:sz w:val="20"/>
          <w:szCs w:val="20"/>
        </w:rPr>
        <w:t>공모가</w:t>
      </w:r>
      <w:r w:rsidR="004E2AD5" w:rsidRPr="004E2AD5">
        <w:rPr>
          <w:rFonts w:ascii="HY신명조" w:eastAsia="HY신명조" w:hAnsi="Times New Roman" w:cs="Times New Roman" w:hint="eastAsia"/>
          <w:kern w:val="2"/>
          <w:sz w:val="20"/>
          <w:szCs w:val="20"/>
        </w:rPr>
        <w:t>를</w:t>
      </w:r>
      <w:proofErr w:type="spellEnd"/>
      <w:r w:rsidR="004E2AD5" w:rsidRPr="004E2AD5">
        <w:rPr>
          <w:rFonts w:ascii="HY신명조" w:eastAsia="HY신명조" w:hAnsi="Times New Roman" w:cs="Times New Roman" w:hint="eastAsia"/>
          <w:kern w:val="2"/>
          <w:sz w:val="20"/>
          <w:szCs w:val="20"/>
        </w:rPr>
        <w:t xml:space="preserve"> 산출한다는</w:t>
      </w:r>
      <w:r w:rsidR="000D1F56" w:rsidRPr="004E2AD5">
        <w:rPr>
          <w:rFonts w:ascii="HY신명조" w:eastAsia="HY신명조" w:hAnsi="Times New Roman" w:cs="Times New Roman" w:hint="eastAsia"/>
          <w:kern w:val="2"/>
          <w:sz w:val="20"/>
          <w:szCs w:val="20"/>
        </w:rPr>
        <w:t xml:space="preserve"> </w:t>
      </w:r>
      <w:r w:rsidR="004E2AD5" w:rsidRPr="004E2AD5">
        <w:rPr>
          <w:rFonts w:ascii="HY신명조" w:eastAsia="HY신명조" w:hAnsi="Times New Roman" w:cs="Times New Roman" w:hint="eastAsia"/>
          <w:kern w:val="2"/>
          <w:sz w:val="20"/>
          <w:szCs w:val="20"/>
        </w:rPr>
        <w:t>부분조정가설(</w:t>
      </w:r>
      <w:r w:rsidR="000D1F56" w:rsidRPr="004E2AD5">
        <w:rPr>
          <w:rFonts w:ascii="HY신명조" w:eastAsia="HY신명조" w:hAnsi="Times New Roman" w:cs="Times New Roman" w:hint="eastAsia"/>
          <w:kern w:val="2"/>
          <w:sz w:val="20"/>
          <w:szCs w:val="20"/>
        </w:rPr>
        <w:t>partial adjustment hypothesis</w:t>
      </w:r>
      <w:r w:rsidR="004E2AD5" w:rsidRPr="004E2AD5">
        <w:rPr>
          <w:rFonts w:ascii="HY신명조" w:eastAsia="HY신명조" w:hAnsi="Times New Roman" w:cs="Times New Roman"/>
          <w:kern w:val="2"/>
          <w:sz w:val="20"/>
          <w:szCs w:val="20"/>
        </w:rPr>
        <w:t>)</w:t>
      </w:r>
      <w:r w:rsidR="000D1F56" w:rsidRPr="004E2AD5">
        <w:rPr>
          <w:rFonts w:ascii="HY신명조" w:eastAsia="HY신명조" w:hAnsi="Times New Roman" w:cs="Times New Roman" w:hint="eastAsia"/>
          <w:kern w:val="2"/>
          <w:sz w:val="20"/>
          <w:szCs w:val="20"/>
        </w:rPr>
        <w:t xml:space="preserve">를 지지해주고 있다. </w:t>
      </w:r>
      <w:proofErr w:type="spellStart"/>
      <w:r w:rsidR="004E2AD5">
        <w:rPr>
          <w:rFonts w:ascii="HY신명조" w:eastAsia="HY신명조" w:hAnsi="Times New Roman" w:cs="Times New Roman" w:hint="eastAsia"/>
          <w:kern w:val="2"/>
          <w:sz w:val="20"/>
          <w:szCs w:val="20"/>
        </w:rPr>
        <w:t>벤처캐피탈</w:t>
      </w:r>
      <w:proofErr w:type="spellEnd"/>
      <w:r w:rsidR="000D1F56" w:rsidRPr="000D1F56">
        <w:rPr>
          <w:rFonts w:ascii="HY신명조" w:eastAsia="HY신명조" w:hAnsi="Times New Roman" w:cs="Times New Roman" w:hint="eastAsia"/>
          <w:color w:val="0000FF"/>
          <w:kern w:val="2"/>
          <w:sz w:val="20"/>
          <w:szCs w:val="20"/>
        </w:rPr>
        <w:t xml:space="preserve"> </w:t>
      </w:r>
      <w:r w:rsidR="000D1F56" w:rsidRPr="004E2AD5">
        <w:rPr>
          <w:rFonts w:ascii="HY신명조" w:eastAsia="HY신명조" w:hAnsi="Times New Roman" w:cs="Times New Roman" w:hint="eastAsia"/>
          <w:kern w:val="2"/>
          <w:sz w:val="20"/>
          <w:szCs w:val="20"/>
        </w:rPr>
        <w:t xml:space="preserve">더미변수로서 표본 기업의 67%가 </w:t>
      </w:r>
      <w:proofErr w:type="spellStart"/>
      <w:r w:rsidR="000D1F56" w:rsidRPr="004E2AD5">
        <w:rPr>
          <w:rFonts w:ascii="HY신명조" w:eastAsia="HY신명조" w:hAnsi="Times New Roman" w:cs="Times New Roman" w:hint="eastAsia"/>
          <w:kern w:val="2"/>
          <w:sz w:val="20"/>
          <w:szCs w:val="20"/>
        </w:rPr>
        <w:t>벤처캐피탈로부터</w:t>
      </w:r>
      <w:proofErr w:type="spellEnd"/>
      <w:r w:rsidR="000D1F56" w:rsidRPr="004E2AD5">
        <w:rPr>
          <w:rFonts w:ascii="HY신명조" w:eastAsia="HY신명조" w:hAnsi="Times New Roman" w:cs="Times New Roman" w:hint="eastAsia"/>
          <w:kern w:val="2"/>
          <w:sz w:val="20"/>
          <w:szCs w:val="20"/>
        </w:rPr>
        <w:t xml:space="preserve"> 지분투자를 유치한 상황에서 IPO 주식을 발행했음을 나타낸다. </w:t>
      </w:r>
      <w:r w:rsidR="004E2AD5">
        <w:rPr>
          <w:rFonts w:ascii="HY신명조" w:eastAsia="HY신명조" w:hAnsi="Times New Roman" w:cs="Times New Roman" w:hint="eastAsia"/>
          <w:kern w:val="2"/>
          <w:sz w:val="20"/>
          <w:szCs w:val="20"/>
        </w:rPr>
        <w:t xml:space="preserve">유통비율은 </w:t>
      </w:r>
      <w:r w:rsidR="000D1F56" w:rsidRPr="004E2AD5">
        <w:rPr>
          <w:rFonts w:ascii="HY신명조" w:eastAsia="HY신명조" w:hAnsi="Times New Roman" w:cs="Times New Roman" w:hint="eastAsia"/>
          <w:kern w:val="2"/>
          <w:sz w:val="20"/>
          <w:szCs w:val="20"/>
        </w:rPr>
        <w:t xml:space="preserve">6.6~79.6%까지 다양한 값을 보이고 있으며, 전형적인 IPO의 경우 상장주식 지분의 51.6%만이 상장 후 유통되었음을 말해준다. Log(Proceeds)의 평균값인 23.9를 금액으로 환산하면 공모금액은 IPO 1건당 대략 237억원이었음을 말해준다. </w:t>
      </w:r>
      <w:r w:rsidR="004E2AD5">
        <w:rPr>
          <w:rFonts w:ascii="HY신명조" w:eastAsia="HY신명조" w:hAnsi="Times New Roman" w:cs="Times New Roman" w:hint="eastAsia"/>
          <w:kern w:val="2"/>
          <w:sz w:val="20"/>
          <w:szCs w:val="20"/>
        </w:rPr>
        <w:t>명성주관사 더미변수는</w:t>
      </w:r>
      <w:r w:rsidR="004E2AD5" w:rsidRPr="004E2AD5">
        <w:rPr>
          <w:rFonts w:ascii="HY신명조" w:eastAsia="HY신명조" w:hAnsi="Times New Roman" w:cs="Times New Roman" w:hint="eastAsia"/>
          <w:kern w:val="2"/>
          <w:sz w:val="20"/>
          <w:szCs w:val="20"/>
        </w:rPr>
        <w:t xml:space="preserve"> </w:t>
      </w:r>
      <w:r w:rsidR="000D1F56" w:rsidRPr="004E2AD5">
        <w:rPr>
          <w:rFonts w:ascii="HY신명조" w:eastAsia="HY신명조" w:hAnsi="Times New Roman" w:cs="Times New Roman" w:hint="eastAsia"/>
          <w:kern w:val="2"/>
          <w:sz w:val="20"/>
          <w:szCs w:val="20"/>
        </w:rPr>
        <w:t>표본</w:t>
      </w:r>
      <w:r w:rsidR="004E2AD5" w:rsidRPr="004E2AD5">
        <w:rPr>
          <w:rFonts w:ascii="HY신명조" w:eastAsia="HY신명조" w:hAnsi="Times New Roman" w:cs="Times New Roman" w:hint="eastAsia"/>
          <w:kern w:val="2"/>
          <w:sz w:val="20"/>
          <w:szCs w:val="20"/>
        </w:rPr>
        <w:t xml:space="preserve"> </w:t>
      </w:r>
      <w:r w:rsidR="000D1F56" w:rsidRPr="004E2AD5">
        <w:rPr>
          <w:rFonts w:ascii="HY신명조" w:eastAsia="HY신명조" w:hAnsi="Times New Roman" w:cs="Times New Roman" w:hint="eastAsia"/>
          <w:kern w:val="2"/>
          <w:sz w:val="20"/>
          <w:szCs w:val="20"/>
        </w:rPr>
        <w:t xml:space="preserve">기업의 58%가 전년도 기준 IPO 실적 5위 이내의 </w:t>
      </w:r>
      <w:proofErr w:type="spellStart"/>
      <w:r w:rsidR="000D1F56" w:rsidRPr="004E2AD5">
        <w:rPr>
          <w:rFonts w:ascii="HY신명조" w:eastAsia="HY신명조" w:hAnsi="Times New Roman" w:cs="Times New Roman" w:hint="eastAsia"/>
          <w:kern w:val="2"/>
          <w:sz w:val="20"/>
          <w:szCs w:val="20"/>
        </w:rPr>
        <w:t>명성있는</w:t>
      </w:r>
      <w:proofErr w:type="spellEnd"/>
      <w:r w:rsidR="000D1F56" w:rsidRPr="004E2AD5">
        <w:rPr>
          <w:rFonts w:ascii="HY신명조" w:eastAsia="HY신명조" w:hAnsi="Times New Roman" w:cs="Times New Roman" w:hint="eastAsia"/>
          <w:kern w:val="2"/>
          <w:sz w:val="20"/>
          <w:szCs w:val="20"/>
        </w:rPr>
        <w:t xml:space="preserve"> 주관사를 이용하여 IPO를 성사시켰음을 알려준다.</w:t>
      </w:r>
      <w:r w:rsidR="000D1F56" w:rsidRPr="000D1F56">
        <w:rPr>
          <w:rFonts w:ascii="HY신명조" w:eastAsia="HY신명조" w:hAnsi="Times New Roman" w:cs="Times New Roman" w:hint="eastAsia"/>
          <w:color w:val="0000FF"/>
          <w:kern w:val="2"/>
          <w:sz w:val="20"/>
          <w:szCs w:val="20"/>
        </w:rPr>
        <w:t xml:space="preserve"> </w:t>
      </w:r>
    </w:p>
    <w:p w:rsidR="000D1F56" w:rsidRPr="007D6DFA" w:rsidRDefault="000D1F56" w:rsidP="000D1F56">
      <w:pPr>
        <w:autoSpaceDE w:val="0"/>
        <w:autoSpaceDN w:val="0"/>
        <w:spacing w:before="0" w:beforeAutospacing="0" w:after="0" w:afterAutospacing="0"/>
        <w:jc w:val="center"/>
        <w:rPr>
          <w:rFonts w:ascii="HY신명조" w:eastAsia="HY신명조" w:hAnsi="Times New Roman" w:cs="Times New Roman"/>
          <w:b/>
          <w:sz w:val="26"/>
          <w:szCs w:val="26"/>
        </w:rPr>
      </w:pPr>
      <w:r w:rsidRPr="007D6DFA">
        <w:rPr>
          <w:rFonts w:ascii="HY신명조" w:eastAsia="HY신명조" w:hAnsi="Times New Roman" w:cs="Times New Roman"/>
          <w:b/>
          <w:sz w:val="26"/>
          <w:szCs w:val="26"/>
        </w:rPr>
        <w:t>&lt;</w:t>
      </w:r>
      <w:r w:rsidRPr="007D6DFA">
        <w:rPr>
          <w:rFonts w:ascii="HY신명조" w:eastAsia="HY신명조" w:hAnsi="Times New Roman" w:cs="Times New Roman" w:hint="eastAsia"/>
          <w:b/>
          <w:sz w:val="26"/>
          <w:szCs w:val="26"/>
        </w:rPr>
        <w:t xml:space="preserve">표 </w:t>
      </w:r>
      <w:r w:rsidRPr="007D6DFA">
        <w:rPr>
          <w:rFonts w:ascii="HY신명조" w:eastAsia="HY신명조" w:hAnsi="Times New Roman" w:cs="Times New Roman"/>
          <w:b/>
          <w:sz w:val="26"/>
          <w:szCs w:val="26"/>
        </w:rPr>
        <w:t>1</w:t>
      </w:r>
      <w:r w:rsidR="00200D5C" w:rsidRPr="007D6DFA">
        <w:rPr>
          <w:rFonts w:ascii="HY신명조" w:eastAsia="HY신명조" w:hAnsi="Times New Roman" w:cs="Times New Roman"/>
          <w:b/>
          <w:sz w:val="26"/>
          <w:szCs w:val="26"/>
        </w:rPr>
        <w:t>&gt;</w:t>
      </w:r>
      <w:r w:rsidR="00200D5C" w:rsidRPr="007D6DFA">
        <w:rPr>
          <w:rFonts w:ascii="HY신명조" w:eastAsia="HY신명조" w:hAnsi="Times New Roman" w:cs="Times New Roman" w:hint="eastAsia"/>
          <w:b/>
          <w:sz w:val="26"/>
          <w:szCs w:val="26"/>
        </w:rPr>
        <w:t xml:space="preserve">을 </w:t>
      </w:r>
      <w:r w:rsidRPr="007D6DFA">
        <w:rPr>
          <w:rFonts w:ascii="HY신명조" w:eastAsia="HY신명조" w:hAnsi="Times New Roman" w:cs="Times New Roman" w:hint="eastAsia"/>
          <w:b/>
          <w:sz w:val="26"/>
          <w:szCs w:val="26"/>
        </w:rPr>
        <w:t>여기에</w:t>
      </w:r>
    </w:p>
    <w:p w:rsidR="000D1F56" w:rsidRPr="000D1F56" w:rsidRDefault="000D1F56" w:rsidP="009D0A08">
      <w:pPr>
        <w:pStyle w:val="s0"/>
        <w:topLinePunct/>
        <w:spacing w:line="403" w:lineRule="auto"/>
        <w:jc w:val="both"/>
        <w:outlineLvl w:val="0"/>
        <w:rPr>
          <w:rFonts w:ascii="HY신명조" w:eastAsia="HY신명조" w:hAnsi="Times New Roman" w:cs="Times New Roman"/>
          <w:b/>
          <w:color w:val="0000FF"/>
          <w:sz w:val="26"/>
          <w:szCs w:val="26"/>
        </w:rPr>
      </w:pPr>
    </w:p>
    <w:p w:rsidR="000D1F56" w:rsidRPr="004E2AD5" w:rsidRDefault="000D1F56" w:rsidP="009D0A08">
      <w:pPr>
        <w:pStyle w:val="s0"/>
        <w:topLinePunct/>
        <w:spacing w:line="403" w:lineRule="auto"/>
        <w:jc w:val="both"/>
        <w:outlineLvl w:val="0"/>
        <w:rPr>
          <w:rFonts w:ascii="HY신명조" w:eastAsia="HY신명조" w:hAnsi="Times New Roman" w:cs="Times New Roman"/>
          <w:b/>
          <w:sz w:val="26"/>
          <w:szCs w:val="26"/>
        </w:rPr>
      </w:pPr>
      <w:r w:rsidRPr="004E2AD5">
        <w:rPr>
          <w:rFonts w:ascii="HY신명조" w:eastAsia="HY신명조" w:hAnsi="Times New Roman" w:cs="Times New Roman" w:hint="eastAsia"/>
          <w:b/>
          <w:sz w:val="26"/>
          <w:szCs w:val="26"/>
        </w:rPr>
        <w:t>3</w:t>
      </w:r>
      <w:r w:rsidRPr="004E2AD5">
        <w:rPr>
          <w:rFonts w:ascii="HY신명조" w:eastAsia="HY신명조" w:hAnsi="Times New Roman" w:cs="Times New Roman"/>
          <w:b/>
          <w:sz w:val="26"/>
          <w:szCs w:val="26"/>
        </w:rPr>
        <w:t xml:space="preserve">. </w:t>
      </w:r>
      <w:r w:rsidRPr="004E2AD5">
        <w:rPr>
          <w:rFonts w:ascii="HY신명조" w:eastAsia="HY신명조" w:hAnsi="Times New Roman" w:cs="Times New Roman" w:hint="eastAsia"/>
          <w:b/>
          <w:sz w:val="26"/>
          <w:szCs w:val="26"/>
        </w:rPr>
        <w:t>회귀분석결과</w:t>
      </w:r>
    </w:p>
    <w:p w:rsidR="0085522E" w:rsidRDefault="00200D5C" w:rsidP="00200D5C">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0000FF"/>
          <w:kern w:val="2"/>
        </w:rPr>
      </w:pPr>
      <w:r w:rsidRPr="004E2AD5">
        <w:rPr>
          <w:rFonts w:ascii="HY신명조" w:eastAsia="HY신명조" w:hAnsi="Times New Roman" w:cs="Times New Roman"/>
          <w:color w:val="auto"/>
          <w:kern w:val="2"/>
        </w:rPr>
        <w:t>&lt;</w:t>
      </w:r>
      <w:r w:rsidRPr="004E2AD5">
        <w:rPr>
          <w:rFonts w:ascii="HY신명조" w:eastAsia="HY신명조" w:hAnsi="Times New Roman" w:cs="Times New Roman" w:hint="eastAsia"/>
          <w:color w:val="auto"/>
          <w:kern w:val="2"/>
        </w:rPr>
        <w:t>표 2</w:t>
      </w:r>
      <w:r w:rsidRPr="004E2AD5">
        <w:rPr>
          <w:rFonts w:ascii="HY신명조" w:eastAsia="HY신명조" w:hAnsi="Times New Roman" w:cs="Times New Roman"/>
          <w:color w:val="auto"/>
          <w:kern w:val="2"/>
        </w:rPr>
        <w:t>&gt;</w:t>
      </w:r>
      <w:r w:rsidRPr="004E2AD5">
        <w:rPr>
          <w:rFonts w:ascii="HY신명조" w:eastAsia="HY신명조" w:hAnsi="Times New Roman" w:cs="Times New Roman" w:hint="eastAsia"/>
          <w:color w:val="auto"/>
          <w:kern w:val="2"/>
        </w:rPr>
        <w:t>는 심리적 가격책정이 기관투자자, 개인투자자 집단의 수요</w:t>
      </w:r>
      <w:r w:rsidR="004E2AD5" w:rsidRPr="004E2AD5">
        <w:rPr>
          <w:rFonts w:ascii="HY신명조" w:eastAsia="HY신명조" w:hAnsi="Times New Roman" w:cs="Times New Roman" w:hint="eastAsia"/>
          <w:color w:val="auto"/>
          <w:kern w:val="2"/>
        </w:rPr>
        <w:t>량</w:t>
      </w:r>
      <w:r w:rsidRPr="004E2AD5">
        <w:rPr>
          <w:rFonts w:ascii="HY신명조" w:eastAsia="HY신명조" w:hAnsi="Times New Roman" w:cs="Times New Roman" w:hint="eastAsia"/>
          <w:color w:val="auto"/>
          <w:kern w:val="2"/>
        </w:rPr>
        <w:t xml:space="preserve">에 미치는 영향을 분석한 결과이다. 주요변수인 </w:t>
      </w:r>
      <w:r w:rsidR="004E2AD5" w:rsidRPr="004E2AD5">
        <w:rPr>
          <w:rFonts w:ascii="HY신명조" w:eastAsia="HY신명조" w:hAnsi="Times New Roman" w:cs="Times New Roman" w:hint="eastAsia"/>
          <w:color w:val="auto"/>
          <w:kern w:val="2"/>
        </w:rPr>
        <w:t xml:space="preserve">초기할인과 최종할인의 </w:t>
      </w:r>
      <w:r w:rsidRPr="004E2AD5">
        <w:rPr>
          <w:rFonts w:ascii="HY신명조" w:eastAsia="HY신명조" w:hAnsi="Times New Roman" w:cs="Times New Roman" w:hint="eastAsia"/>
          <w:color w:val="auto"/>
          <w:kern w:val="2"/>
        </w:rPr>
        <w:t>영향력을 살펴보기 위해 결과 (1a), (</w:t>
      </w:r>
      <w:r w:rsidR="004E2AD5" w:rsidRPr="004E2AD5">
        <w:rPr>
          <w:rFonts w:ascii="HY신명조" w:eastAsia="HY신명조" w:hAnsi="Times New Roman" w:cs="Times New Roman"/>
          <w:color w:val="auto"/>
          <w:kern w:val="2"/>
        </w:rPr>
        <w:t>1b</w:t>
      </w:r>
      <w:r w:rsidRPr="004E2AD5">
        <w:rPr>
          <w:rFonts w:ascii="HY신명조" w:eastAsia="HY신명조" w:hAnsi="Times New Roman" w:cs="Times New Roman" w:hint="eastAsia"/>
          <w:color w:val="auto"/>
          <w:kern w:val="2"/>
        </w:rPr>
        <w:t>), (</w:t>
      </w:r>
      <w:r w:rsidR="004E2AD5" w:rsidRPr="004E2AD5">
        <w:rPr>
          <w:rFonts w:ascii="HY신명조" w:eastAsia="HY신명조" w:hAnsi="Times New Roman" w:cs="Times New Roman"/>
          <w:color w:val="auto"/>
          <w:kern w:val="2"/>
        </w:rPr>
        <w:t>1c</w:t>
      </w:r>
      <w:r w:rsidRPr="004E2AD5">
        <w:rPr>
          <w:rFonts w:ascii="HY신명조" w:eastAsia="HY신명조" w:hAnsi="Times New Roman" w:cs="Times New Roman" w:hint="eastAsia"/>
          <w:color w:val="auto"/>
          <w:kern w:val="2"/>
        </w:rPr>
        <w:t>)를 (</w:t>
      </w:r>
      <w:r w:rsidR="004E2AD5" w:rsidRPr="004E2AD5">
        <w:rPr>
          <w:rFonts w:ascii="HY신명조" w:eastAsia="HY신명조" w:hAnsi="Times New Roman" w:cs="Times New Roman"/>
          <w:color w:val="auto"/>
          <w:kern w:val="2"/>
        </w:rPr>
        <w:t>2a</w:t>
      </w:r>
      <w:r w:rsidRPr="004E2AD5">
        <w:rPr>
          <w:rFonts w:ascii="HY신명조" w:eastAsia="HY신명조" w:hAnsi="Times New Roman" w:cs="Times New Roman" w:hint="eastAsia"/>
          <w:color w:val="auto"/>
          <w:kern w:val="2"/>
        </w:rPr>
        <w:t>), (2b), (</w:t>
      </w:r>
      <w:r w:rsidR="004E2AD5" w:rsidRPr="004E2AD5">
        <w:rPr>
          <w:rFonts w:ascii="HY신명조" w:eastAsia="HY신명조" w:hAnsi="Times New Roman" w:cs="Times New Roman"/>
          <w:color w:val="auto"/>
          <w:kern w:val="2"/>
        </w:rPr>
        <w:t>2c</w:t>
      </w:r>
      <w:r w:rsidRPr="004E2AD5">
        <w:rPr>
          <w:rFonts w:ascii="HY신명조" w:eastAsia="HY신명조" w:hAnsi="Times New Roman" w:cs="Times New Roman" w:hint="eastAsia"/>
          <w:color w:val="auto"/>
          <w:kern w:val="2"/>
        </w:rPr>
        <w:t xml:space="preserve">)와 비교하여 보면 시간고정효과 및 산업고정효과를 추가할 경우 </w:t>
      </w:r>
      <w:r w:rsidR="004E2AD5" w:rsidRPr="004E2AD5">
        <w:rPr>
          <w:rFonts w:ascii="HY신명조" w:eastAsia="HY신명조" w:hAnsi="Times New Roman" w:cs="Times New Roman" w:hint="eastAsia"/>
          <w:color w:val="auto"/>
          <w:kern w:val="2"/>
        </w:rPr>
        <w:t>초기할인이</w:t>
      </w:r>
      <w:r w:rsidRPr="004E2AD5">
        <w:rPr>
          <w:rFonts w:ascii="HY신명조" w:eastAsia="HY신명조" w:hAnsi="Times New Roman" w:cs="Times New Roman" w:hint="eastAsia"/>
          <w:color w:val="auto"/>
          <w:kern w:val="2"/>
        </w:rPr>
        <w:t xml:space="preserve"> 기관투자자의 수요</w:t>
      </w:r>
      <w:r w:rsidR="004E2AD5" w:rsidRPr="004E2AD5">
        <w:rPr>
          <w:rFonts w:ascii="HY신명조" w:eastAsia="HY신명조" w:hAnsi="Times New Roman" w:cs="Times New Roman" w:hint="eastAsia"/>
          <w:color w:val="auto"/>
          <w:kern w:val="2"/>
        </w:rPr>
        <w:t>량</w:t>
      </w:r>
      <w:r w:rsidRPr="004E2AD5">
        <w:rPr>
          <w:rFonts w:ascii="HY신명조" w:eastAsia="HY신명조" w:hAnsi="Times New Roman" w:cs="Times New Roman" w:hint="eastAsia"/>
          <w:color w:val="auto"/>
          <w:kern w:val="2"/>
        </w:rPr>
        <w:t xml:space="preserve">에 미치는 영향력이 감소하고 유의성이 사라지고 있으나, </w:t>
      </w:r>
      <w:r w:rsidR="004E2AD5" w:rsidRPr="004E2AD5">
        <w:rPr>
          <w:rFonts w:ascii="HY신명조" w:eastAsia="HY신명조" w:hAnsi="Times New Roman" w:cs="Times New Roman" w:hint="eastAsia"/>
          <w:color w:val="auto"/>
          <w:kern w:val="2"/>
        </w:rPr>
        <w:t>최종할인이</w:t>
      </w:r>
      <w:r w:rsidRPr="004E2AD5">
        <w:rPr>
          <w:rFonts w:ascii="HY신명조" w:eastAsia="HY신명조" w:hAnsi="Times New Roman" w:cs="Times New Roman" w:hint="eastAsia"/>
          <w:color w:val="auto"/>
          <w:kern w:val="2"/>
        </w:rPr>
        <w:t xml:space="preserve"> 개인투자자의 수요</w:t>
      </w:r>
      <w:r w:rsidR="004E2AD5" w:rsidRPr="004E2AD5">
        <w:rPr>
          <w:rFonts w:ascii="HY신명조" w:eastAsia="HY신명조" w:hAnsi="Times New Roman" w:cs="Times New Roman" w:hint="eastAsia"/>
          <w:color w:val="auto"/>
          <w:kern w:val="2"/>
        </w:rPr>
        <w:t>량</w:t>
      </w:r>
      <w:r w:rsidRPr="004E2AD5">
        <w:rPr>
          <w:rFonts w:ascii="HY신명조" w:eastAsia="HY신명조" w:hAnsi="Times New Roman" w:cs="Times New Roman" w:hint="eastAsia"/>
          <w:color w:val="auto"/>
          <w:kern w:val="2"/>
        </w:rPr>
        <w:t>에 미치는 영향력은 오히려 증가하고 유의성이 생겨나</w:t>
      </w:r>
      <w:r w:rsidRPr="00AA5F8A">
        <w:rPr>
          <w:rFonts w:ascii="HY신명조" w:eastAsia="HY신명조" w:hAnsi="Times New Roman" w:cs="Times New Roman" w:hint="eastAsia"/>
          <w:color w:val="auto"/>
          <w:kern w:val="2"/>
        </w:rPr>
        <w:t xml:space="preserve">고 있다. 기관투자자 집단은 </w:t>
      </w:r>
      <w:r w:rsidR="004E2AD5" w:rsidRPr="00AA5F8A">
        <w:rPr>
          <w:rFonts w:ascii="HY신명조" w:eastAsia="HY신명조" w:hAnsi="Times New Roman" w:cs="Times New Roman" w:hint="eastAsia"/>
          <w:color w:val="auto"/>
          <w:kern w:val="2"/>
        </w:rPr>
        <w:t xml:space="preserve">각 </w:t>
      </w:r>
      <w:r w:rsidR="004E2AD5" w:rsidRPr="00AA5F8A">
        <w:rPr>
          <w:rFonts w:ascii="HY신명조" w:eastAsia="HY신명조" w:hAnsi="Times New Roman" w:cs="Times New Roman"/>
          <w:color w:val="auto"/>
          <w:kern w:val="2"/>
        </w:rPr>
        <w:t>IPO</w:t>
      </w:r>
      <w:r w:rsidR="00AA5F8A" w:rsidRPr="00AA5F8A">
        <w:rPr>
          <w:rFonts w:ascii="HY신명조" w:eastAsia="HY신명조" w:hAnsi="Times New Roman" w:cs="Times New Roman" w:hint="eastAsia"/>
          <w:color w:val="auto"/>
          <w:kern w:val="2"/>
        </w:rPr>
        <w:t>가</w:t>
      </w:r>
      <w:r w:rsidR="004E2AD5" w:rsidRPr="00AA5F8A">
        <w:rPr>
          <w:rFonts w:ascii="HY신명조" w:eastAsia="HY신명조" w:hAnsi="Times New Roman" w:cs="Times New Roman" w:hint="eastAsia"/>
          <w:color w:val="auto"/>
          <w:kern w:val="2"/>
        </w:rPr>
        <w:t xml:space="preserve"> 진행되는 </w:t>
      </w:r>
      <w:r w:rsidRPr="00AA5F8A">
        <w:rPr>
          <w:rFonts w:ascii="HY신명조" w:eastAsia="HY신명조" w:hAnsi="Times New Roman" w:cs="Times New Roman" w:hint="eastAsia"/>
          <w:color w:val="auto"/>
          <w:kern w:val="2"/>
        </w:rPr>
        <w:t>시점</w:t>
      </w:r>
      <w:r w:rsidR="00AA5F8A" w:rsidRPr="00AA5F8A">
        <w:rPr>
          <w:rFonts w:ascii="HY신명조" w:eastAsia="HY신명조" w:hAnsi="Times New Roman" w:cs="Times New Roman" w:hint="eastAsia"/>
          <w:color w:val="auto"/>
          <w:kern w:val="2"/>
        </w:rPr>
        <w:t>에 따른 할인 정도의 차이와,</w:t>
      </w:r>
      <w:r w:rsidRPr="00AA5F8A">
        <w:rPr>
          <w:rFonts w:ascii="HY신명조" w:eastAsia="HY신명조" w:hAnsi="Times New Roman" w:cs="Times New Roman" w:hint="eastAsia"/>
          <w:color w:val="auto"/>
          <w:kern w:val="2"/>
        </w:rPr>
        <w:t xml:space="preserve"> </w:t>
      </w:r>
      <w:r w:rsidR="004E2AD5" w:rsidRPr="00AA5F8A">
        <w:rPr>
          <w:rFonts w:ascii="HY신명조" w:eastAsia="HY신명조" w:hAnsi="Times New Roman" w:cs="Times New Roman" w:hint="eastAsia"/>
          <w:color w:val="auto"/>
          <w:kern w:val="2"/>
        </w:rPr>
        <w:t>I</w:t>
      </w:r>
      <w:r w:rsidR="004E2AD5" w:rsidRPr="00AA5F8A">
        <w:rPr>
          <w:rFonts w:ascii="HY신명조" w:eastAsia="HY신명조" w:hAnsi="Times New Roman" w:cs="Times New Roman"/>
          <w:color w:val="auto"/>
          <w:kern w:val="2"/>
        </w:rPr>
        <w:t>PO</w:t>
      </w:r>
      <w:r w:rsidR="004E2AD5" w:rsidRPr="00AA5F8A">
        <w:rPr>
          <w:rFonts w:ascii="HY신명조" w:eastAsia="HY신명조" w:hAnsi="Times New Roman" w:cs="Times New Roman" w:hint="eastAsia"/>
          <w:color w:val="auto"/>
          <w:kern w:val="2"/>
        </w:rPr>
        <w:t xml:space="preserve">기업이 속한 </w:t>
      </w:r>
      <w:r w:rsidRPr="00AA5F8A">
        <w:rPr>
          <w:rFonts w:ascii="HY신명조" w:eastAsia="HY신명조" w:hAnsi="Times New Roman" w:cs="Times New Roman" w:hint="eastAsia"/>
          <w:color w:val="auto"/>
          <w:kern w:val="2"/>
        </w:rPr>
        <w:t>산업 정보를 더욱 활발하게 이용하고 있음을 말해준다.</w:t>
      </w:r>
      <w:r w:rsidRPr="00200D5C">
        <w:rPr>
          <w:rFonts w:ascii="HY신명조" w:eastAsia="HY신명조" w:hAnsi="Times New Roman" w:cs="Times New Roman" w:hint="eastAsia"/>
          <w:color w:val="0000FF"/>
          <w:kern w:val="2"/>
        </w:rPr>
        <w:t xml:space="preserve"> </w:t>
      </w:r>
      <w:r w:rsidR="00D05A58">
        <w:rPr>
          <w:rFonts w:ascii="HY신명조" w:eastAsia="HY신명조" w:hAnsi="Times New Roman" w:cs="Times New Roman"/>
          <w:color w:val="0000FF"/>
          <w:kern w:val="2"/>
        </w:rPr>
        <w:t xml:space="preserve">(1c) </w:t>
      </w:r>
      <w:r w:rsidR="00D05A58">
        <w:rPr>
          <w:rFonts w:ascii="HY신명조" w:eastAsia="HY신명조" w:hAnsi="Times New Roman" w:cs="Times New Roman" w:hint="eastAsia"/>
          <w:color w:val="0000FF"/>
          <w:kern w:val="2"/>
        </w:rPr>
        <w:t xml:space="preserve">및 </w:t>
      </w:r>
      <w:r w:rsidRPr="00AA5F8A">
        <w:rPr>
          <w:rFonts w:ascii="HY신명조" w:eastAsia="HY신명조" w:hAnsi="Times New Roman" w:cs="Times New Roman" w:hint="eastAsia"/>
          <w:color w:val="auto"/>
          <w:kern w:val="2"/>
        </w:rPr>
        <w:t>(</w:t>
      </w:r>
      <w:r w:rsidR="00AA5F8A" w:rsidRPr="00AA5F8A">
        <w:rPr>
          <w:rFonts w:ascii="HY신명조" w:eastAsia="HY신명조" w:hAnsi="Times New Roman" w:cs="Times New Roman"/>
          <w:color w:val="auto"/>
          <w:kern w:val="2"/>
        </w:rPr>
        <w:t>2c</w:t>
      </w:r>
      <w:r w:rsidRPr="00AA5F8A">
        <w:rPr>
          <w:rFonts w:ascii="HY신명조" w:eastAsia="HY신명조" w:hAnsi="Times New Roman" w:cs="Times New Roman" w:hint="eastAsia"/>
          <w:color w:val="auto"/>
          <w:kern w:val="2"/>
        </w:rPr>
        <w:t>)를</w:t>
      </w:r>
      <w:r w:rsidR="00D05A58">
        <w:rPr>
          <w:rFonts w:ascii="HY신명조" w:eastAsia="HY신명조" w:hAnsi="Times New Roman" w:cs="Times New Roman" w:hint="eastAsia"/>
          <w:color w:val="auto"/>
          <w:kern w:val="2"/>
        </w:rPr>
        <w:t xml:space="preserve"> 기준으로 결과를 해석해 보기로 한다.</w:t>
      </w:r>
      <w:r w:rsidR="00D05A58">
        <w:rPr>
          <w:rFonts w:ascii="HY신명조" w:eastAsia="HY신명조" w:hAnsi="Times New Roman" w:cs="Times New Roman"/>
          <w:color w:val="auto"/>
          <w:kern w:val="2"/>
        </w:rPr>
        <w:t xml:space="preserve"> </w:t>
      </w:r>
      <w:r w:rsidRPr="00AA5F8A">
        <w:rPr>
          <w:rFonts w:ascii="HY신명조" w:eastAsia="HY신명조" w:hAnsi="Times New Roman" w:cs="Times New Roman" w:hint="eastAsia"/>
          <w:color w:val="auto"/>
          <w:kern w:val="2"/>
        </w:rPr>
        <w:t xml:space="preserve">심리적 가격책정은 </w:t>
      </w:r>
      <w:r w:rsidRPr="00AA5F8A">
        <w:rPr>
          <w:rFonts w:ascii="HY신명조" w:eastAsia="HY신명조" w:hAnsi="Times New Roman" w:cs="Times New Roman" w:hint="eastAsia"/>
          <w:color w:val="auto"/>
        </w:rPr>
        <w:t xml:space="preserve">기업분석능력 및 정보취득능력이 상대적으로 열등한 개인투자자 집단의 </w:t>
      </w:r>
      <w:r w:rsidRPr="00AA5F8A">
        <w:rPr>
          <w:rFonts w:ascii="HY신명조" w:eastAsia="HY신명조" w:hAnsi="Times New Roman" w:cs="Times New Roman" w:hint="eastAsia"/>
          <w:color w:val="auto"/>
          <w:kern w:val="2"/>
        </w:rPr>
        <w:t xml:space="preserve">초과수요를 촉발하고 있음을 알 수 있다. 한계효과로 측정해보면 </w:t>
      </w:r>
      <w:r w:rsidR="00AA5F8A" w:rsidRPr="00AA5F8A">
        <w:rPr>
          <w:rFonts w:ascii="HY신명조" w:eastAsia="HY신명조" w:hAnsi="Times New Roman" w:cs="Times New Roman" w:hint="eastAsia"/>
          <w:color w:val="auto"/>
          <w:kern w:val="2"/>
        </w:rPr>
        <w:t xml:space="preserve">최종할인이 </w:t>
      </w:r>
      <w:r w:rsidRPr="00AA5F8A">
        <w:rPr>
          <w:rFonts w:ascii="HY신명조" w:eastAsia="HY신명조" w:hAnsi="Times New Roman" w:cs="Times New Roman" w:hint="eastAsia"/>
          <w:color w:val="auto"/>
          <w:kern w:val="2"/>
        </w:rPr>
        <w:t>1% 증가할 때 개인투자자에게 배정되는 주식수(공급량)의 2.27배에 해당하는 추가적인 수요가 발생하고 있다.</w:t>
      </w:r>
      <w:r w:rsidRPr="00200D5C">
        <w:rPr>
          <w:rFonts w:ascii="HY신명조" w:eastAsia="HY신명조" w:hAnsi="Times New Roman" w:cs="Times New Roman" w:hint="eastAsia"/>
          <w:color w:val="0000FF"/>
          <w:kern w:val="2"/>
        </w:rPr>
        <w:t xml:space="preserve"> </w:t>
      </w:r>
      <w:r w:rsidRPr="00AA5F8A">
        <w:rPr>
          <w:rFonts w:ascii="HY신명조" w:eastAsia="HY신명조" w:hAnsi="Times New Roman" w:cs="Times New Roman" w:hint="eastAsia"/>
          <w:color w:val="auto"/>
          <w:kern w:val="2"/>
        </w:rPr>
        <w:t>심리적가격책정 뿐만 아니라 기관투자자의 수요</w:t>
      </w:r>
      <w:r w:rsidR="00AA5F8A" w:rsidRPr="00AA5F8A">
        <w:rPr>
          <w:rFonts w:ascii="HY신명조" w:eastAsia="HY신명조" w:hAnsi="Times New Roman" w:cs="Times New Roman" w:hint="eastAsia"/>
          <w:color w:val="auto"/>
          <w:kern w:val="2"/>
        </w:rPr>
        <w:t>량은</w:t>
      </w:r>
      <w:r w:rsidRPr="00AA5F8A">
        <w:rPr>
          <w:rFonts w:ascii="HY신명조" w:eastAsia="HY신명조" w:hAnsi="Times New Roman" w:cs="Times New Roman" w:hint="eastAsia"/>
          <w:color w:val="auto"/>
          <w:kern w:val="2"/>
        </w:rPr>
        <w:t xml:space="preserve"> 개인투자자의 수요</w:t>
      </w:r>
      <w:r w:rsidR="00AA5F8A" w:rsidRPr="00AA5F8A">
        <w:rPr>
          <w:rFonts w:ascii="HY신명조" w:eastAsia="HY신명조" w:hAnsi="Times New Roman" w:cs="Times New Roman" w:hint="eastAsia"/>
          <w:color w:val="auto"/>
          <w:kern w:val="2"/>
        </w:rPr>
        <w:t>량</w:t>
      </w:r>
      <w:r w:rsidRPr="00AA5F8A">
        <w:rPr>
          <w:rFonts w:ascii="HY신명조" w:eastAsia="HY신명조" w:hAnsi="Times New Roman" w:cs="Times New Roman" w:hint="eastAsia"/>
          <w:color w:val="auto"/>
          <w:kern w:val="2"/>
        </w:rPr>
        <w:t xml:space="preserve">에 통계적으로 매우 강한 영향을 미치고 있다. 정보가 부족한 개인투자자 입장에서는 기관투자자의 수요를 매우 중요한 정보로 취급하여 참고하고 있음을 말해준다. </w:t>
      </w:r>
      <w:r w:rsidRPr="0013468F">
        <w:rPr>
          <w:rFonts w:ascii="HY신명조" w:eastAsia="HY신명조" w:hAnsi="Times New Roman" w:cs="Times New Roman" w:hint="eastAsia"/>
          <w:color w:val="auto"/>
          <w:kern w:val="2"/>
        </w:rPr>
        <w:t xml:space="preserve">개인투자자의 청약 제약조건 중 </w:t>
      </w:r>
      <w:r w:rsidR="0013468F" w:rsidRPr="0013468F">
        <w:rPr>
          <w:rFonts w:ascii="HY신명조" w:eastAsia="HY신명조" w:hAnsi="Times New Roman" w:cs="Times New Roman" w:hint="eastAsia"/>
          <w:color w:val="auto"/>
          <w:kern w:val="2"/>
        </w:rPr>
        <w:t>청약한도금액이 큰 경우 청약경쟁률이 감소하고,</w:t>
      </w:r>
      <w:r w:rsidR="0013468F" w:rsidRPr="0013468F">
        <w:rPr>
          <w:rFonts w:ascii="HY신명조" w:eastAsia="HY신명조" w:hAnsi="Times New Roman" w:cs="Times New Roman"/>
          <w:color w:val="auto"/>
          <w:kern w:val="2"/>
        </w:rPr>
        <w:t xml:space="preserve"> </w:t>
      </w:r>
      <w:r w:rsidR="0013468F" w:rsidRPr="0013468F">
        <w:rPr>
          <w:rFonts w:ascii="HY신명조" w:eastAsia="HY신명조" w:hAnsi="Times New Roman" w:cs="Times New Roman" w:hint="eastAsia"/>
          <w:color w:val="auto"/>
          <w:kern w:val="2"/>
        </w:rPr>
        <w:t>청약한도비율이 높을 경우 청약경쟁률이 증가함을 알 수 있다.</w:t>
      </w:r>
      <w:r w:rsidR="0013468F" w:rsidRPr="0013468F">
        <w:rPr>
          <w:rFonts w:ascii="HY신명조" w:eastAsia="HY신명조" w:hAnsi="Times New Roman" w:cs="Times New Roman"/>
          <w:color w:val="auto"/>
          <w:kern w:val="2"/>
        </w:rPr>
        <w:t xml:space="preserve"> </w:t>
      </w:r>
      <w:r w:rsidRPr="00D05A58">
        <w:rPr>
          <w:rFonts w:ascii="HY신명조" w:eastAsia="HY신명조" w:hAnsi="Times New Roman" w:cs="Times New Roman" w:hint="eastAsia"/>
          <w:color w:val="auto"/>
          <w:kern w:val="2"/>
        </w:rPr>
        <w:lastRenderedPageBreak/>
        <w:t>시장상황 범주에서 IPO Number의 회귀계수는 기관투자자가 IPO 건</w:t>
      </w:r>
      <w:r w:rsidR="00D05A58" w:rsidRPr="00D05A58">
        <w:rPr>
          <w:rFonts w:ascii="HY신명조" w:eastAsia="HY신명조" w:hAnsi="Times New Roman" w:cs="Times New Roman" w:hint="eastAsia"/>
          <w:color w:val="auto"/>
          <w:kern w:val="2"/>
        </w:rPr>
        <w:t>수가</w:t>
      </w:r>
      <w:r w:rsidRPr="00D05A58">
        <w:rPr>
          <w:rFonts w:ascii="HY신명조" w:eastAsia="HY신명조" w:hAnsi="Times New Roman" w:cs="Times New Roman" w:hint="eastAsia"/>
          <w:color w:val="auto"/>
          <w:kern w:val="2"/>
        </w:rPr>
        <w:t xml:space="preserve"> 집중되는 시기를 피하고 있고, 개인투자자는 오히려 선호하고 있음을 말해준다. IPO Return의 회귀계수는 개인투자자 집단에서 2배 이상 크게 나타난다. 최근 상장한 기업의 첫날 수익률로 측정된 시장의 </w:t>
      </w:r>
      <w:proofErr w:type="spellStart"/>
      <w:r w:rsidRPr="00D05A58">
        <w:rPr>
          <w:rFonts w:ascii="HY신명조" w:eastAsia="HY신명조" w:hAnsi="Times New Roman" w:cs="Times New Roman" w:hint="eastAsia"/>
          <w:color w:val="auto"/>
          <w:kern w:val="2"/>
        </w:rPr>
        <w:t>센티멘트</w:t>
      </w:r>
      <w:r w:rsidR="00D05A58" w:rsidRPr="00D05A58">
        <w:rPr>
          <w:rFonts w:ascii="HY신명조" w:eastAsia="HY신명조" w:hAnsi="Times New Roman" w:cs="Times New Roman" w:hint="eastAsia"/>
          <w:color w:val="auto"/>
          <w:kern w:val="2"/>
        </w:rPr>
        <w:t>에</w:t>
      </w:r>
      <w:proofErr w:type="spellEnd"/>
      <w:r w:rsidRPr="00D05A58">
        <w:rPr>
          <w:rFonts w:ascii="HY신명조" w:eastAsia="HY신명조" w:hAnsi="Times New Roman" w:cs="Times New Roman" w:hint="eastAsia"/>
          <w:color w:val="auto"/>
          <w:kern w:val="2"/>
        </w:rPr>
        <w:t xml:space="preserve"> 기관투자자 집단보다 개인투자자 집단</w:t>
      </w:r>
      <w:r w:rsidR="00D05A58" w:rsidRPr="00D05A58">
        <w:rPr>
          <w:rFonts w:ascii="HY신명조" w:eastAsia="HY신명조" w:hAnsi="Times New Roman" w:cs="Times New Roman" w:hint="eastAsia"/>
          <w:color w:val="auto"/>
          <w:kern w:val="2"/>
        </w:rPr>
        <w:t xml:space="preserve">이 더욱 민감하게 </w:t>
      </w:r>
      <w:proofErr w:type="gramStart"/>
      <w:r w:rsidR="00D05A58" w:rsidRPr="00D05A58">
        <w:rPr>
          <w:rFonts w:ascii="HY신명조" w:eastAsia="HY신명조" w:hAnsi="Times New Roman" w:cs="Times New Roman" w:hint="eastAsia"/>
          <w:color w:val="auto"/>
          <w:kern w:val="2"/>
        </w:rPr>
        <w:t xml:space="preserve">반응하여 </w:t>
      </w:r>
      <w:r w:rsidRPr="00D05A58">
        <w:rPr>
          <w:rFonts w:ascii="HY신명조" w:eastAsia="HY신명조" w:hAnsi="Times New Roman" w:cs="Times New Roman" w:hint="eastAsia"/>
          <w:color w:val="auto"/>
          <w:kern w:val="2"/>
        </w:rPr>
        <w:t xml:space="preserve"> </w:t>
      </w:r>
      <w:proofErr w:type="spellStart"/>
      <w:r w:rsidRPr="00D05A58">
        <w:rPr>
          <w:rFonts w:ascii="HY신명조" w:eastAsia="HY신명조" w:hAnsi="Times New Roman" w:cs="Times New Roman" w:hint="eastAsia"/>
          <w:color w:val="auto"/>
          <w:kern w:val="2"/>
        </w:rPr>
        <w:t>수요</w:t>
      </w:r>
      <w:r w:rsidR="00D05A58" w:rsidRPr="00D05A58">
        <w:rPr>
          <w:rFonts w:ascii="HY신명조" w:eastAsia="HY신명조" w:hAnsi="Times New Roman" w:cs="Times New Roman" w:hint="eastAsia"/>
          <w:color w:val="auto"/>
          <w:kern w:val="2"/>
        </w:rPr>
        <w:t>량</w:t>
      </w:r>
      <w:r w:rsidRPr="00D05A58">
        <w:rPr>
          <w:rFonts w:ascii="HY신명조" w:eastAsia="HY신명조" w:hAnsi="Times New Roman" w:cs="Times New Roman" w:hint="eastAsia"/>
          <w:color w:val="auto"/>
          <w:kern w:val="2"/>
        </w:rPr>
        <w:t>를</w:t>
      </w:r>
      <w:proofErr w:type="spellEnd"/>
      <w:proofErr w:type="gramEnd"/>
      <w:r w:rsidRPr="00D05A58">
        <w:rPr>
          <w:rFonts w:ascii="HY신명조" w:eastAsia="HY신명조" w:hAnsi="Times New Roman" w:cs="Times New Roman" w:hint="eastAsia"/>
          <w:color w:val="auto"/>
          <w:kern w:val="2"/>
        </w:rPr>
        <w:t xml:space="preserve"> 증가시</w:t>
      </w:r>
      <w:r w:rsidR="00D05A58" w:rsidRPr="00D05A58">
        <w:rPr>
          <w:rFonts w:ascii="HY신명조" w:eastAsia="HY신명조" w:hAnsi="Times New Roman" w:cs="Times New Roman" w:hint="eastAsia"/>
          <w:color w:val="auto"/>
          <w:kern w:val="2"/>
        </w:rPr>
        <w:t>킴을 말해준다.</w:t>
      </w:r>
      <w:r w:rsidR="00D05A58" w:rsidRPr="00D05A58">
        <w:rPr>
          <w:rFonts w:ascii="HY신명조" w:eastAsia="HY신명조" w:hAnsi="Times New Roman" w:cs="Times New Roman"/>
          <w:color w:val="auto"/>
          <w:kern w:val="2"/>
        </w:rPr>
        <w:t xml:space="preserve"> </w:t>
      </w:r>
      <w:r w:rsidRPr="00D05A58">
        <w:rPr>
          <w:rFonts w:ascii="HY신명조" w:eastAsia="HY신명조" w:hAnsi="Times New Roman" w:cs="Times New Roman" w:hint="eastAsia"/>
          <w:color w:val="auto"/>
          <w:kern w:val="2"/>
        </w:rPr>
        <w:t>수요예측 마감일로부터 청약마감일까지 측정한 시장</w:t>
      </w:r>
      <w:r w:rsidR="00D05A58" w:rsidRPr="00D05A58">
        <w:rPr>
          <w:rFonts w:ascii="HY신명조" w:eastAsia="HY신명조" w:hAnsi="Times New Roman" w:cs="Times New Roman" w:hint="eastAsia"/>
          <w:color w:val="auto"/>
          <w:kern w:val="2"/>
        </w:rPr>
        <w:t xml:space="preserve">수익률 </w:t>
      </w:r>
      <w:r w:rsidR="00D05A58" w:rsidRPr="00D05A58">
        <w:rPr>
          <w:rFonts w:ascii="HY신명조" w:eastAsia="HY신명조" w:hAnsi="Times New Roman" w:cs="Times New Roman"/>
          <w:color w:val="auto"/>
          <w:kern w:val="2"/>
        </w:rPr>
        <w:t>B</w:t>
      </w:r>
      <w:r w:rsidR="00D05A58" w:rsidRPr="00D05A58">
        <w:rPr>
          <w:rFonts w:ascii="HY신명조" w:eastAsia="HY신명조" w:hAnsi="Times New Roman" w:cs="Times New Roman" w:hint="eastAsia"/>
          <w:color w:val="auto"/>
          <w:kern w:val="2"/>
        </w:rPr>
        <w:t>는 해당</w:t>
      </w:r>
      <w:r w:rsidRPr="00D05A58">
        <w:rPr>
          <w:rFonts w:ascii="HY신명조" w:eastAsia="HY신명조" w:hAnsi="Times New Roman" w:cs="Times New Roman" w:hint="eastAsia"/>
          <w:color w:val="auto"/>
          <w:kern w:val="2"/>
        </w:rPr>
        <w:t xml:space="preserve"> 기간 동안 발생한 공적정보의 대용치(proxy)로 볼 수 있는데, 개인투자자의 수요</w:t>
      </w:r>
      <w:r w:rsidR="00D05A58" w:rsidRPr="00D05A58">
        <w:rPr>
          <w:rFonts w:ascii="HY신명조" w:eastAsia="HY신명조" w:hAnsi="Times New Roman" w:cs="Times New Roman" w:hint="eastAsia"/>
          <w:color w:val="auto"/>
          <w:kern w:val="2"/>
        </w:rPr>
        <w:t>량을</w:t>
      </w:r>
      <w:r w:rsidRPr="00D05A58">
        <w:rPr>
          <w:rFonts w:ascii="HY신명조" w:eastAsia="HY신명조" w:hAnsi="Times New Roman" w:cs="Times New Roman" w:hint="eastAsia"/>
          <w:color w:val="auto"/>
          <w:kern w:val="2"/>
        </w:rPr>
        <w:t xml:space="preserve"> 유의하게 증가시키고 있다.  기업특성 범주의 변수들은 전반적으로 유의하지 않고, KOSPI만 기관투자자의 수요</w:t>
      </w:r>
      <w:r w:rsidR="00D05A58" w:rsidRPr="00D05A58">
        <w:rPr>
          <w:rFonts w:ascii="HY신명조" w:eastAsia="HY신명조" w:hAnsi="Times New Roman" w:cs="Times New Roman" w:hint="eastAsia"/>
          <w:color w:val="auto"/>
          <w:kern w:val="2"/>
        </w:rPr>
        <w:t>량</w:t>
      </w:r>
      <w:r w:rsidRPr="00D05A58">
        <w:rPr>
          <w:rFonts w:ascii="HY신명조" w:eastAsia="HY신명조" w:hAnsi="Times New Roman" w:cs="Times New Roman" w:hint="eastAsia"/>
          <w:color w:val="auto"/>
          <w:kern w:val="2"/>
        </w:rPr>
        <w:t xml:space="preserve">에 유의한 음(-)의 영향을 주고 있다. 기관투자자가 상대적으로 코스닥 주식을 선호했던 것으로 해석된다. 공모특성 변수 중에서는 </w:t>
      </w:r>
      <w:r w:rsidR="00D05A58" w:rsidRPr="00D05A58">
        <w:rPr>
          <w:rFonts w:ascii="HY신명조" w:eastAsia="HY신명조" w:hAnsi="Times New Roman" w:cs="Times New Roman" w:hint="eastAsia"/>
          <w:color w:val="auto"/>
          <w:kern w:val="2"/>
        </w:rPr>
        <w:t>유통비율이</w:t>
      </w:r>
      <w:r w:rsidRPr="00D05A58">
        <w:rPr>
          <w:rFonts w:ascii="HY신명조" w:eastAsia="HY신명조" w:hAnsi="Times New Roman" w:cs="Times New Roman" w:hint="eastAsia"/>
          <w:color w:val="auto"/>
          <w:kern w:val="2"/>
        </w:rPr>
        <w:t xml:space="preserve"> 높을수록 기관투자자의 수요가 감소하는 효과가 </w:t>
      </w:r>
      <w:proofErr w:type="spellStart"/>
      <w:r w:rsidRPr="00D05A58">
        <w:rPr>
          <w:rFonts w:ascii="HY신명조" w:eastAsia="HY신명조" w:hAnsi="Times New Roman" w:cs="Times New Roman" w:hint="eastAsia"/>
          <w:color w:val="auto"/>
          <w:kern w:val="2"/>
        </w:rPr>
        <w:t>뚜렸하게</w:t>
      </w:r>
      <w:proofErr w:type="spellEnd"/>
      <w:r w:rsidRPr="00D05A58">
        <w:rPr>
          <w:rFonts w:ascii="HY신명조" w:eastAsia="HY신명조" w:hAnsi="Times New Roman" w:cs="Times New Roman" w:hint="eastAsia"/>
          <w:color w:val="auto"/>
          <w:kern w:val="2"/>
        </w:rPr>
        <w:t xml:space="preserve"> 나타나고 있다.  또한</w:t>
      </w:r>
      <w:r w:rsidR="00D05A58" w:rsidRPr="00D05A58">
        <w:rPr>
          <w:rFonts w:ascii="HY신명조" w:eastAsia="HY신명조" w:hAnsi="Times New Roman" w:cs="Times New Roman"/>
          <w:color w:val="auto"/>
          <w:kern w:val="2"/>
        </w:rPr>
        <w:t xml:space="preserve"> </w:t>
      </w:r>
      <w:r w:rsidR="00D05A58" w:rsidRPr="00D05A58">
        <w:rPr>
          <w:rFonts w:ascii="HY신명조" w:eastAsia="HY신명조" w:hAnsi="Times New Roman" w:cs="Times New Roman" w:hint="eastAsia"/>
          <w:color w:val="auto"/>
          <w:kern w:val="2"/>
        </w:rPr>
        <w:t xml:space="preserve">명성주관사 더비를 </w:t>
      </w:r>
      <w:r w:rsidRPr="00D05A58">
        <w:rPr>
          <w:rFonts w:ascii="HY신명조" w:eastAsia="HY신명조" w:hAnsi="Times New Roman" w:cs="Times New Roman" w:hint="eastAsia"/>
          <w:color w:val="auto"/>
          <w:kern w:val="2"/>
        </w:rPr>
        <w:t xml:space="preserve">살펴보면 기관투자자는 명성 있는 주관사의 IPO를 </w:t>
      </w:r>
      <w:r w:rsidR="00D05A58" w:rsidRPr="00D05A58">
        <w:rPr>
          <w:rFonts w:ascii="HY신명조" w:eastAsia="HY신명조" w:hAnsi="Times New Roman" w:cs="Times New Roman" w:hint="eastAsia"/>
          <w:color w:val="auto"/>
          <w:kern w:val="2"/>
        </w:rPr>
        <w:t xml:space="preserve">뚜렷하게 </w:t>
      </w:r>
      <w:r w:rsidRPr="00D05A58">
        <w:rPr>
          <w:rFonts w:ascii="HY신명조" w:eastAsia="HY신명조" w:hAnsi="Times New Roman" w:cs="Times New Roman" w:hint="eastAsia"/>
          <w:color w:val="auto"/>
          <w:kern w:val="2"/>
        </w:rPr>
        <w:t>선호하고 있음을 알 수 있다.</w:t>
      </w:r>
    </w:p>
    <w:p w:rsidR="0085522E" w:rsidRPr="00D05A58" w:rsidRDefault="0085522E" w:rsidP="0085522E">
      <w:pPr>
        <w:autoSpaceDE w:val="0"/>
        <w:autoSpaceDN w:val="0"/>
        <w:spacing w:before="0" w:beforeAutospacing="0" w:after="0" w:afterAutospacing="0"/>
        <w:jc w:val="center"/>
        <w:rPr>
          <w:rFonts w:ascii="HY신명조" w:eastAsia="HY신명조" w:hAnsi="Times New Roman" w:cs="Times New Roman"/>
          <w:b/>
          <w:sz w:val="26"/>
          <w:szCs w:val="26"/>
        </w:rPr>
      </w:pPr>
      <w:r w:rsidRPr="00D05A58">
        <w:rPr>
          <w:rFonts w:ascii="HY신명조" w:eastAsia="HY신명조" w:hAnsi="Times New Roman" w:cs="Times New Roman"/>
          <w:b/>
          <w:sz w:val="26"/>
          <w:szCs w:val="26"/>
        </w:rPr>
        <w:t>&lt;</w:t>
      </w:r>
      <w:r w:rsidRPr="00D05A58">
        <w:rPr>
          <w:rFonts w:ascii="HY신명조" w:eastAsia="HY신명조" w:hAnsi="Times New Roman" w:cs="Times New Roman" w:hint="eastAsia"/>
          <w:b/>
          <w:sz w:val="26"/>
          <w:szCs w:val="26"/>
        </w:rPr>
        <w:t xml:space="preserve">표 </w:t>
      </w:r>
      <w:r w:rsidRPr="00D05A58">
        <w:rPr>
          <w:rFonts w:ascii="HY신명조" w:eastAsia="HY신명조" w:hAnsi="Times New Roman" w:cs="Times New Roman"/>
          <w:b/>
          <w:sz w:val="26"/>
          <w:szCs w:val="26"/>
        </w:rPr>
        <w:t>2&gt;</w:t>
      </w:r>
      <w:r w:rsidRPr="00D05A58">
        <w:rPr>
          <w:rFonts w:ascii="HY신명조" w:eastAsia="HY신명조" w:hAnsi="Times New Roman" w:cs="Times New Roman" w:hint="eastAsia"/>
          <w:b/>
          <w:sz w:val="26"/>
          <w:szCs w:val="26"/>
        </w:rPr>
        <w:t>를 여기에</w:t>
      </w:r>
    </w:p>
    <w:p w:rsidR="00200D5C" w:rsidRPr="003C71D8" w:rsidRDefault="00200D5C" w:rsidP="00200D5C">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r w:rsidRPr="00D05A58">
        <w:rPr>
          <w:rFonts w:ascii="HY신명조" w:eastAsia="HY신명조" w:hAnsi="Times New Roman" w:cs="Times New Roman"/>
          <w:color w:val="auto"/>
          <w:kern w:val="2"/>
        </w:rPr>
        <w:t>&lt;</w:t>
      </w:r>
      <w:r w:rsidRPr="00D05A58">
        <w:rPr>
          <w:rFonts w:ascii="HY신명조" w:eastAsia="HY신명조" w:hAnsi="Times New Roman" w:cs="Times New Roman" w:hint="eastAsia"/>
          <w:color w:val="auto"/>
          <w:kern w:val="2"/>
        </w:rPr>
        <w:t>표 3</w:t>
      </w:r>
      <w:r w:rsidRPr="00D05A58">
        <w:rPr>
          <w:rFonts w:ascii="HY신명조" w:eastAsia="HY신명조" w:hAnsi="Times New Roman" w:cs="Times New Roman"/>
          <w:color w:val="auto"/>
          <w:kern w:val="2"/>
        </w:rPr>
        <w:t>&gt;</w:t>
      </w:r>
      <w:r w:rsidRPr="00D05A58">
        <w:rPr>
          <w:rFonts w:ascii="HY신명조" w:eastAsia="HY신명조" w:hAnsi="Times New Roman" w:cs="Times New Roman" w:hint="eastAsia"/>
          <w:color w:val="auto"/>
          <w:kern w:val="2"/>
        </w:rPr>
        <w:t xml:space="preserve">는 기관투자자 및 개인투자자 집단의 수요가 IPO 주식의 상장 첫날 수익률 및 상장 후 성과에 미치는 영향을 분석한 결과이다. 투자자의 수요는 상장 첫날 수익률을 유의하게 증가시키고 있다. </w:t>
      </w:r>
      <w:r w:rsidRPr="003C71D8">
        <w:rPr>
          <w:rFonts w:ascii="HY신명조" w:eastAsia="HY신명조" w:hAnsi="Times New Roman" w:cs="Times New Roman" w:hint="eastAsia"/>
          <w:color w:val="auto"/>
          <w:kern w:val="2"/>
        </w:rPr>
        <w:t xml:space="preserve">한계효과를 측정해보면 기관투자자에게 발행되었던 주식수(공급량)의 1배에 해당하는 추가적인 수요가 발생할 때 </w:t>
      </w:r>
      <w:r w:rsidR="003C71D8">
        <w:rPr>
          <w:rFonts w:ascii="HY신명조" w:eastAsia="HY신명조" w:hAnsi="Times New Roman" w:cs="Times New Roman" w:hint="eastAsia"/>
          <w:color w:val="auto"/>
          <w:kern w:val="2"/>
        </w:rPr>
        <w:t>상장일 수익률은</w:t>
      </w:r>
      <w:r w:rsidRPr="003C71D8">
        <w:rPr>
          <w:rFonts w:ascii="HY신명조" w:eastAsia="HY신명조" w:hAnsi="Times New Roman" w:cs="Times New Roman" w:hint="eastAsia"/>
          <w:color w:val="auto"/>
          <w:kern w:val="2"/>
        </w:rPr>
        <w:t xml:space="preserve"> 4bp 증가하고, 개인투자자에게 발행되었던 주식수의 1배에 해당하는 추가적인 수요가 발생할 때 </w:t>
      </w:r>
      <w:r w:rsidR="003C71D8">
        <w:rPr>
          <w:rFonts w:ascii="HY신명조" w:eastAsia="HY신명조" w:hAnsi="Times New Roman" w:cs="Times New Roman" w:hint="eastAsia"/>
          <w:color w:val="auto"/>
          <w:kern w:val="2"/>
        </w:rPr>
        <w:t>상장일 수익률은</w:t>
      </w:r>
      <w:r w:rsidRPr="003C71D8">
        <w:rPr>
          <w:rFonts w:ascii="HY신명조" w:eastAsia="HY신명조" w:hAnsi="Times New Roman" w:cs="Times New Roman" w:hint="eastAsia"/>
          <w:color w:val="auto"/>
          <w:kern w:val="2"/>
        </w:rPr>
        <w:t xml:space="preserve"> 3bp 증가하고 있다. 가장 흥미로운 점은 기관투자자의 수요가 상장 후 초과성과에 미치는 영향력이 없지만, 개인투자자의 수요는 상장</w:t>
      </w:r>
      <w:r w:rsidR="003C71D8">
        <w:rPr>
          <w:rFonts w:ascii="HY신명조" w:eastAsia="HY신명조" w:hAnsi="Times New Roman" w:cs="Times New Roman" w:hint="eastAsia"/>
          <w:color w:val="auto"/>
          <w:kern w:val="2"/>
        </w:rPr>
        <w:t xml:space="preserve"> </w:t>
      </w:r>
      <w:r w:rsidRPr="003C71D8">
        <w:rPr>
          <w:rFonts w:ascii="HY신명조" w:eastAsia="HY신명조" w:hAnsi="Times New Roman" w:cs="Times New Roman" w:hint="eastAsia"/>
          <w:color w:val="auto"/>
          <w:kern w:val="2"/>
        </w:rPr>
        <w:t>후 1~3개월 동안 초과성과에 유의한 음의 영향을 주고 있다는 점이다. 개인투자자의 수요</w:t>
      </w:r>
      <w:r w:rsidR="003C71D8">
        <w:rPr>
          <w:rFonts w:ascii="HY신명조" w:eastAsia="HY신명조" w:hAnsi="Times New Roman" w:cs="Times New Roman" w:hint="eastAsia"/>
          <w:color w:val="auto"/>
          <w:kern w:val="2"/>
        </w:rPr>
        <w:t>는</w:t>
      </w:r>
      <w:r w:rsidR="003C71D8" w:rsidRPr="003C71D8">
        <w:rPr>
          <w:rFonts w:ascii="HY신명조" w:eastAsia="HY신명조" w:hAnsi="Times New Roman" w:cs="Times New Roman" w:hint="eastAsia"/>
          <w:color w:val="auto"/>
          <w:kern w:val="2"/>
        </w:rPr>
        <w:t xml:space="preserve"> 시장에</w:t>
      </w:r>
      <w:r w:rsidRPr="003C71D8">
        <w:rPr>
          <w:rFonts w:ascii="HY신명조" w:eastAsia="HY신명조" w:hAnsi="Times New Roman" w:cs="Times New Roman" w:hint="eastAsia"/>
          <w:color w:val="auto"/>
          <w:kern w:val="2"/>
        </w:rPr>
        <w:t xml:space="preserve"> 과잉반응(overreaction)</w:t>
      </w:r>
      <w:r w:rsidR="003C71D8" w:rsidRPr="003C71D8">
        <w:rPr>
          <w:rFonts w:ascii="HY신명조" w:eastAsia="HY신명조" w:hAnsi="Times New Roman" w:cs="Times New Roman" w:hint="eastAsia"/>
          <w:color w:val="auto"/>
          <w:kern w:val="2"/>
        </w:rPr>
        <w:t>을 유발하고 있으며,</w:t>
      </w:r>
      <w:r w:rsidR="003C71D8" w:rsidRPr="003C71D8">
        <w:rPr>
          <w:rFonts w:ascii="HY신명조" w:eastAsia="HY신명조" w:hAnsi="Times New Roman" w:cs="Times New Roman"/>
          <w:color w:val="auto"/>
          <w:kern w:val="2"/>
        </w:rPr>
        <w:t xml:space="preserve"> </w:t>
      </w:r>
      <w:r w:rsidR="003C71D8" w:rsidRPr="003C71D8">
        <w:rPr>
          <w:rFonts w:ascii="HY신명조" w:eastAsia="HY신명조" w:hAnsi="Times New Roman" w:cs="Times New Roman" w:hint="eastAsia"/>
          <w:color w:val="auto"/>
          <w:kern w:val="2"/>
        </w:rPr>
        <w:t xml:space="preserve">과잉반응이 </w:t>
      </w:r>
      <w:r w:rsidRPr="003C71D8">
        <w:rPr>
          <w:rFonts w:ascii="HY신명조" w:eastAsia="HY신명조" w:hAnsi="Times New Roman" w:cs="Times New Roman" w:hint="eastAsia"/>
          <w:color w:val="auto"/>
          <w:kern w:val="2"/>
        </w:rPr>
        <w:t xml:space="preserve">상장후에 </w:t>
      </w:r>
      <w:r w:rsidR="003C71D8" w:rsidRPr="003C71D8">
        <w:rPr>
          <w:rFonts w:ascii="HY신명조" w:eastAsia="HY신명조" w:hAnsi="Times New Roman" w:cs="Times New Roman" w:hint="eastAsia"/>
          <w:color w:val="auto"/>
          <w:kern w:val="2"/>
        </w:rPr>
        <w:t xml:space="preserve">점차 </w:t>
      </w:r>
      <w:r w:rsidRPr="003C71D8">
        <w:rPr>
          <w:rFonts w:ascii="HY신명조" w:eastAsia="HY신명조" w:hAnsi="Times New Roman" w:cs="Times New Roman" w:hint="eastAsia"/>
          <w:color w:val="auto"/>
          <w:kern w:val="2"/>
        </w:rPr>
        <w:t xml:space="preserve">해소되면서 </w:t>
      </w:r>
      <w:proofErr w:type="spellStart"/>
      <w:r w:rsidRPr="003C71D8">
        <w:rPr>
          <w:rFonts w:ascii="HY신명조" w:eastAsia="HY신명조" w:hAnsi="Times New Roman" w:cs="Times New Roman" w:hint="eastAsia"/>
          <w:color w:val="auto"/>
          <w:kern w:val="2"/>
        </w:rPr>
        <w:t>저성과</w:t>
      </w:r>
      <w:proofErr w:type="spellEnd"/>
      <w:r w:rsidRPr="003C71D8">
        <w:rPr>
          <w:rFonts w:ascii="HY신명조" w:eastAsia="HY신명조" w:hAnsi="Times New Roman" w:cs="Times New Roman" w:hint="eastAsia"/>
          <w:color w:val="auto"/>
          <w:kern w:val="2"/>
        </w:rPr>
        <w:t xml:space="preserve"> 현상이 나타나는 것으로 해석된다. </w:t>
      </w:r>
    </w:p>
    <w:p w:rsidR="003C71D8" w:rsidRDefault="003C71D8" w:rsidP="00200D5C">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0000FF"/>
          <w:kern w:val="2"/>
        </w:rPr>
      </w:pPr>
      <w:r w:rsidRPr="003C71D8">
        <w:rPr>
          <w:rFonts w:ascii="HY신명조" w:eastAsia="HY신명조" w:hAnsi="Times New Roman" w:cs="Times New Roman" w:hint="eastAsia"/>
          <w:color w:val="auto"/>
          <w:kern w:val="2"/>
        </w:rPr>
        <w:t>신호효과</w:t>
      </w:r>
      <w:r w:rsidR="00200D5C" w:rsidRPr="003C71D8">
        <w:rPr>
          <w:rFonts w:ascii="HY신명조" w:eastAsia="HY신명조" w:hAnsi="Times New Roman" w:cs="Times New Roman" w:hint="eastAsia"/>
          <w:color w:val="auto"/>
          <w:kern w:val="2"/>
        </w:rPr>
        <w:t xml:space="preserve"> 범주에서 </w:t>
      </w:r>
      <w:proofErr w:type="spellStart"/>
      <w:r w:rsidRPr="003C71D8">
        <w:rPr>
          <w:rFonts w:ascii="HY신명조" w:eastAsia="HY신명조" w:hAnsi="Times New Roman" w:cs="Times New Roman" w:hint="eastAsia"/>
          <w:color w:val="auto"/>
          <w:kern w:val="2"/>
        </w:rPr>
        <w:t>우리사주발행비율</w:t>
      </w:r>
      <w:proofErr w:type="spellEnd"/>
      <w:r w:rsidR="00200D5C" w:rsidRPr="003C71D8">
        <w:rPr>
          <w:rFonts w:ascii="HY신명조" w:eastAsia="HY신명조" w:hAnsi="Times New Roman" w:cs="Times New Roman" w:hint="eastAsia"/>
          <w:color w:val="auto"/>
          <w:kern w:val="2"/>
        </w:rPr>
        <w:t xml:space="preserve"> 및 </w:t>
      </w:r>
      <w:proofErr w:type="spellStart"/>
      <w:r w:rsidRPr="003C71D8">
        <w:rPr>
          <w:rFonts w:ascii="HY신명조" w:eastAsia="HY신명조" w:hAnsi="Times New Roman" w:cs="Times New Roman" w:hint="eastAsia"/>
          <w:color w:val="auto"/>
          <w:kern w:val="2"/>
        </w:rPr>
        <w:t>우리사주청약미달</w:t>
      </w:r>
      <w:proofErr w:type="spellEnd"/>
      <w:r w:rsidRPr="003C71D8">
        <w:rPr>
          <w:rFonts w:ascii="HY신명조" w:eastAsia="HY신명조" w:hAnsi="Times New Roman" w:cs="Times New Roman" w:hint="eastAsia"/>
          <w:color w:val="auto"/>
          <w:kern w:val="2"/>
        </w:rPr>
        <w:t xml:space="preserve"> 변수의 영향력을 보면</w:t>
      </w:r>
      <w:r w:rsidR="00200D5C" w:rsidRPr="003C71D8">
        <w:rPr>
          <w:rFonts w:ascii="HY신명조" w:eastAsia="HY신명조" w:hAnsi="Times New Roman" w:cs="Times New Roman" w:hint="eastAsia"/>
          <w:color w:val="auto"/>
          <w:kern w:val="2"/>
        </w:rPr>
        <w:t xml:space="preserve"> </w:t>
      </w:r>
      <w:proofErr w:type="spellStart"/>
      <w:r w:rsidR="00200D5C" w:rsidRPr="003C71D8">
        <w:rPr>
          <w:rFonts w:ascii="HY신명조" w:eastAsia="HY신명조" w:hAnsi="Times New Roman" w:cs="Times New Roman" w:hint="eastAsia"/>
          <w:color w:val="auto"/>
          <w:kern w:val="2"/>
        </w:rPr>
        <w:t>공모발행된</w:t>
      </w:r>
      <w:proofErr w:type="spellEnd"/>
      <w:r w:rsidR="00200D5C" w:rsidRPr="003C71D8">
        <w:rPr>
          <w:rFonts w:ascii="HY신명조" w:eastAsia="HY신명조" w:hAnsi="Times New Roman" w:cs="Times New Roman" w:hint="eastAsia"/>
          <w:color w:val="auto"/>
          <w:kern w:val="2"/>
        </w:rPr>
        <w:t xml:space="preserve"> 우리사주 지분율은 긍정적인 신호로, 우리사주 청약 미달은 부정적인 신호로 작동함을 말해 준다. </w:t>
      </w:r>
      <w:r w:rsidRPr="00F83F6C">
        <w:rPr>
          <w:rFonts w:ascii="HY신명조" w:eastAsia="HY신명조" w:hAnsi="Times New Roman" w:cs="Times New Roman" w:hint="eastAsia"/>
          <w:color w:val="auto"/>
          <w:kern w:val="2"/>
        </w:rPr>
        <w:t>시장상황</w:t>
      </w:r>
      <w:r w:rsidR="00200D5C" w:rsidRPr="00F83F6C">
        <w:rPr>
          <w:rFonts w:ascii="HY신명조" w:eastAsia="HY신명조" w:hAnsi="Times New Roman" w:cs="Times New Roman" w:hint="eastAsia"/>
          <w:color w:val="auto"/>
          <w:kern w:val="2"/>
        </w:rPr>
        <w:t xml:space="preserve"> 범주에서 청약시점부터 상장일까지</w:t>
      </w:r>
      <w:r w:rsidRPr="00F83F6C">
        <w:rPr>
          <w:rFonts w:ascii="HY신명조" w:eastAsia="HY신명조" w:hAnsi="Times New Roman" w:cs="Times New Roman" w:hint="eastAsia"/>
          <w:color w:val="auto"/>
          <w:kern w:val="2"/>
        </w:rPr>
        <w:t xml:space="preserve"> 측정한 </w:t>
      </w:r>
      <w:r w:rsidRPr="00F83F6C">
        <w:rPr>
          <w:rFonts w:ascii="HY신명조" w:eastAsia="HY신명조" w:hAnsi="Times New Roman" w:cs="Times New Roman"/>
          <w:color w:val="auto"/>
          <w:kern w:val="2"/>
        </w:rPr>
        <w:t>Market Return C</w:t>
      </w:r>
      <w:r w:rsidRPr="00F83F6C">
        <w:rPr>
          <w:rFonts w:ascii="HY신명조" w:eastAsia="HY신명조" w:hAnsi="Times New Roman" w:cs="Times New Roman" w:hint="eastAsia"/>
          <w:color w:val="auto"/>
          <w:kern w:val="2"/>
        </w:rPr>
        <w:t>가</w:t>
      </w:r>
      <w:r w:rsidR="00200D5C" w:rsidRPr="00F83F6C">
        <w:rPr>
          <w:rFonts w:ascii="HY신명조" w:eastAsia="HY신명조" w:hAnsi="Times New Roman" w:cs="Times New Roman" w:hint="eastAsia"/>
          <w:color w:val="auto"/>
          <w:kern w:val="2"/>
        </w:rPr>
        <w:t xml:space="preserve"> 종속변수에 미치는 영향력은 Individual Bid와 유사하게 부호가 </w:t>
      </w:r>
      <w:r w:rsidR="00F83F6C">
        <w:rPr>
          <w:rFonts w:ascii="HY신명조" w:eastAsia="HY신명조" w:hAnsi="Times New Roman" w:cs="Times New Roman" w:hint="eastAsia"/>
          <w:color w:val="auto"/>
          <w:kern w:val="2"/>
        </w:rPr>
        <w:t>양(</w:t>
      </w:r>
      <w:r w:rsidR="00F83F6C">
        <w:rPr>
          <w:rFonts w:ascii="HY신명조" w:eastAsia="HY신명조" w:hAnsi="Times New Roman" w:cs="Times New Roman"/>
          <w:color w:val="auto"/>
          <w:kern w:val="2"/>
        </w:rPr>
        <w:t>+)</w:t>
      </w:r>
      <w:r w:rsidR="00F83F6C">
        <w:rPr>
          <w:rFonts w:ascii="HY신명조" w:eastAsia="HY신명조" w:hAnsi="Times New Roman" w:cs="Times New Roman" w:hint="eastAsia"/>
          <w:color w:val="auto"/>
          <w:kern w:val="2"/>
        </w:rPr>
        <w:t>에서 음(</w:t>
      </w:r>
      <w:r w:rsidR="00F83F6C">
        <w:rPr>
          <w:rFonts w:ascii="HY신명조" w:eastAsia="HY신명조" w:hAnsi="Times New Roman" w:cs="Times New Roman"/>
          <w:color w:val="auto"/>
          <w:kern w:val="2"/>
        </w:rPr>
        <w:t>-)</w:t>
      </w:r>
      <w:r w:rsidR="00F83F6C">
        <w:rPr>
          <w:rFonts w:ascii="HY신명조" w:eastAsia="HY신명조" w:hAnsi="Times New Roman" w:cs="Times New Roman" w:hint="eastAsia"/>
          <w:color w:val="auto"/>
          <w:kern w:val="2"/>
        </w:rPr>
        <w:t xml:space="preserve">으로 </w:t>
      </w:r>
      <w:r w:rsidR="00200D5C" w:rsidRPr="00F83F6C">
        <w:rPr>
          <w:rFonts w:ascii="HY신명조" w:eastAsia="HY신명조" w:hAnsi="Times New Roman" w:cs="Times New Roman" w:hint="eastAsia"/>
          <w:color w:val="auto"/>
          <w:kern w:val="2"/>
        </w:rPr>
        <w:t xml:space="preserve">반전되고 있다. 역시 과잉반응과 관련된 변수로 해석될 수 있다. </w:t>
      </w:r>
    </w:p>
    <w:p w:rsidR="0085522E" w:rsidRPr="00F83F6C" w:rsidRDefault="00200D5C" w:rsidP="00200D5C">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auto"/>
          <w:kern w:val="2"/>
        </w:rPr>
      </w:pPr>
      <w:r w:rsidRPr="00F83F6C">
        <w:rPr>
          <w:rFonts w:ascii="HY신명조" w:eastAsia="HY신명조" w:hAnsi="Times New Roman" w:cs="Times New Roman" w:hint="eastAsia"/>
          <w:color w:val="auto"/>
          <w:kern w:val="2"/>
        </w:rPr>
        <w:t xml:space="preserve">투자자의 </w:t>
      </w:r>
      <w:proofErr w:type="spellStart"/>
      <w:r w:rsidRPr="00F83F6C">
        <w:rPr>
          <w:rFonts w:ascii="HY신명조" w:eastAsia="HY신명조" w:hAnsi="Times New Roman" w:cs="Times New Roman" w:hint="eastAsia"/>
          <w:color w:val="auto"/>
          <w:kern w:val="2"/>
        </w:rPr>
        <w:t>낙관성</w:t>
      </w:r>
      <w:proofErr w:type="spellEnd"/>
      <w:r w:rsidRPr="00F83F6C">
        <w:rPr>
          <w:rFonts w:ascii="HY신명조" w:eastAsia="HY신명조" w:hAnsi="Times New Roman" w:cs="Times New Roman" w:hint="eastAsia"/>
          <w:color w:val="auto"/>
          <w:kern w:val="2"/>
        </w:rPr>
        <w:t xml:space="preserve">(optimism)을 측정하는 </w:t>
      </w:r>
      <w:r w:rsidR="00F83F6C" w:rsidRPr="00F83F6C">
        <w:rPr>
          <w:rFonts w:ascii="HY신명조" w:eastAsia="HY신명조" w:hAnsi="Times New Roman" w:cs="Times New Roman" w:hint="eastAsia"/>
          <w:color w:val="auto"/>
          <w:kern w:val="2"/>
        </w:rPr>
        <w:t xml:space="preserve">소비자심리지수는 </w:t>
      </w:r>
      <w:r w:rsidRPr="00F83F6C">
        <w:rPr>
          <w:rFonts w:ascii="HY신명조" w:eastAsia="HY신명조" w:hAnsi="Times New Roman" w:cs="Times New Roman" w:hint="eastAsia"/>
          <w:color w:val="auto"/>
          <w:kern w:val="2"/>
        </w:rPr>
        <w:t>상장 후 1~2개월까지 성과를 떨어뜨리고 있</w:t>
      </w:r>
      <w:r w:rsidR="00F83F6C" w:rsidRPr="00F83F6C">
        <w:rPr>
          <w:rFonts w:ascii="HY신명조" w:eastAsia="HY신명조" w:hAnsi="Times New Roman" w:cs="Times New Roman" w:hint="eastAsia"/>
          <w:color w:val="auto"/>
          <w:kern w:val="2"/>
        </w:rPr>
        <w:t>다.</w:t>
      </w:r>
      <w:r w:rsidR="00F83F6C" w:rsidRPr="00F83F6C">
        <w:rPr>
          <w:rFonts w:ascii="HY신명조" w:eastAsia="HY신명조" w:hAnsi="Times New Roman" w:cs="Times New Roman"/>
          <w:color w:val="auto"/>
          <w:kern w:val="2"/>
        </w:rPr>
        <w:t xml:space="preserve"> </w:t>
      </w:r>
      <w:r w:rsidRPr="00F83F6C">
        <w:rPr>
          <w:rFonts w:ascii="HY신명조" w:eastAsia="HY신명조" w:hAnsi="Times New Roman" w:cs="Times New Roman" w:hint="eastAsia"/>
          <w:color w:val="auto"/>
          <w:kern w:val="2"/>
        </w:rPr>
        <w:t xml:space="preserve">IPO </w:t>
      </w:r>
      <w:r w:rsidR="00F83F6C" w:rsidRPr="00F83F6C">
        <w:rPr>
          <w:rFonts w:ascii="HY신명조" w:eastAsia="HY신명조" w:hAnsi="Times New Roman" w:cs="Times New Roman" w:hint="eastAsia"/>
          <w:color w:val="auto"/>
          <w:kern w:val="2"/>
        </w:rPr>
        <w:t>N</w:t>
      </w:r>
      <w:r w:rsidR="00F83F6C" w:rsidRPr="00F83F6C">
        <w:rPr>
          <w:rFonts w:ascii="HY신명조" w:eastAsia="HY신명조" w:hAnsi="Times New Roman" w:cs="Times New Roman"/>
          <w:color w:val="auto"/>
          <w:kern w:val="2"/>
        </w:rPr>
        <w:t>umber</w:t>
      </w:r>
      <w:r w:rsidRPr="00F83F6C">
        <w:rPr>
          <w:rFonts w:ascii="HY신명조" w:eastAsia="HY신명조" w:hAnsi="Times New Roman" w:cs="Times New Roman" w:hint="eastAsia"/>
          <w:color w:val="auto"/>
          <w:kern w:val="2"/>
        </w:rPr>
        <w:t xml:space="preserve"> 및 IPO Return 변수는 영향력의 부호가 서로 다르게 </w:t>
      </w:r>
      <w:r w:rsidRPr="00F83F6C">
        <w:rPr>
          <w:rFonts w:ascii="HY신명조" w:eastAsia="HY신명조" w:hAnsi="Times New Roman" w:cs="Times New Roman" w:hint="eastAsia"/>
          <w:color w:val="auto"/>
          <w:kern w:val="2"/>
        </w:rPr>
        <w:lastRenderedPageBreak/>
        <w:t>나타나고 있다. 상장후에도 IPO 주식을 지속적으로 보유할 투자자라면 IPO가 활발하게 발생하는 시점에 상장된 주식이 유리하며, 상장 첫날 수익률이 전반적으로 과도한 시점에 상장된 IPO 주식은 불리함을 알 수 있다. Market Return A의 회귀계수와 유의성을 볼 때 수요예측 전 1개월간 시장지수 수익률이 높았던</w:t>
      </w:r>
      <w:r w:rsidR="00F83F6C" w:rsidRPr="00F83F6C">
        <w:rPr>
          <w:rFonts w:ascii="HY신명조" w:eastAsia="HY신명조" w:hAnsi="Times New Roman" w:cs="Times New Roman" w:hint="eastAsia"/>
          <w:color w:val="auto"/>
          <w:kern w:val="2"/>
        </w:rPr>
        <w:t xml:space="preserve"> 상황에서 </w:t>
      </w:r>
      <w:r w:rsidRPr="00F83F6C">
        <w:rPr>
          <w:rFonts w:ascii="HY신명조" w:eastAsia="HY신명조" w:hAnsi="Times New Roman" w:cs="Times New Roman" w:hint="eastAsia"/>
          <w:color w:val="auto"/>
          <w:kern w:val="2"/>
        </w:rPr>
        <w:t>IPO</w:t>
      </w:r>
      <w:r w:rsidR="00F83F6C" w:rsidRPr="00F83F6C">
        <w:rPr>
          <w:rFonts w:ascii="HY신명조" w:eastAsia="HY신명조" w:hAnsi="Times New Roman" w:cs="Times New Roman" w:hint="eastAsia"/>
          <w:color w:val="auto"/>
          <w:kern w:val="2"/>
        </w:rPr>
        <w:t xml:space="preserve">를 진행한 경우 상장 </w:t>
      </w:r>
      <w:r w:rsidRPr="00F83F6C">
        <w:rPr>
          <w:rFonts w:ascii="HY신명조" w:eastAsia="HY신명조" w:hAnsi="Times New Roman" w:cs="Times New Roman" w:hint="eastAsia"/>
          <w:color w:val="auto"/>
          <w:kern w:val="2"/>
        </w:rPr>
        <w:t>후 투자성과</w:t>
      </w:r>
      <w:r w:rsidR="00F83F6C" w:rsidRPr="00F83F6C">
        <w:rPr>
          <w:rFonts w:ascii="HY신명조" w:eastAsia="HY신명조" w:hAnsi="Times New Roman" w:cs="Times New Roman" w:hint="eastAsia"/>
          <w:color w:val="auto"/>
          <w:kern w:val="2"/>
        </w:rPr>
        <w:t>가 저조함을 말해준다.</w:t>
      </w:r>
      <w:r w:rsidR="00F83F6C" w:rsidRPr="00F83F6C">
        <w:rPr>
          <w:rFonts w:ascii="HY신명조" w:eastAsia="HY신명조" w:hAnsi="Times New Roman" w:cs="Times New Roman"/>
          <w:color w:val="auto"/>
          <w:kern w:val="2"/>
        </w:rPr>
        <w:t xml:space="preserve"> </w:t>
      </w:r>
    </w:p>
    <w:p w:rsidR="0085522E" w:rsidRPr="00D05A58" w:rsidRDefault="0085522E" w:rsidP="0085522E">
      <w:pPr>
        <w:autoSpaceDE w:val="0"/>
        <w:autoSpaceDN w:val="0"/>
        <w:spacing w:before="0" w:beforeAutospacing="0" w:after="0" w:afterAutospacing="0"/>
        <w:jc w:val="center"/>
        <w:rPr>
          <w:rFonts w:ascii="HY신명조" w:eastAsia="HY신명조" w:hAnsi="Times New Roman" w:cs="Times New Roman"/>
          <w:b/>
          <w:sz w:val="26"/>
          <w:szCs w:val="26"/>
        </w:rPr>
      </w:pPr>
      <w:r w:rsidRPr="00D05A58">
        <w:rPr>
          <w:rFonts w:ascii="HY신명조" w:eastAsia="HY신명조" w:hAnsi="Times New Roman" w:cs="Times New Roman"/>
          <w:b/>
          <w:sz w:val="26"/>
          <w:szCs w:val="26"/>
        </w:rPr>
        <w:t>&lt;</w:t>
      </w:r>
      <w:r w:rsidRPr="00D05A58">
        <w:rPr>
          <w:rFonts w:ascii="HY신명조" w:eastAsia="HY신명조" w:hAnsi="Times New Roman" w:cs="Times New Roman" w:hint="eastAsia"/>
          <w:b/>
          <w:sz w:val="26"/>
          <w:szCs w:val="26"/>
        </w:rPr>
        <w:t xml:space="preserve">표 </w:t>
      </w:r>
      <w:r w:rsidRPr="00D05A58">
        <w:rPr>
          <w:rFonts w:ascii="HY신명조" w:eastAsia="HY신명조" w:hAnsi="Times New Roman" w:cs="Times New Roman"/>
          <w:b/>
          <w:sz w:val="26"/>
          <w:szCs w:val="26"/>
        </w:rPr>
        <w:t>3&gt;</w:t>
      </w:r>
      <w:r w:rsidRPr="00D05A58">
        <w:rPr>
          <w:rFonts w:ascii="HY신명조" w:eastAsia="HY신명조" w:hAnsi="Times New Roman" w:cs="Times New Roman" w:hint="eastAsia"/>
          <w:b/>
          <w:sz w:val="26"/>
          <w:szCs w:val="26"/>
        </w:rPr>
        <w:t>을 여기에</w:t>
      </w:r>
    </w:p>
    <w:p w:rsidR="00200D5C" w:rsidRDefault="00200D5C" w:rsidP="00200D5C">
      <w:pPr>
        <w:pStyle w:val="ab"/>
        <w:autoSpaceDE w:val="0"/>
        <w:autoSpaceDN w:val="0"/>
        <w:spacing w:before="0" w:beforeAutospacing="0" w:after="0" w:afterAutospacing="0" w:line="403" w:lineRule="auto"/>
        <w:ind w:firstLineChars="100" w:firstLine="200"/>
        <w:outlineLvl w:val="0"/>
        <w:rPr>
          <w:rFonts w:ascii="HY신명조" w:eastAsia="HY신명조" w:hAnsi="Times New Roman" w:cs="Times New Roman"/>
          <w:color w:val="0000FF"/>
          <w:kern w:val="2"/>
        </w:rPr>
      </w:pPr>
      <w:r w:rsidRPr="00492AAC">
        <w:rPr>
          <w:rFonts w:ascii="HY신명조" w:eastAsia="HY신명조" w:hAnsi="Times New Roman" w:cs="Times New Roman"/>
          <w:color w:val="auto"/>
          <w:kern w:val="2"/>
        </w:rPr>
        <w:t>&lt;</w:t>
      </w:r>
      <w:r w:rsidRPr="00492AAC">
        <w:rPr>
          <w:rFonts w:ascii="HY신명조" w:eastAsia="HY신명조" w:hAnsi="Times New Roman" w:cs="Times New Roman" w:hint="eastAsia"/>
          <w:color w:val="auto"/>
          <w:kern w:val="2"/>
        </w:rPr>
        <w:t>표 4</w:t>
      </w:r>
      <w:r w:rsidRPr="00492AAC">
        <w:rPr>
          <w:rFonts w:ascii="HY신명조" w:eastAsia="HY신명조" w:hAnsi="Times New Roman" w:cs="Times New Roman"/>
          <w:color w:val="auto"/>
          <w:kern w:val="2"/>
        </w:rPr>
        <w:t>&gt;</w:t>
      </w:r>
      <w:r w:rsidRPr="00492AAC">
        <w:rPr>
          <w:rFonts w:ascii="HY신명조" w:eastAsia="HY신명조" w:hAnsi="Times New Roman" w:cs="Times New Roman" w:hint="eastAsia"/>
          <w:color w:val="auto"/>
          <w:kern w:val="2"/>
        </w:rPr>
        <w:t>는 상장</w:t>
      </w:r>
      <w:r w:rsidR="00F83F6C" w:rsidRPr="00492AAC">
        <w:rPr>
          <w:rFonts w:ascii="HY신명조" w:eastAsia="HY신명조" w:hAnsi="Times New Roman" w:cs="Times New Roman" w:hint="eastAsia"/>
          <w:color w:val="auto"/>
          <w:kern w:val="2"/>
        </w:rPr>
        <w:t>일</w:t>
      </w:r>
      <w:r w:rsidRPr="00492AAC">
        <w:rPr>
          <w:rFonts w:ascii="HY신명조" w:eastAsia="HY신명조" w:hAnsi="Times New Roman" w:cs="Times New Roman" w:hint="eastAsia"/>
          <w:color w:val="auto"/>
          <w:kern w:val="2"/>
        </w:rPr>
        <w:t xml:space="preserve"> 수익률 및 상장 후 초과성과를 이용하여 </w:t>
      </w:r>
      <w:r w:rsidR="00F83F6C" w:rsidRPr="00492AAC">
        <w:rPr>
          <w:rFonts w:ascii="HY신명조" w:eastAsia="HY신명조" w:hAnsi="Times New Roman" w:cs="Times New Roman" w:hint="eastAsia"/>
          <w:color w:val="auto"/>
          <w:kern w:val="2"/>
        </w:rPr>
        <w:t>진정한 할인과</w:t>
      </w:r>
      <w:r w:rsidRPr="00492AAC">
        <w:rPr>
          <w:rFonts w:ascii="HY신명조" w:eastAsia="HY신명조" w:hAnsi="Times New Roman" w:cs="Times New Roman" w:hint="eastAsia"/>
          <w:color w:val="auto"/>
          <w:kern w:val="2"/>
        </w:rPr>
        <w:t xml:space="preserve"> </w:t>
      </w:r>
      <w:proofErr w:type="spellStart"/>
      <w:r w:rsidR="00F83F6C" w:rsidRPr="00492AAC">
        <w:rPr>
          <w:rFonts w:ascii="HY신명조" w:eastAsia="HY신명조" w:hAnsi="Times New Roman" w:cs="Times New Roman" w:hint="eastAsia"/>
          <w:color w:val="auto"/>
          <w:kern w:val="2"/>
        </w:rPr>
        <w:t>평가가액</w:t>
      </w:r>
      <w:proofErr w:type="spellEnd"/>
      <w:r w:rsidR="00F83F6C" w:rsidRPr="00492AAC">
        <w:rPr>
          <w:rFonts w:ascii="HY신명조" w:eastAsia="HY신명조" w:hAnsi="Times New Roman" w:cs="Times New Roman" w:hint="eastAsia"/>
          <w:color w:val="auto"/>
          <w:kern w:val="2"/>
        </w:rPr>
        <w:t xml:space="preserve"> 부풀리기를 </w:t>
      </w:r>
      <w:r w:rsidRPr="00492AAC">
        <w:rPr>
          <w:rFonts w:ascii="HY신명조" w:eastAsia="HY신명조" w:hAnsi="Times New Roman" w:cs="Times New Roman" w:hint="eastAsia"/>
          <w:color w:val="auto"/>
          <w:kern w:val="2"/>
        </w:rPr>
        <w:t>구분한 후 투자자</w:t>
      </w:r>
      <w:r w:rsidR="00492AAC" w:rsidRPr="00492AAC">
        <w:rPr>
          <w:rFonts w:ascii="HY신명조" w:eastAsia="HY신명조" w:hAnsi="Times New Roman" w:cs="Times New Roman" w:hint="eastAsia"/>
          <w:color w:val="auto"/>
          <w:kern w:val="2"/>
        </w:rPr>
        <w:t xml:space="preserve"> </w:t>
      </w:r>
      <w:proofErr w:type="spellStart"/>
      <w:r w:rsidR="00492AAC" w:rsidRPr="00492AAC">
        <w:rPr>
          <w:rFonts w:ascii="HY신명조" w:eastAsia="HY신명조" w:hAnsi="Times New Roman" w:cs="Times New Roman" w:hint="eastAsia"/>
          <w:color w:val="auto"/>
          <w:kern w:val="2"/>
        </w:rPr>
        <w:t>집단별</w:t>
      </w:r>
      <w:proofErr w:type="spellEnd"/>
      <w:r w:rsidR="00492AAC" w:rsidRPr="00492AAC">
        <w:rPr>
          <w:rFonts w:ascii="HY신명조" w:eastAsia="HY신명조" w:hAnsi="Times New Roman" w:cs="Times New Roman" w:hint="eastAsia"/>
          <w:color w:val="auto"/>
          <w:kern w:val="2"/>
        </w:rPr>
        <w:t xml:space="preserve"> </w:t>
      </w:r>
      <w:r w:rsidRPr="00492AAC">
        <w:rPr>
          <w:rFonts w:ascii="HY신명조" w:eastAsia="HY신명조" w:hAnsi="Times New Roman" w:cs="Times New Roman" w:hint="eastAsia"/>
          <w:color w:val="auto"/>
          <w:kern w:val="2"/>
        </w:rPr>
        <w:t>수요</w:t>
      </w:r>
      <w:r w:rsidR="00492AAC" w:rsidRPr="00492AAC">
        <w:rPr>
          <w:rFonts w:ascii="HY신명조" w:eastAsia="HY신명조" w:hAnsi="Times New Roman" w:cs="Times New Roman" w:hint="eastAsia"/>
          <w:color w:val="auto"/>
          <w:kern w:val="2"/>
        </w:rPr>
        <w:t xml:space="preserve">량이 진정한 할인을 </w:t>
      </w:r>
      <w:r w:rsidRPr="00492AAC">
        <w:rPr>
          <w:rFonts w:ascii="HY신명조" w:eastAsia="HY신명조" w:hAnsi="Times New Roman" w:cs="Times New Roman" w:hint="eastAsia"/>
          <w:color w:val="auto"/>
          <w:kern w:val="2"/>
        </w:rPr>
        <w:t xml:space="preserve">추구하고 </w:t>
      </w:r>
      <w:proofErr w:type="spellStart"/>
      <w:r w:rsidR="00492AAC" w:rsidRPr="00492AAC">
        <w:rPr>
          <w:rFonts w:ascii="HY신명조" w:eastAsia="HY신명조" w:hAnsi="Times New Roman" w:cs="Times New Roman" w:hint="eastAsia"/>
          <w:color w:val="auto"/>
          <w:kern w:val="2"/>
        </w:rPr>
        <w:t>평가가액</w:t>
      </w:r>
      <w:proofErr w:type="spellEnd"/>
      <w:r w:rsidR="00492AAC" w:rsidRPr="00492AAC">
        <w:rPr>
          <w:rFonts w:ascii="HY신명조" w:eastAsia="HY신명조" w:hAnsi="Times New Roman" w:cs="Times New Roman" w:hint="eastAsia"/>
          <w:color w:val="auto"/>
          <w:kern w:val="2"/>
        </w:rPr>
        <w:t xml:space="preserve"> 부풀리기를 </w:t>
      </w:r>
      <w:r w:rsidRPr="00492AAC">
        <w:rPr>
          <w:rFonts w:ascii="HY신명조" w:eastAsia="HY신명조" w:hAnsi="Times New Roman" w:cs="Times New Roman" w:hint="eastAsia"/>
          <w:color w:val="auto"/>
          <w:kern w:val="2"/>
        </w:rPr>
        <w:t>회피하는 예측</w:t>
      </w:r>
      <w:r w:rsidR="00492AAC" w:rsidRPr="00492AAC">
        <w:rPr>
          <w:rFonts w:ascii="HY신명조" w:eastAsia="HY신명조" w:hAnsi="Times New Roman" w:cs="Times New Roman" w:hint="eastAsia"/>
          <w:color w:val="auto"/>
          <w:kern w:val="2"/>
        </w:rPr>
        <w:t>능</w:t>
      </w:r>
      <w:r w:rsidRPr="00492AAC">
        <w:rPr>
          <w:rFonts w:ascii="HY신명조" w:eastAsia="HY신명조" w:hAnsi="Times New Roman" w:cs="Times New Roman" w:hint="eastAsia"/>
          <w:color w:val="auto"/>
          <w:kern w:val="2"/>
        </w:rPr>
        <w:t>력을 가지는지 분석한 결과이다. 앞서 살펴본 [표 3]의 결과에서 개인투자자</w:t>
      </w:r>
      <w:r w:rsidR="00492AAC" w:rsidRPr="00492AAC">
        <w:rPr>
          <w:rFonts w:ascii="HY신명조" w:eastAsia="HY신명조" w:hAnsi="Times New Roman" w:cs="Times New Roman" w:hint="eastAsia"/>
          <w:color w:val="auto"/>
          <w:kern w:val="2"/>
        </w:rPr>
        <w:t xml:space="preserve"> 청약경쟁률 변수의 영향력이</w:t>
      </w:r>
      <w:r w:rsidRPr="00492AAC">
        <w:rPr>
          <w:rFonts w:ascii="HY신명조" w:eastAsia="HY신명조" w:hAnsi="Times New Roman" w:cs="Times New Roman" w:hint="eastAsia"/>
          <w:color w:val="auto"/>
          <w:kern w:val="2"/>
        </w:rPr>
        <w:t xml:space="preserve"> 반전되는 현상이 상장 후 3개월 정도까지 유의하였기 때문에, </w:t>
      </w:r>
      <w:r w:rsidR="00492AAC" w:rsidRPr="00492AAC">
        <w:rPr>
          <w:rFonts w:ascii="HY신명조" w:eastAsia="HY신명조" w:hAnsi="Times New Roman" w:cs="Times New Roman" w:hint="eastAsia"/>
          <w:color w:val="auto"/>
          <w:kern w:val="2"/>
        </w:rPr>
        <w:t xml:space="preserve">진정한 할인과 </w:t>
      </w:r>
      <w:proofErr w:type="spellStart"/>
      <w:r w:rsidR="00492AAC" w:rsidRPr="00492AAC">
        <w:rPr>
          <w:rFonts w:ascii="HY신명조" w:eastAsia="HY신명조" w:hAnsi="Times New Roman" w:cs="Times New Roman" w:hint="eastAsia"/>
          <w:color w:val="auto"/>
          <w:kern w:val="2"/>
        </w:rPr>
        <w:t>평가가액</w:t>
      </w:r>
      <w:proofErr w:type="spellEnd"/>
      <w:r w:rsidR="00492AAC" w:rsidRPr="00492AAC">
        <w:rPr>
          <w:rFonts w:ascii="HY신명조" w:eastAsia="HY신명조" w:hAnsi="Times New Roman" w:cs="Times New Roman" w:hint="eastAsia"/>
          <w:color w:val="auto"/>
          <w:kern w:val="2"/>
        </w:rPr>
        <w:t xml:space="preserve"> 부풀리기를 구분하여</w:t>
      </w:r>
      <w:r w:rsidRPr="00492AAC">
        <w:rPr>
          <w:rFonts w:ascii="HY신명조" w:eastAsia="HY신명조" w:hAnsi="Times New Roman" w:cs="Times New Roman" w:hint="eastAsia"/>
          <w:color w:val="auto"/>
          <w:kern w:val="2"/>
        </w:rPr>
        <w:t xml:space="preserve"> 계산하는 기준시점 또한 상장 후 3개월까지로 한정하였다.</w:t>
      </w:r>
      <w:r w:rsidRPr="00200D5C">
        <w:rPr>
          <w:rFonts w:ascii="HY신명조" w:eastAsia="HY신명조" w:hAnsi="Times New Roman" w:cs="Times New Roman" w:hint="eastAsia"/>
          <w:color w:val="0000FF"/>
          <w:kern w:val="2"/>
        </w:rPr>
        <w:t xml:space="preserve"> </w:t>
      </w:r>
      <w:r w:rsidRPr="00492AAC">
        <w:rPr>
          <w:rFonts w:ascii="HY신명조" w:eastAsia="HY신명조" w:hAnsi="Times New Roman" w:cs="Times New Roman" w:hint="eastAsia"/>
          <w:color w:val="auto"/>
          <w:kern w:val="2"/>
        </w:rPr>
        <w:t xml:space="preserve">먼저 Revised Discount의 회귀계수와 유의성을 볼 때 </w:t>
      </w:r>
      <w:proofErr w:type="spellStart"/>
      <w:r w:rsidR="00492AAC" w:rsidRPr="00492AAC">
        <w:rPr>
          <w:rFonts w:ascii="HY신명조" w:eastAsia="HY신명조" w:hAnsi="Times New Roman" w:cs="Times New Roman" w:hint="eastAsia"/>
          <w:color w:val="auto"/>
          <w:kern w:val="2"/>
        </w:rPr>
        <w:t>평가가액</w:t>
      </w:r>
      <w:proofErr w:type="spellEnd"/>
      <w:r w:rsidR="00492AAC" w:rsidRPr="00492AAC">
        <w:rPr>
          <w:rFonts w:ascii="HY신명조" w:eastAsia="HY신명조" w:hAnsi="Times New Roman" w:cs="Times New Roman" w:hint="eastAsia"/>
          <w:color w:val="auto"/>
          <w:kern w:val="2"/>
        </w:rPr>
        <w:t xml:space="preserve"> 부풀리기</w:t>
      </w:r>
      <w:r w:rsidRPr="00492AAC">
        <w:rPr>
          <w:rFonts w:ascii="HY신명조" w:eastAsia="HY신명조" w:hAnsi="Times New Roman" w:cs="Times New Roman" w:hint="eastAsia"/>
          <w:color w:val="auto"/>
          <w:kern w:val="2"/>
        </w:rPr>
        <w:t xml:space="preserve">에 대한 설명력이 강하고 </w:t>
      </w:r>
      <w:r w:rsidR="00492AAC" w:rsidRPr="00492AAC">
        <w:rPr>
          <w:rFonts w:ascii="HY신명조" w:eastAsia="HY신명조" w:hAnsi="Times New Roman" w:cs="Times New Roman" w:hint="eastAsia"/>
          <w:color w:val="auto"/>
          <w:kern w:val="2"/>
        </w:rPr>
        <w:t>진정한 할인</w:t>
      </w:r>
      <w:r w:rsidRPr="00492AAC">
        <w:rPr>
          <w:rFonts w:ascii="HY신명조" w:eastAsia="HY신명조" w:hAnsi="Times New Roman" w:cs="Times New Roman" w:hint="eastAsia"/>
          <w:color w:val="auto"/>
          <w:kern w:val="2"/>
        </w:rPr>
        <w:t xml:space="preserve">에 대한 설명력은 약하다. 투자자의 참여를 유도하기 위해 발행시장에서 제공하는 할인의 주요 원천이 정가(주당 </w:t>
      </w:r>
      <w:proofErr w:type="spellStart"/>
      <w:r w:rsidRPr="00492AAC">
        <w:rPr>
          <w:rFonts w:ascii="HY신명조" w:eastAsia="HY신명조" w:hAnsi="Times New Roman" w:cs="Times New Roman" w:hint="eastAsia"/>
          <w:color w:val="auto"/>
          <w:kern w:val="2"/>
        </w:rPr>
        <w:t>평가가액</w:t>
      </w:r>
      <w:proofErr w:type="spellEnd"/>
      <w:r w:rsidRPr="00492AAC">
        <w:rPr>
          <w:rFonts w:ascii="HY신명조" w:eastAsia="HY신명조" w:hAnsi="Times New Roman" w:cs="Times New Roman" w:hint="eastAsia"/>
          <w:color w:val="auto"/>
          <w:kern w:val="2"/>
        </w:rPr>
        <w:t xml:space="preserve">) 부풀리기라는 점을 다시 확인시켜주고 있다. 가장 흥미로운 </w:t>
      </w:r>
      <w:r w:rsidR="00492AAC" w:rsidRPr="00492AAC">
        <w:rPr>
          <w:rFonts w:ascii="HY신명조" w:eastAsia="HY신명조" w:hAnsi="Times New Roman" w:cs="Times New Roman" w:hint="eastAsia"/>
          <w:color w:val="auto"/>
          <w:kern w:val="2"/>
        </w:rPr>
        <w:t xml:space="preserve">결과는 기관투자자 수요예측경쟁률이 진정한 할인을 </w:t>
      </w:r>
      <w:r w:rsidRPr="00492AAC">
        <w:rPr>
          <w:rFonts w:ascii="HY신명조" w:eastAsia="HY신명조" w:hAnsi="Times New Roman" w:cs="Times New Roman" w:hint="eastAsia"/>
          <w:color w:val="auto"/>
          <w:kern w:val="2"/>
        </w:rPr>
        <w:t xml:space="preserve">추구하고, </w:t>
      </w:r>
      <w:proofErr w:type="spellStart"/>
      <w:r w:rsidR="00492AAC" w:rsidRPr="00492AAC">
        <w:rPr>
          <w:rFonts w:ascii="HY신명조" w:eastAsia="HY신명조" w:hAnsi="Times New Roman" w:cs="Times New Roman" w:hint="eastAsia"/>
          <w:color w:val="auto"/>
          <w:kern w:val="2"/>
        </w:rPr>
        <w:t>평가가액</w:t>
      </w:r>
      <w:proofErr w:type="spellEnd"/>
      <w:r w:rsidR="00492AAC" w:rsidRPr="00492AAC">
        <w:rPr>
          <w:rFonts w:ascii="HY신명조" w:eastAsia="HY신명조" w:hAnsi="Times New Roman" w:cs="Times New Roman" w:hint="eastAsia"/>
          <w:color w:val="auto"/>
          <w:kern w:val="2"/>
        </w:rPr>
        <w:t xml:space="preserve"> 부풀리기를 </w:t>
      </w:r>
      <w:r w:rsidRPr="00492AAC">
        <w:rPr>
          <w:rFonts w:ascii="HY신명조" w:eastAsia="HY신명조" w:hAnsi="Times New Roman" w:cs="Times New Roman" w:hint="eastAsia"/>
          <w:color w:val="auto"/>
          <w:kern w:val="2"/>
        </w:rPr>
        <w:t xml:space="preserve">회피하는 일관된 예측력을 보여주고 있으며 통계적 유의성 또한 매우 강하게 나타나고 있는데, 이와 반대로 </w:t>
      </w:r>
      <w:r w:rsidR="00492AAC" w:rsidRPr="00492AAC">
        <w:rPr>
          <w:rFonts w:ascii="HY신명조" w:eastAsia="HY신명조" w:hAnsi="Times New Roman" w:cs="Times New Roman" w:hint="eastAsia"/>
          <w:color w:val="auto"/>
          <w:kern w:val="2"/>
        </w:rPr>
        <w:t xml:space="preserve">개인투자자 청약경쟁률은 </w:t>
      </w:r>
      <w:r w:rsidRPr="00492AAC">
        <w:rPr>
          <w:rFonts w:ascii="HY신명조" w:eastAsia="HY신명조" w:hAnsi="Times New Roman" w:cs="Times New Roman" w:hint="eastAsia"/>
          <w:color w:val="auto"/>
          <w:kern w:val="2"/>
        </w:rPr>
        <w:t>상장</w:t>
      </w:r>
      <w:r w:rsidR="00492AAC" w:rsidRPr="00492AAC">
        <w:rPr>
          <w:rFonts w:ascii="HY신명조" w:eastAsia="HY신명조" w:hAnsi="Times New Roman" w:cs="Times New Roman" w:hint="eastAsia"/>
          <w:color w:val="auto"/>
          <w:kern w:val="2"/>
        </w:rPr>
        <w:t>일</w:t>
      </w:r>
      <w:r w:rsidRPr="00492AAC">
        <w:rPr>
          <w:rFonts w:ascii="HY신명조" w:eastAsia="HY신명조" w:hAnsi="Times New Roman" w:cs="Times New Roman" w:hint="eastAsia"/>
          <w:color w:val="auto"/>
          <w:kern w:val="2"/>
        </w:rPr>
        <w:t xml:space="preserve">을 제외하고는 이러한 예측력이 발견되지 않는다는 </w:t>
      </w:r>
      <w:r w:rsidR="00492AAC" w:rsidRPr="00492AAC">
        <w:rPr>
          <w:rFonts w:ascii="HY신명조" w:eastAsia="HY신명조" w:hAnsi="Times New Roman" w:cs="Times New Roman" w:hint="eastAsia"/>
          <w:color w:val="auto"/>
          <w:kern w:val="2"/>
        </w:rPr>
        <w:t>점</w:t>
      </w:r>
      <w:r w:rsidRPr="00492AAC">
        <w:rPr>
          <w:rFonts w:ascii="HY신명조" w:eastAsia="HY신명조" w:hAnsi="Times New Roman" w:cs="Times New Roman" w:hint="eastAsia"/>
          <w:color w:val="auto"/>
          <w:kern w:val="2"/>
        </w:rPr>
        <w:t>이다.</w:t>
      </w:r>
      <w:r w:rsidRPr="00200D5C">
        <w:rPr>
          <w:rFonts w:ascii="HY신명조" w:eastAsia="HY신명조" w:hAnsi="Times New Roman" w:cs="Times New Roman" w:hint="eastAsia"/>
          <w:color w:val="0000FF"/>
          <w:kern w:val="2"/>
        </w:rPr>
        <w:t xml:space="preserve"> </w:t>
      </w:r>
      <w:r w:rsidRPr="00492AAC">
        <w:rPr>
          <w:rFonts w:ascii="HY신명조" w:eastAsia="HY신명조" w:hAnsi="Times New Roman" w:cs="Times New Roman" w:hint="eastAsia"/>
          <w:color w:val="auto"/>
          <w:kern w:val="2"/>
        </w:rPr>
        <w:t>상장</w:t>
      </w:r>
      <w:r w:rsidR="00492AAC" w:rsidRPr="00492AAC">
        <w:rPr>
          <w:rFonts w:ascii="HY신명조" w:eastAsia="HY신명조" w:hAnsi="Times New Roman" w:cs="Times New Roman" w:hint="eastAsia"/>
          <w:color w:val="auto"/>
          <w:kern w:val="2"/>
        </w:rPr>
        <w:t>일</w:t>
      </w:r>
      <w:r w:rsidRPr="00492AAC">
        <w:rPr>
          <w:rFonts w:ascii="HY신명조" w:eastAsia="HY신명조" w:hAnsi="Times New Roman" w:cs="Times New Roman" w:hint="eastAsia"/>
          <w:color w:val="auto"/>
          <w:kern w:val="2"/>
        </w:rPr>
        <w:t xml:space="preserve"> </w:t>
      </w:r>
      <w:r w:rsidR="00492AAC" w:rsidRPr="00492AAC">
        <w:rPr>
          <w:rFonts w:ascii="HY신명조" w:eastAsia="HY신명조" w:hAnsi="Times New Roman" w:cs="Times New Roman" w:hint="eastAsia"/>
          <w:color w:val="auto"/>
          <w:kern w:val="2"/>
        </w:rPr>
        <w:t>종가가</w:t>
      </w:r>
      <w:r w:rsidRPr="00492AAC">
        <w:rPr>
          <w:rFonts w:ascii="HY신명조" w:eastAsia="HY신명조" w:hAnsi="Times New Roman" w:cs="Times New Roman" w:hint="eastAsia"/>
          <w:color w:val="auto"/>
          <w:kern w:val="2"/>
        </w:rPr>
        <w:t xml:space="preserve"> 과잉반응으로 인해 적정가치가 아니라고 본다면, 개인투자자 집단은 </w:t>
      </w:r>
      <w:r w:rsidR="00492AAC" w:rsidRPr="00492AAC">
        <w:rPr>
          <w:rFonts w:ascii="HY신명조" w:eastAsia="HY신명조" w:hAnsi="Times New Roman" w:cs="Times New Roman" w:hint="eastAsia"/>
          <w:color w:val="auto"/>
          <w:kern w:val="2"/>
        </w:rPr>
        <w:t>진정한 할인과</w:t>
      </w:r>
      <w:r w:rsidRPr="00492AAC">
        <w:rPr>
          <w:rFonts w:ascii="HY신명조" w:eastAsia="HY신명조" w:hAnsi="Times New Roman" w:cs="Times New Roman" w:hint="eastAsia"/>
          <w:color w:val="auto"/>
          <w:kern w:val="2"/>
        </w:rPr>
        <w:t xml:space="preserve"> </w:t>
      </w:r>
      <w:proofErr w:type="spellStart"/>
      <w:r w:rsidR="00492AAC" w:rsidRPr="00492AAC">
        <w:rPr>
          <w:rFonts w:ascii="HY신명조" w:eastAsia="HY신명조" w:hAnsi="Times New Roman" w:cs="Times New Roman" w:hint="eastAsia"/>
          <w:color w:val="auto"/>
          <w:kern w:val="2"/>
        </w:rPr>
        <w:t>평가가액</w:t>
      </w:r>
      <w:proofErr w:type="spellEnd"/>
      <w:r w:rsidR="00492AAC" w:rsidRPr="00492AAC">
        <w:rPr>
          <w:rFonts w:ascii="HY신명조" w:eastAsia="HY신명조" w:hAnsi="Times New Roman" w:cs="Times New Roman" w:hint="eastAsia"/>
          <w:color w:val="auto"/>
          <w:kern w:val="2"/>
        </w:rPr>
        <w:t xml:space="preserve"> 부풀리기를 </w:t>
      </w:r>
      <w:r w:rsidRPr="00492AAC">
        <w:rPr>
          <w:rFonts w:ascii="HY신명조" w:eastAsia="HY신명조" w:hAnsi="Times New Roman" w:cs="Times New Roman" w:hint="eastAsia"/>
          <w:color w:val="auto"/>
          <w:kern w:val="2"/>
        </w:rPr>
        <w:t>구분하는 능력이 거의 없다고 볼 수 있다</w:t>
      </w:r>
      <w:r w:rsidRPr="00830F01">
        <w:rPr>
          <w:rFonts w:ascii="HY신명조" w:eastAsia="HY신명조" w:hAnsi="Times New Roman" w:cs="Times New Roman" w:hint="eastAsia"/>
          <w:color w:val="auto"/>
          <w:kern w:val="2"/>
        </w:rPr>
        <w:t xml:space="preserve">. 나머지 통제변수 범주에서는 </w:t>
      </w:r>
      <w:proofErr w:type="spellStart"/>
      <w:r w:rsidR="00492AAC" w:rsidRPr="00830F01">
        <w:rPr>
          <w:rFonts w:ascii="HY신명조" w:eastAsia="HY신명조" w:hAnsi="Times New Roman" w:cs="Times New Roman" w:hint="eastAsia"/>
          <w:color w:val="auto"/>
          <w:kern w:val="2"/>
        </w:rPr>
        <w:t>코넥스</w:t>
      </w:r>
      <w:proofErr w:type="spellEnd"/>
      <w:r w:rsidR="00492AAC" w:rsidRPr="00830F01">
        <w:rPr>
          <w:rFonts w:ascii="HY신명조" w:eastAsia="HY신명조" w:hAnsi="Times New Roman" w:cs="Times New Roman" w:hint="eastAsia"/>
          <w:color w:val="auto"/>
          <w:kern w:val="2"/>
        </w:rPr>
        <w:t xml:space="preserve"> 더미변수와</w:t>
      </w:r>
      <w:r w:rsidRPr="00830F01">
        <w:rPr>
          <w:rFonts w:ascii="HY신명조" w:eastAsia="HY신명조" w:hAnsi="Times New Roman" w:cs="Times New Roman" w:hint="eastAsia"/>
          <w:color w:val="auto"/>
          <w:kern w:val="2"/>
        </w:rPr>
        <w:t xml:space="preserve"> </w:t>
      </w:r>
      <w:proofErr w:type="spellStart"/>
      <w:r w:rsidR="00492AAC" w:rsidRPr="00830F01">
        <w:rPr>
          <w:rFonts w:ascii="HY신명조" w:eastAsia="HY신명조" w:hAnsi="Times New Roman" w:cs="Times New Roman" w:hint="eastAsia"/>
          <w:color w:val="auto"/>
          <w:kern w:val="2"/>
        </w:rPr>
        <w:t>벤처캐피탈</w:t>
      </w:r>
      <w:proofErr w:type="spellEnd"/>
      <w:r w:rsidR="00492AAC" w:rsidRPr="00830F01">
        <w:rPr>
          <w:rFonts w:ascii="HY신명조" w:eastAsia="HY신명조" w:hAnsi="Times New Roman" w:cs="Times New Roman" w:hint="eastAsia"/>
          <w:color w:val="auto"/>
          <w:kern w:val="2"/>
        </w:rPr>
        <w:t xml:space="preserve"> 더미변수</w:t>
      </w:r>
      <w:r w:rsidRPr="00830F01">
        <w:rPr>
          <w:rFonts w:ascii="HY신명조" w:eastAsia="HY신명조" w:hAnsi="Times New Roman" w:cs="Times New Roman" w:hint="eastAsia"/>
          <w:color w:val="auto"/>
          <w:kern w:val="2"/>
        </w:rPr>
        <w:t xml:space="preserve">를 주목할 만하다. </w:t>
      </w:r>
      <w:proofErr w:type="spellStart"/>
      <w:r w:rsidR="00830F01" w:rsidRPr="00830F01">
        <w:rPr>
          <w:rFonts w:ascii="HY신명조" w:eastAsia="HY신명조" w:hAnsi="Times New Roman" w:cs="Times New Roman" w:hint="eastAsia"/>
          <w:color w:val="auto"/>
          <w:kern w:val="2"/>
        </w:rPr>
        <w:t>코넥스</w:t>
      </w:r>
      <w:proofErr w:type="spellEnd"/>
      <w:r w:rsidR="00830F01" w:rsidRPr="00830F01">
        <w:rPr>
          <w:rFonts w:ascii="HY신명조" w:eastAsia="HY신명조" w:hAnsi="Times New Roman" w:cs="Times New Roman" w:hint="eastAsia"/>
          <w:color w:val="auto"/>
          <w:kern w:val="2"/>
        </w:rPr>
        <w:t xml:space="preserve"> 더미</w:t>
      </w:r>
      <w:r w:rsidR="00830F01">
        <w:rPr>
          <w:rFonts w:ascii="HY신명조" w:eastAsia="HY신명조" w:hAnsi="Times New Roman" w:cs="Times New Roman" w:hint="eastAsia"/>
          <w:color w:val="auto"/>
          <w:kern w:val="2"/>
        </w:rPr>
        <w:t>의</w:t>
      </w:r>
      <w:r w:rsidR="00830F01" w:rsidRPr="00830F01">
        <w:rPr>
          <w:rFonts w:ascii="HY신명조" w:eastAsia="HY신명조" w:hAnsi="Times New Roman" w:cs="Times New Roman" w:hint="eastAsia"/>
          <w:color w:val="auto"/>
          <w:kern w:val="2"/>
        </w:rPr>
        <w:t xml:space="preserve"> </w:t>
      </w:r>
      <w:r w:rsidRPr="00830F01">
        <w:rPr>
          <w:rFonts w:ascii="HY신명조" w:eastAsia="HY신명조" w:hAnsi="Times New Roman" w:cs="Times New Roman" w:hint="eastAsia"/>
          <w:color w:val="auto"/>
          <w:kern w:val="2"/>
        </w:rPr>
        <w:t xml:space="preserve">회귀계수를 </w:t>
      </w:r>
      <w:r w:rsidR="00830F01">
        <w:rPr>
          <w:rFonts w:ascii="HY신명조" w:eastAsia="HY신명조" w:hAnsi="Times New Roman" w:cs="Times New Roman" w:hint="eastAsia"/>
          <w:color w:val="auto"/>
          <w:kern w:val="2"/>
        </w:rPr>
        <w:t>보면,</w:t>
      </w:r>
      <w:r w:rsidRPr="00830F01">
        <w:rPr>
          <w:rFonts w:ascii="HY신명조" w:eastAsia="HY신명조" w:hAnsi="Times New Roman" w:cs="Times New Roman" w:hint="eastAsia"/>
          <w:color w:val="auto"/>
          <w:kern w:val="2"/>
        </w:rPr>
        <w:t xml:space="preserve"> </w:t>
      </w:r>
      <w:proofErr w:type="spellStart"/>
      <w:r w:rsidRPr="00830F01">
        <w:rPr>
          <w:rFonts w:ascii="HY신명조" w:eastAsia="HY신명조" w:hAnsi="Times New Roman" w:cs="Times New Roman" w:hint="eastAsia"/>
          <w:color w:val="auto"/>
          <w:kern w:val="2"/>
        </w:rPr>
        <w:t>코넥스시장에서</w:t>
      </w:r>
      <w:proofErr w:type="spellEnd"/>
      <w:r w:rsidRPr="00830F01">
        <w:rPr>
          <w:rFonts w:ascii="HY신명조" w:eastAsia="HY신명조" w:hAnsi="Times New Roman" w:cs="Times New Roman" w:hint="eastAsia"/>
          <w:color w:val="auto"/>
          <w:kern w:val="2"/>
        </w:rPr>
        <w:t xml:space="preserve"> 거래되던 기업이 IPO를 하는 경우 다른 기업에 비해 32.7~ 42.2% 정도 더 크게 정가가 부풀려지고 있음을 알 수 있다. </w:t>
      </w:r>
      <w:proofErr w:type="spellStart"/>
      <w:r w:rsidR="00830F01" w:rsidRPr="00830F01">
        <w:rPr>
          <w:rFonts w:ascii="HY신명조" w:eastAsia="HY신명조" w:hAnsi="Times New Roman" w:cs="Times New Roman" w:hint="eastAsia"/>
          <w:color w:val="auto"/>
          <w:kern w:val="2"/>
        </w:rPr>
        <w:t>벤처캐피탈</w:t>
      </w:r>
      <w:proofErr w:type="spellEnd"/>
      <w:r w:rsidR="00830F01" w:rsidRPr="00830F01">
        <w:rPr>
          <w:rFonts w:ascii="HY신명조" w:eastAsia="HY신명조" w:hAnsi="Times New Roman" w:cs="Times New Roman" w:hint="eastAsia"/>
          <w:color w:val="auto"/>
          <w:kern w:val="2"/>
        </w:rPr>
        <w:t xml:space="preserve"> 더미의 회</w:t>
      </w:r>
      <w:r w:rsidRPr="00830F01">
        <w:rPr>
          <w:rFonts w:ascii="HY신명조" w:eastAsia="HY신명조" w:hAnsi="Times New Roman" w:cs="Times New Roman" w:hint="eastAsia"/>
          <w:color w:val="auto"/>
          <w:kern w:val="2"/>
        </w:rPr>
        <w:t xml:space="preserve">귀계수를 </w:t>
      </w:r>
      <w:r w:rsidR="00830F01" w:rsidRPr="00830F01">
        <w:rPr>
          <w:rFonts w:ascii="HY신명조" w:eastAsia="HY신명조" w:hAnsi="Times New Roman" w:cs="Times New Roman" w:hint="eastAsia"/>
          <w:color w:val="auto"/>
          <w:kern w:val="2"/>
        </w:rPr>
        <w:t>보면,</w:t>
      </w:r>
      <w:r w:rsidRPr="00830F01">
        <w:rPr>
          <w:rFonts w:ascii="HY신명조" w:eastAsia="HY신명조" w:hAnsi="Times New Roman" w:cs="Times New Roman" w:hint="eastAsia"/>
          <w:color w:val="auto"/>
          <w:kern w:val="2"/>
        </w:rPr>
        <w:t xml:space="preserve"> </w:t>
      </w:r>
      <w:proofErr w:type="spellStart"/>
      <w:r w:rsidRPr="00830F01">
        <w:rPr>
          <w:rFonts w:ascii="HY신명조" w:eastAsia="HY신명조" w:hAnsi="Times New Roman" w:cs="Times New Roman" w:hint="eastAsia"/>
          <w:color w:val="auto"/>
          <w:kern w:val="2"/>
        </w:rPr>
        <w:t>벤처캐피탈로부터</w:t>
      </w:r>
      <w:proofErr w:type="spellEnd"/>
      <w:r w:rsidRPr="00830F01">
        <w:rPr>
          <w:rFonts w:ascii="HY신명조" w:eastAsia="HY신명조" w:hAnsi="Times New Roman" w:cs="Times New Roman" w:hint="eastAsia"/>
          <w:color w:val="auto"/>
          <w:kern w:val="2"/>
        </w:rPr>
        <w:t xml:space="preserve"> 지분을 </w:t>
      </w:r>
      <w:proofErr w:type="spellStart"/>
      <w:r w:rsidRPr="00830F01">
        <w:rPr>
          <w:rFonts w:ascii="HY신명조" w:eastAsia="HY신명조" w:hAnsi="Times New Roman" w:cs="Times New Roman" w:hint="eastAsia"/>
          <w:color w:val="auto"/>
          <w:kern w:val="2"/>
        </w:rPr>
        <w:t>투자받은</w:t>
      </w:r>
      <w:proofErr w:type="spellEnd"/>
      <w:r w:rsidRPr="00830F01">
        <w:rPr>
          <w:rFonts w:ascii="HY신명조" w:eastAsia="HY신명조" w:hAnsi="Times New Roman" w:cs="Times New Roman" w:hint="eastAsia"/>
          <w:color w:val="auto"/>
          <w:kern w:val="2"/>
        </w:rPr>
        <w:t xml:space="preserve"> 기업의 IPO는 다른 기업에 비해 7.2~8% 정도 진정한 할인의 크기가 줄어드는데 반해, 정가 부풀리기의 크기는 10.4~11.7% 정도 증가하고 있다. 구주주인 </w:t>
      </w:r>
      <w:proofErr w:type="spellStart"/>
      <w:r w:rsidRPr="00830F01">
        <w:rPr>
          <w:rFonts w:ascii="HY신명조" w:eastAsia="HY신명조" w:hAnsi="Times New Roman" w:cs="Times New Roman" w:hint="eastAsia"/>
          <w:color w:val="auto"/>
          <w:kern w:val="2"/>
        </w:rPr>
        <w:t>벤처캐피탈에게</w:t>
      </w:r>
      <w:proofErr w:type="spellEnd"/>
      <w:r w:rsidRPr="00830F01">
        <w:rPr>
          <w:rFonts w:ascii="HY신명조" w:eastAsia="HY신명조" w:hAnsi="Times New Roman" w:cs="Times New Roman" w:hint="eastAsia"/>
          <w:color w:val="auto"/>
          <w:kern w:val="2"/>
        </w:rPr>
        <w:t xml:space="preserve"> 유리한 방향으로 가격책정을 하여 새로운 주주에게 부가 이전되는 것을 억제하고 있음을 시사한다.        </w:t>
      </w:r>
    </w:p>
    <w:p w:rsidR="0085522E" w:rsidRPr="00D05A58" w:rsidRDefault="0085522E" w:rsidP="0085522E">
      <w:pPr>
        <w:autoSpaceDE w:val="0"/>
        <w:autoSpaceDN w:val="0"/>
        <w:spacing w:before="0" w:beforeAutospacing="0" w:after="0" w:afterAutospacing="0"/>
        <w:jc w:val="center"/>
        <w:rPr>
          <w:rFonts w:ascii="HY신명조" w:eastAsia="HY신명조" w:hAnsi="Times New Roman" w:cs="Times New Roman"/>
          <w:b/>
          <w:sz w:val="26"/>
          <w:szCs w:val="26"/>
        </w:rPr>
      </w:pPr>
      <w:r w:rsidRPr="00D05A58">
        <w:rPr>
          <w:rFonts w:ascii="HY신명조" w:eastAsia="HY신명조" w:hAnsi="Times New Roman" w:cs="Times New Roman"/>
          <w:b/>
          <w:sz w:val="26"/>
          <w:szCs w:val="26"/>
        </w:rPr>
        <w:t>&lt;</w:t>
      </w:r>
      <w:r w:rsidRPr="00D05A58">
        <w:rPr>
          <w:rFonts w:ascii="HY신명조" w:eastAsia="HY신명조" w:hAnsi="Times New Roman" w:cs="Times New Roman" w:hint="eastAsia"/>
          <w:b/>
          <w:sz w:val="26"/>
          <w:szCs w:val="26"/>
        </w:rPr>
        <w:t xml:space="preserve">표 </w:t>
      </w:r>
      <w:r w:rsidRPr="00D05A58">
        <w:rPr>
          <w:rFonts w:ascii="HY신명조" w:eastAsia="HY신명조" w:hAnsi="Times New Roman" w:cs="Times New Roman"/>
          <w:b/>
          <w:sz w:val="26"/>
          <w:szCs w:val="26"/>
        </w:rPr>
        <w:t>4&gt;</w:t>
      </w:r>
      <w:r w:rsidRPr="00D05A58">
        <w:rPr>
          <w:rFonts w:ascii="HY신명조" w:eastAsia="HY신명조" w:hAnsi="Times New Roman" w:cs="Times New Roman" w:hint="eastAsia"/>
          <w:b/>
          <w:sz w:val="26"/>
          <w:szCs w:val="26"/>
        </w:rPr>
        <w:t>를 여기에</w:t>
      </w:r>
    </w:p>
    <w:p w:rsidR="000D1F56" w:rsidRPr="00200D5C" w:rsidRDefault="000D1F56" w:rsidP="009D0A08">
      <w:pPr>
        <w:pStyle w:val="s0"/>
        <w:topLinePunct/>
        <w:spacing w:line="403" w:lineRule="auto"/>
        <w:jc w:val="both"/>
        <w:outlineLvl w:val="0"/>
        <w:rPr>
          <w:rFonts w:ascii="HY신명조" w:eastAsia="HY신명조" w:hAnsi="Times New Roman" w:cs="Times New Roman"/>
          <w:b/>
          <w:sz w:val="26"/>
          <w:szCs w:val="26"/>
        </w:rPr>
      </w:pPr>
    </w:p>
    <w:p w:rsidR="00826436" w:rsidRPr="00D05A58" w:rsidRDefault="00A07253" w:rsidP="0019390D">
      <w:pPr>
        <w:autoSpaceDE w:val="0"/>
        <w:autoSpaceDN w:val="0"/>
        <w:spacing w:before="0" w:beforeAutospacing="0" w:after="0" w:afterAutospacing="0"/>
        <w:rPr>
          <w:rFonts w:ascii="HY견명조" w:eastAsia="HY견명조" w:hAnsi="Times New Roman" w:cs="Times New Roman"/>
          <w:b/>
          <w:bCs/>
          <w:sz w:val="30"/>
          <w:szCs w:val="30"/>
        </w:rPr>
      </w:pPr>
      <w:r w:rsidRPr="00D05A58">
        <w:rPr>
          <w:rFonts w:ascii="HY견명조" w:eastAsia="HY견명조" w:hAnsi="Times New Roman" w:cs="Times New Roman" w:hint="eastAsia"/>
          <w:b/>
          <w:bCs/>
          <w:sz w:val="30"/>
          <w:szCs w:val="30"/>
        </w:rPr>
        <w:lastRenderedPageBreak/>
        <w:t>I</w:t>
      </w:r>
      <w:r w:rsidR="00B268A9" w:rsidRPr="00D05A58">
        <w:rPr>
          <w:rFonts w:ascii="HY견명조" w:eastAsia="HY견명조" w:hAnsi="Times New Roman" w:cs="Times New Roman" w:hint="eastAsia"/>
          <w:b/>
          <w:bCs/>
          <w:sz w:val="30"/>
          <w:szCs w:val="30"/>
        </w:rPr>
        <w:t>V</w:t>
      </w:r>
      <w:r w:rsidR="00512B97" w:rsidRPr="00D05A58">
        <w:rPr>
          <w:rFonts w:ascii="HY견명조" w:eastAsia="HY견명조" w:hAnsi="Times New Roman" w:cs="Times New Roman"/>
          <w:b/>
          <w:bCs/>
          <w:sz w:val="30"/>
          <w:szCs w:val="30"/>
        </w:rPr>
        <w:t xml:space="preserve">. 결론 </w:t>
      </w:r>
      <w:r w:rsidR="000D1F56" w:rsidRPr="00D05A58">
        <w:rPr>
          <w:rFonts w:ascii="HY견명조" w:eastAsia="HY견명조" w:hAnsi="Times New Roman" w:cs="Times New Roman" w:hint="eastAsia"/>
          <w:b/>
          <w:bCs/>
          <w:sz w:val="30"/>
          <w:szCs w:val="30"/>
        </w:rPr>
        <w:t>및 시사점</w:t>
      </w:r>
    </w:p>
    <w:p w:rsidR="00B94E0D" w:rsidRPr="00B94E0D" w:rsidRDefault="00B94E0D" w:rsidP="00B94E0D">
      <w:pPr>
        <w:autoSpaceDE w:val="0"/>
        <w:autoSpaceDN w:val="0"/>
        <w:spacing w:before="0" w:beforeAutospacing="0" w:after="0" w:afterAutospacing="0"/>
        <w:ind w:firstLineChars="100" w:firstLine="200"/>
        <w:rPr>
          <w:rFonts w:ascii="HY신명조" w:eastAsia="HY신명조" w:hAnsi="Times New Roman" w:cs="Times New Roman"/>
          <w:color w:val="0000FF"/>
        </w:rPr>
      </w:pPr>
      <w:bookmarkStart w:id="2" w:name="_Hlk61031873"/>
      <w:r w:rsidRPr="003C7EEC">
        <w:rPr>
          <w:rFonts w:ascii="HY신명조" w:eastAsia="HY신명조" w:hAnsi="Times New Roman" w:cs="Times New Roman" w:hint="eastAsia"/>
        </w:rPr>
        <w:t xml:space="preserve">심리적 </w:t>
      </w:r>
      <w:proofErr w:type="spellStart"/>
      <w:r w:rsidRPr="003C7EEC">
        <w:rPr>
          <w:rFonts w:ascii="HY신명조" w:eastAsia="HY신명조" w:hAnsi="Times New Roman" w:cs="Times New Roman" w:hint="eastAsia"/>
        </w:rPr>
        <w:t>가격책정이란</w:t>
      </w:r>
      <w:proofErr w:type="spellEnd"/>
      <w:r w:rsidRPr="003C7EEC">
        <w:rPr>
          <w:rFonts w:ascii="HY신명조" w:eastAsia="HY신명조" w:hAnsi="Times New Roman" w:cs="Times New Roman" w:hint="eastAsia"/>
        </w:rPr>
        <w:t xml:space="preserve"> 인간의 비합리적인 행태에 기초한 마케팅 전략으로서 가격이 가지는 심리적 측면을 활용하여 가격을 매기는 것을 일컫는다. 할인판매와 관련된 정가 부풀리기는 구매자의 마음속에 준거가격을 변화시켜 지각된 가치를 높게 형성하게 함으로써 구매의도를 증가시키는 것으로 알려져 있다. </w:t>
      </w:r>
      <w:r w:rsidR="001C7FB0" w:rsidRPr="003C7EEC">
        <w:rPr>
          <w:rFonts w:ascii="HY신명조" w:eastAsia="HY신명조" w:hAnsi="Times New Roman" w:cs="Times New Roman" w:hint="eastAsia"/>
        </w:rPr>
        <w:t>본</w:t>
      </w:r>
      <w:r w:rsidRPr="003C7EEC">
        <w:rPr>
          <w:rFonts w:ascii="HY신명조" w:eastAsia="HY신명조" w:hAnsi="Times New Roman" w:cs="Times New Roman" w:hint="eastAsia"/>
        </w:rPr>
        <w:t xml:space="preserve"> 연구에서는 심리적 가격책정이라는 마케팅적 요인을 재무분야의 연구에 접목함으로써, 이러한 전략이 IPO 시장에도 존재하고 유사한 효과를 가져올 것이라고 가정하였다.</w:t>
      </w:r>
      <w:r w:rsidRPr="00B94E0D">
        <w:rPr>
          <w:rFonts w:ascii="HY신명조" w:eastAsia="HY신명조" w:hAnsi="Times New Roman" w:cs="Times New Roman" w:hint="eastAsia"/>
          <w:color w:val="0000FF"/>
        </w:rPr>
        <w:t xml:space="preserve"> </w:t>
      </w:r>
      <w:r w:rsidRPr="003C7EEC">
        <w:rPr>
          <w:rFonts w:ascii="HY신명조" w:eastAsia="HY신명조" w:hAnsi="Times New Roman" w:cs="Times New Roman" w:hint="eastAsia"/>
        </w:rPr>
        <w:t xml:space="preserve">기업이 IPO를 </w:t>
      </w:r>
      <w:proofErr w:type="spellStart"/>
      <w:r w:rsidRPr="003C7EEC">
        <w:rPr>
          <w:rFonts w:ascii="HY신명조" w:eastAsia="HY신명조" w:hAnsi="Times New Roman" w:cs="Times New Roman" w:hint="eastAsia"/>
        </w:rPr>
        <w:t>흥행시키기</w:t>
      </w:r>
      <w:proofErr w:type="spellEnd"/>
      <w:r w:rsidRPr="003C7EEC">
        <w:rPr>
          <w:rFonts w:ascii="HY신명조" w:eastAsia="HY신명조" w:hAnsi="Times New Roman" w:cs="Times New Roman" w:hint="eastAsia"/>
        </w:rPr>
        <w:t xml:space="preserve"> 위해서는 투자자</w:t>
      </w:r>
      <w:r w:rsidR="003C7EEC" w:rsidRPr="003C7EEC">
        <w:rPr>
          <w:rFonts w:ascii="HY신명조" w:eastAsia="HY신명조" w:hAnsi="Times New Roman" w:cs="Times New Roman" w:hint="eastAsia"/>
        </w:rPr>
        <w:t>들</w:t>
      </w:r>
      <w:r w:rsidRPr="003C7EEC">
        <w:rPr>
          <w:rFonts w:ascii="HY신명조" w:eastAsia="HY신명조" w:hAnsi="Times New Roman" w:cs="Times New Roman" w:hint="eastAsia"/>
        </w:rPr>
        <w:t xml:space="preserve">에게 주식의 </w:t>
      </w:r>
      <w:r w:rsidR="003C7EEC" w:rsidRPr="003C7EEC">
        <w:rPr>
          <w:rFonts w:ascii="HY신명조" w:eastAsia="HY신명조" w:hAnsi="Times New Roman" w:cs="Times New Roman" w:hint="eastAsia"/>
        </w:rPr>
        <w:t>공모</w:t>
      </w:r>
      <w:r w:rsidRPr="003C7EEC">
        <w:rPr>
          <w:rFonts w:ascii="HY신명조" w:eastAsia="HY신명조" w:hAnsi="Times New Roman" w:cs="Times New Roman" w:hint="eastAsia"/>
        </w:rPr>
        <w:t xml:space="preserve"> 가격이 본질적인 가치에 비해 싸다는 인상을 심어줘야 하기에 주당 </w:t>
      </w:r>
      <w:proofErr w:type="spellStart"/>
      <w:r w:rsidRPr="003C7EEC">
        <w:rPr>
          <w:rFonts w:ascii="HY신명조" w:eastAsia="HY신명조" w:hAnsi="Times New Roman" w:cs="Times New Roman" w:hint="eastAsia"/>
        </w:rPr>
        <w:t>평가가액을</w:t>
      </w:r>
      <w:proofErr w:type="spellEnd"/>
      <w:r w:rsidRPr="003C7EEC">
        <w:rPr>
          <w:rFonts w:ascii="HY신명조" w:eastAsia="HY신명조" w:hAnsi="Times New Roman" w:cs="Times New Roman" w:hint="eastAsia"/>
        </w:rPr>
        <w:t xml:space="preserve"> 의도적으로 높게 산출하고, 높은 할인율을 적용하</w:t>
      </w:r>
      <w:r w:rsidR="003C7EEC" w:rsidRPr="003C7EEC">
        <w:rPr>
          <w:rFonts w:ascii="HY신명조" w:eastAsia="HY신명조" w:hAnsi="Times New Roman" w:cs="Times New Roman" w:hint="eastAsia"/>
        </w:rPr>
        <w:t xml:space="preserve">여 </w:t>
      </w:r>
      <w:proofErr w:type="spellStart"/>
      <w:r w:rsidR="003C7EEC" w:rsidRPr="003C7EEC">
        <w:rPr>
          <w:rFonts w:ascii="HY신명조" w:eastAsia="HY신명조" w:hAnsi="Times New Roman" w:cs="Times New Roman" w:hint="eastAsia"/>
        </w:rPr>
        <w:t>희망공모가액</w:t>
      </w:r>
      <w:proofErr w:type="spellEnd"/>
      <w:r w:rsidR="003C7EEC" w:rsidRPr="003C7EEC">
        <w:rPr>
          <w:rFonts w:ascii="HY신명조" w:eastAsia="HY신명조" w:hAnsi="Times New Roman" w:cs="Times New Roman" w:hint="eastAsia"/>
        </w:rPr>
        <w:t xml:space="preserve"> 범위 및 </w:t>
      </w:r>
      <w:proofErr w:type="spellStart"/>
      <w:r w:rsidR="003C7EEC" w:rsidRPr="003C7EEC">
        <w:rPr>
          <w:rFonts w:ascii="HY신명조" w:eastAsia="HY신명조" w:hAnsi="Times New Roman" w:cs="Times New Roman" w:hint="eastAsia"/>
        </w:rPr>
        <w:t>공모가를</w:t>
      </w:r>
      <w:proofErr w:type="spellEnd"/>
      <w:r w:rsidR="003C7EEC" w:rsidRPr="003C7EEC">
        <w:rPr>
          <w:rFonts w:ascii="HY신명조" w:eastAsia="HY신명조" w:hAnsi="Times New Roman" w:cs="Times New Roman" w:hint="eastAsia"/>
        </w:rPr>
        <w:t xml:space="preserve"> 산정하</w:t>
      </w:r>
      <w:r w:rsidRPr="003C7EEC">
        <w:rPr>
          <w:rFonts w:ascii="HY신명조" w:eastAsia="HY신명조" w:hAnsi="Times New Roman" w:cs="Times New Roman" w:hint="eastAsia"/>
        </w:rPr>
        <w:t xml:space="preserve">려는 유인이 존재할 것이기 때문이다. </w:t>
      </w:r>
    </w:p>
    <w:p w:rsidR="00B94E0D" w:rsidRPr="003C7EEC" w:rsidRDefault="00B94E0D" w:rsidP="00B94E0D">
      <w:pPr>
        <w:autoSpaceDE w:val="0"/>
        <w:autoSpaceDN w:val="0"/>
        <w:spacing w:before="0" w:beforeAutospacing="0" w:after="0" w:afterAutospacing="0"/>
        <w:ind w:firstLineChars="100" w:firstLine="200"/>
        <w:rPr>
          <w:rFonts w:ascii="HY신명조" w:eastAsia="HY신명조" w:hAnsi="Times New Roman" w:cs="Times New Roman"/>
        </w:rPr>
      </w:pPr>
      <w:r w:rsidRPr="003C7EEC">
        <w:rPr>
          <w:rFonts w:ascii="HY신명조" w:eastAsia="HY신명조" w:hAnsi="Times New Roman" w:cs="Times New Roman" w:hint="eastAsia"/>
        </w:rPr>
        <w:t xml:space="preserve">우리나라의 IPO 시장에서 이러한 심리적 가격책정이 어느 정도로 활용되고 있는지, 투자자는 심리적 가격 책정에 어떻게 반응하는지, 주가에는 어떠한 영향을 미치는지, 투자자에게 진정한 할인과 </w:t>
      </w:r>
      <w:proofErr w:type="spellStart"/>
      <w:r w:rsidR="003C7EEC" w:rsidRPr="003C7EEC">
        <w:rPr>
          <w:rFonts w:ascii="HY신명조" w:eastAsia="HY신명조" w:hAnsi="Times New Roman" w:cs="Times New Roman" w:hint="eastAsia"/>
        </w:rPr>
        <w:t>평가가액</w:t>
      </w:r>
      <w:proofErr w:type="spellEnd"/>
      <w:r w:rsidRPr="003C7EEC">
        <w:rPr>
          <w:rFonts w:ascii="HY신명조" w:eastAsia="HY신명조" w:hAnsi="Times New Roman" w:cs="Times New Roman" w:hint="eastAsia"/>
        </w:rPr>
        <w:t xml:space="preserve"> 부풀리기를 구분하는 능력이 존재하는지에 대한 이해를 넓히고자 2010년 10월부터 2019년 12월까지 유가증권시장과 코스닥시장에 신규로 상장한 535개의 기업을 표본으로 하여 연구가 수행되었고 주요결과와 시사점은 다음과 같다. </w:t>
      </w:r>
    </w:p>
    <w:p w:rsidR="00B94E0D" w:rsidRPr="00B94E0D" w:rsidRDefault="00B94E0D" w:rsidP="00B94E0D">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3C7EEC">
        <w:rPr>
          <w:rFonts w:ascii="HY신명조" w:eastAsia="HY신명조" w:hAnsi="Times New Roman" w:cs="Times New Roman" w:hint="eastAsia"/>
        </w:rPr>
        <w:t xml:space="preserve">첫째, </w:t>
      </w:r>
      <w:r w:rsidR="003C7EEC" w:rsidRPr="003C7EEC">
        <w:rPr>
          <w:rFonts w:ascii="HY신명조" w:eastAsia="HY신명조" w:hAnsi="Times New Roman" w:cs="Times New Roman"/>
        </w:rPr>
        <w:t xml:space="preserve">IPO </w:t>
      </w:r>
      <w:r w:rsidR="003C7EEC" w:rsidRPr="003C7EEC">
        <w:rPr>
          <w:rFonts w:ascii="HY신명조" w:eastAsia="HY신명조" w:hAnsi="Times New Roman" w:cs="Times New Roman" w:hint="eastAsia"/>
        </w:rPr>
        <w:t xml:space="preserve">주식의 </w:t>
      </w:r>
      <w:r w:rsidRPr="003C7EEC">
        <w:rPr>
          <w:rFonts w:ascii="HY신명조" w:eastAsia="HY신명조" w:hAnsi="Times New Roman" w:cs="Times New Roman" w:hint="eastAsia"/>
        </w:rPr>
        <w:t>상장</w:t>
      </w:r>
      <w:r w:rsidR="003C7EEC" w:rsidRPr="003C7EEC">
        <w:rPr>
          <w:rFonts w:ascii="HY신명조" w:eastAsia="HY신명조" w:hAnsi="Times New Roman" w:cs="Times New Roman" w:hint="eastAsia"/>
        </w:rPr>
        <w:t>일</w:t>
      </w:r>
      <w:r w:rsidRPr="003C7EEC">
        <w:rPr>
          <w:rFonts w:ascii="HY신명조" w:eastAsia="HY신명조" w:hAnsi="Times New Roman" w:cs="Times New Roman" w:hint="eastAsia"/>
        </w:rPr>
        <w:t xml:space="preserve"> 종가를 기준으로 12%, 상장 후 일정기간 동안 초과성과가 반영된 가격을 기준으로 20%~25% 정도의 </w:t>
      </w:r>
      <w:proofErr w:type="spellStart"/>
      <w:r w:rsidR="003C7EEC" w:rsidRPr="003C7EEC">
        <w:rPr>
          <w:rFonts w:ascii="HY신명조" w:eastAsia="HY신명조" w:hAnsi="Times New Roman" w:cs="Times New Roman" w:hint="eastAsia"/>
        </w:rPr>
        <w:t>평가가액</w:t>
      </w:r>
      <w:proofErr w:type="spellEnd"/>
      <w:r w:rsidRPr="003C7EEC">
        <w:rPr>
          <w:rFonts w:ascii="HY신명조" w:eastAsia="HY신명조" w:hAnsi="Times New Roman" w:cs="Times New Roman" w:hint="eastAsia"/>
        </w:rPr>
        <w:t xml:space="preserve"> 부풀리기가 존재하였다. 둘째, 이와 같은 심리적 가격책정은 기관투자자 집단의 </w:t>
      </w:r>
      <w:r w:rsidR="003C7EEC" w:rsidRPr="003C7EEC">
        <w:rPr>
          <w:rFonts w:ascii="HY신명조" w:eastAsia="HY신명조" w:hAnsi="Times New Roman" w:cs="Times New Roman" w:hint="eastAsia"/>
        </w:rPr>
        <w:t>수요량</w:t>
      </w:r>
      <w:r w:rsidRPr="003C7EEC">
        <w:rPr>
          <w:rFonts w:ascii="HY신명조" w:eastAsia="HY신명조" w:hAnsi="Times New Roman" w:cs="Times New Roman" w:hint="eastAsia"/>
        </w:rPr>
        <w:t xml:space="preserve">에 유의한 영향을 주지 않으나, 개인투자자 집단의 </w:t>
      </w:r>
      <w:r w:rsidR="003C7EEC" w:rsidRPr="003C7EEC">
        <w:rPr>
          <w:rFonts w:ascii="HY신명조" w:eastAsia="HY신명조" w:hAnsi="Times New Roman" w:cs="Times New Roman" w:hint="eastAsia"/>
        </w:rPr>
        <w:t>수요량을</w:t>
      </w:r>
      <w:r w:rsidRPr="003C7EEC">
        <w:rPr>
          <w:rFonts w:ascii="HY신명조" w:eastAsia="HY신명조" w:hAnsi="Times New Roman" w:cs="Times New Roman" w:hint="eastAsia"/>
        </w:rPr>
        <w:t xml:space="preserve"> 유의하게 증가시켰다. </w:t>
      </w:r>
      <w:r w:rsidRPr="00BA0225">
        <w:rPr>
          <w:rFonts w:ascii="HY신명조" w:eastAsia="HY신명조" w:hAnsi="Times New Roman" w:cs="Times New Roman" w:hint="eastAsia"/>
        </w:rPr>
        <w:t xml:space="preserve">셋째, 기관투자자 및 개인투자자 집단의 </w:t>
      </w:r>
      <w:r w:rsidR="003C7EEC" w:rsidRPr="00BA0225">
        <w:rPr>
          <w:rFonts w:ascii="HY신명조" w:eastAsia="HY신명조" w:hAnsi="Times New Roman" w:cs="Times New Roman" w:hint="eastAsia"/>
        </w:rPr>
        <w:t>수요량은</w:t>
      </w:r>
      <w:r w:rsidRPr="00BA0225">
        <w:rPr>
          <w:rFonts w:ascii="HY신명조" w:eastAsia="HY신명조" w:hAnsi="Times New Roman" w:cs="Times New Roman" w:hint="eastAsia"/>
        </w:rPr>
        <w:t xml:space="preserve"> 모두 IPO 주식의 상장</w:t>
      </w:r>
      <w:r w:rsidR="003C7EEC" w:rsidRPr="00BA0225">
        <w:rPr>
          <w:rFonts w:ascii="HY신명조" w:eastAsia="HY신명조" w:hAnsi="Times New Roman" w:cs="Times New Roman" w:hint="eastAsia"/>
        </w:rPr>
        <w:t>일</w:t>
      </w:r>
      <w:r w:rsidRPr="00BA0225">
        <w:rPr>
          <w:rFonts w:ascii="HY신명조" w:eastAsia="HY신명조" w:hAnsi="Times New Roman" w:cs="Times New Roman" w:hint="eastAsia"/>
        </w:rPr>
        <w:t xml:space="preserve"> 수익률에 유의한 양(+)의 영향을 주지만, 상장 후 초과성과에는 개인투자자 집단의 </w:t>
      </w:r>
      <w:r w:rsidR="003C7EEC" w:rsidRPr="00BA0225">
        <w:rPr>
          <w:rFonts w:ascii="HY신명조" w:eastAsia="HY신명조" w:hAnsi="Times New Roman" w:cs="Times New Roman" w:hint="eastAsia"/>
        </w:rPr>
        <w:t>수요량</w:t>
      </w:r>
      <w:r w:rsidRPr="00BA0225">
        <w:rPr>
          <w:rFonts w:ascii="HY신명조" w:eastAsia="HY신명조" w:hAnsi="Times New Roman" w:cs="Times New Roman" w:hint="eastAsia"/>
        </w:rPr>
        <w:t xml:space="preserve">만 1~3개월 동안 유의한 음(-)의 영향을 미치는 것으로 나타났다. 넷째, 기관투자자의 </w:t>
      </w:r>
      <w:r w:rsidR="003C7EEC" w:rsidRPr="00BA0225">
        <w:rPr>
          <w:rFonts w:ascii="HY신명조" w:eastAsia="HY신명조" w:hAnsi="Times New Roman" w:cs="Times New Roman" w:hint="eastAsia"/>
        </w:rPr>
        <w:t>수요량에는</w:t>
      </w:r>
      <w:r w:rsidRPr="00BA0225">
        <w:rPr>
          <w:rFonts w:ascii="HY신명조" w:eastAsia="HY신명조" w:hAnsi="Times New Roman" w:cs="Times New Roman" w:hint="eastAsia"/>
        </w:rPr>
        <w:t xml:space="preserve"> 진정한 할인을 추구하고, </w:t>
      </w:r>
      <w:proofErr w:type="spellStart"/>
      <w:r w:rsidR="003C7EEC" w:rsidRPr="00BA0225">
        <w:rPr>
          <w:rFonts w:ascii="HY신명조" w:eastAsia="HY신명조" w:hAnsi="Times New Roman" w:cs="Times New Roman" w:hint="eastAsia"/>
        </w:rPr>
        <w:t>평가가액</w:t>
      </w:r>
      <w:proofErr w:type="spellEnd"/>
      <w:r w:rsidRPr="00BA0225">
        <w:rPr>
          <w:rFonts w:ascii="HY신명조" w:eastAsia="HY신명조" w:hAnsi="Times New Roman" w:cs="Times New Roman" w:hint="eastAsia"/>
        </w:rPr>
        <w:t xml:space="preserve"> 부풀리기는 회피하는 일관된 예측</w:t>
      </w:r>
      <w:r w:rsidR="003C7EEC" w:rsidRPr="00BA0225">
        <w:rPr>
          <w:rFonts w:ascii="HY신명조" w:eastAsia="HY신명조" w:hAnsi="Times New Roman" w:cs="Times New Roman" w:hint="eastAsia"/>
        </w:rPr>
        <w:t>능</w:t>
      </w:r>
      <w:r w:rsidRPr="00BA0225">
        <w:rPr>
          <w:rFonts w:ascii="HY신명조" w:eastAsia="HY신명조" w:hAnsi="Times New Roman" w:cs="Times New Roman" w:hint="eastAsia"/>
        </w:rPr>
        <w:t xml:space="preserve">력이 상장 후 3개월까지 존재하지만, 개인투자자의 </w:t>
      </w:r>
      <w:r w:rsidR="00BA0225" w:rsidRPr="00BA0225">
        <w:rPr>
          <w:rFonts w:ascii="HY신명조" w:eastAsia="HY신명조" w:hAnsi="Times New Roman" w:cs="Times New Roman" w:hint="eastAsia"/>
        </w:rPr>
        <w:t>수요량</w:t>
      </w:r>
      <w:r w:rsidRPr="00BA0225">
        <w:rPr>
          <w:rFonts w:ascii="HY신명조" w:eastAsia="HY신명조" w:hAnsi="Times New Roman" w:cs="Times New Roman" w:hint="eastAsia"/>
        </w:rPr>
        <w:t xml:space="preserve">에서는 </w:t>
      </w:r>
      <w:r w:rsidR="00BA0225" w:rsidRPr="00BA0225">
        <w:rPr>
          <w:rFonts w:ascii="HY신명조" w:eastAsia="HY신명조" w:hAnsi="Times New Roman" w:cs="Times New Roman" w:hint="eastAsia"/>
        </w:rPr>
        <w:t>이</w:t>
      </w:r>
      <w:r w:rsidRPr="00BA0225">
        <w:rPr>
          <w:rFonts w:ascii="HY신명조" w:eastAsia="HY신명조" w:hAnsi="Times New Roman" w:cs="Times New Roman" w:hint="eastAsia"/>
        </w:rPr>
        <w:t>러한 예측</w:t>
      </w:r>
      <w:r w:rsidR="00BA0225" w:rsidRPr="00BA0225">
        <w:rPr>
          <w:rFonts w:ascii="HY신명조" w:eastAsia="HY신명조" w:hAnsi="Times New Roman" w:cs="Times New Roman" w:hint="eastAsia"/>
        </w:rPr>
        <w:t>능</w:t>
      </w:r>
      <w:r w:rsidRPr="00BA0225">
        <w:rPr>
          <w:rFonts w:ascii="HY신명조" w:eastAsia="HY신명조" w:hAnsi="Times New Roman" w:cs="Times New Roman" w:hint="eastAsia"/>
        </w:rPr>
        <w:t xml:space="preserve">력이 </w:t>
      </w:r>
      <w:r w:rsidR="00BA0225" w:rsidRPr="00BA0225">
        <w:rPr>
          <w:rFonts w:ascii="HY신명조" w:eastAsia="HY신명조" w:hAnsi="Times New Roman" w:cs="Times New Roman" w:hint="eastAsia"/>
        </w:rPr>
        <w:t xml:space="preserve">대체로 </w:t>
      </w:r>
      <w:r w:rsidRPr="00BA0225">
        <w:rPr>
          <w:rFonts w:ascii="HY신명조" w:eastAsia="HY신명조" w:hAnsi="Times New Roman" w:cs="Times New Roman" w:hint="eastAsia"/>
        </w:rPr>
        <w:t>발견되지 않았다.</w:t>
      </w:r>
    </w:p>
    <w:p w:rsidR="00B94E0D" w:rsidRPr="00B94E0D" w:rsidRDefault="00BA0225" w:rsidP="00B94E0D">
      <w:pPr>
        <w:autoSpaceDE w:val="0"/>
        <w:autoSpaceDN w:val="0"/>
        <w:spacing w:before="0" w:beforeAutospacing="0" w:after="0" w:afterAutospacing="0"/>
        <w:ind w:firstLineChars="100" w:firstLine="200"/>
        <w:rPr>
          <w:rFonts w:ascii="HY신명조" w:eastAsia="HY신명조" w:hAnsi="Times New Roman" w:cs="Times New Roman"/>
          <w:color w:val="0000FF"/>
        </w:rPr>
      </w:pPr>
      <w:r w:rsidRPr="00BA0225">
        <w:rPr>
          <w:rFonts w:ascii="HY신명조" w:eastAsia="HY신명조" w:hAnsi="Times New Roman" w:cs="Times New Roman" w:hint="eastAsia"/>
        </w:rPr>
        <w:t>주요결과들을 종합해볼 때,</w:t>
      </w:r>
      <w:r w:rsidRPr="00BA0225">
        <w:rPr>
          <w:rFonts w:ascii="HY신명조" w:eastAsia="HY신명조" w:hAnsi="Times New Roman" w:cs="Times New Roman"/>
        </w:rPr>
        <w:t xml:space="preserve"> </w:t>
      </w:r>
      <w:r w:rsidR="00B94E0D" w:rsidRPr="00BA0225">
        <w:rPr>
          <w:rFonts w:ascii="HY신명조" w:eastAsia="HY신명조" w:hAnsi="Times New Roman" w:cs="Times New Roman" w:hint="eastAsia"/>
        </w:rPr>
        <w:t>기업분석능력 및 정보취득능력이 상대적으로 열등한 개인투자자 집단이 심리적 가격책정에 취약성을 드러내고 있으며, 이로 인해 시장에 과잉반응이 야기되고 점진적인 해소가 발생함으로써, 상장</w:t>
      </w:r>
      <w:r w:rsidRPr="00BA0225">
        <w:rPr>
          <w:rFonts w:ascii="HY신명조" w:eastAsia="HY신명조" w:hAnsi="Times New Roman" w:cs="Times New Roman" w:hint="eastAsia"/>
        </w:rPr>
        <w:t>일</w:t>
      </w:r>
      <w:r w:rsidR="00B94E0D" w:rsidRPr="00BA0225">
        <w:rPr>
          <w:rFonts w:ascii="HY신명조" w:eastAsia="HY신명조" w:hAnsi="Times New Roman" w:cs="Times New Roman" w:hint="eastAsia"/>
        </w:rPr>
        <w:t xml:space="preserve">의 높은 수익률과 상장 후 </w:t>
      </w:r>
      <w:proofErr w:type="spellStart"/>
      <w:r w:rsidR="00B94E0D" w:rsidRPr="00BA0225">
        <w:rPr>
          <w:rFonts w:ascii="HY신명조" w:eastAsia="HY신명조" w:hAnsi="Times New Roman" w:cs="Times New Roman" w:hint="eastAsia"/>
        </w:rPr>
        <w:t>저성과에</w:t>
      </w:r>
      <w:proofErr w:type="spellEnd"/>
      <w:r w:rsidR="00B94E0D" w:rsidRPr="00BA0225">
        <w:rPr>
          <w:rFonts w:ascii="HY신명조" w:eastAsia="HY신명조" w:hAnsi="Times New Roman" w:cs="Times New Roman" w:hint="eastAsia"/>
        </w:rPr>
        <w:t xml:space="preserve"> 일조하고 있는 것으로 보인다. 이와는 반대로, 기관투자자는 관행적으로 계속되는 심리적 가격책정에 반응하여 투자설명서 상의 </w:t>
      </w:r>
      <w:r w:rsidRPr="00BA0225">
        <w:rPr>
          <w:rFonts w:ascii="HY신명조" w:eastAsia="HY신명조" w:hAnsi="Times New Roman" w:cs="Times New Roman" w:hint="eastAsia"/>
        </w:rPr>
        <w:t xml:space="preserve">주당 </w:t>
      </w:r>
      <w:proofErr w:type="spellStart"/>
      <w:r w:rsidRPr="00BA0225">
        <w:rPr>
          <w:rFonts w:ascii="HY신명조" w:eastAsia="HY신명조" w:hAnsi="Times New Roman" w:cs="Times New Roman" w:hint="eastAsia"/>
        </w:rPr>
        <w:t>평가가액을</w:t>
      </w:r>
      <w:proofErr w:type="spellEnd"/>
      <w:r w:rsidR="00B94E0D" w:rsidRPr="00BA0225">
        <w:rPr>
          <w:rFonts w:ascii="HY신명조" w:eastAsia="HY신명조" w:hAnsi="Times New Roman" w:cs="Times New Roman" w:hint="eastAsia"/>
        </w:rPr>
        <w:t xml:space="preserve"> 신뢰하지 않고 비판적으로 수용하는 것으로 판단된다. </w:t>
      </w:r>
    </w:p>
    <w:p w:rsidR="00CD3BD8" w:rsidRPr="00BA0225" w:rsidRDefault="00BA0225" w:rsidP="00BA0225">
      <w:pPr>
        <w:autoSpaceDE w:val="0"/>
        <w:autoSpaceDN w:val="0"/>
        <w:spacing w:before="0" w:beforeAutospacing="0" w:after="0" w:afterAutospacing="0"/>
        <w:ind w:firstLineChars="100" w:firstLine="200"/>
        <w:rPr>
          <w:rFonts w:ascii="HY신명조" w:eastAsia="HY신명조" w:cs="Times New Roman"/>
        </w:rPr>
      </w:pPr>
      <w:r w:rsidRPr="00BA0225">
        <w:rPr>
          <w:rFonts w:ascii="HY신명조" w:eastAsia="HY신명조" w:hAnsi="Times New Roman" w:cs="Times New Roman" w:hint="eastAsia"/>
        </w:rPr>
        <w:lastRenderedPageBreak/>
        <w:t xml:space="preserve">이 연구는 </w:t>
      </w:r>
      <w:r w:rsidR="00B94E0D" w:rsidRPr="00BA0225">
        <w:rPr>
          <w:rFonts w:ascii="HY신명조" w:eastAsia="HY신명조" w:hAnsi="Times New Roman" w:cs="Times New Roman" w:hint="eastAsia"/>
        </w:rPr>
        <w:t xml:space="preserve">융복합 연구를 장려하는 사회적 분위기 속에서 마케팅 분야의 심리적 가격책정이라는 개념을 재무학에 접목하는 시도를 하였다는 점, 심리적 가격책정이 IPO 시장의 이상현상(상장 첫날의 높은 수익률과 상장 후 </w:t>
      </w:r>
      <w:proofErr w:type="spellStart"/>
      <w:r w:rsidR="00B94E0D" w:rsidRPr="00BA0225">
        <w:rPr>
          <w:rFonts w:ascii="HY신명조" w:eastAsia="HY신명조" w:hAnsi="Times New Roman" w:cs="Times New Roman" w:hint="eastAsia"/>
        </w:rPr>
        <w:t>저성과</w:t>
      </w:r>
      <w:proofErr w:type="spellEnd"/>
      <w:r w:rsidR="00B94E0D" w:rsidRPr="00BA0225">
        <w:rPr>
          <w:rFonts w:ascii="HY신명조" w:eastAsia="HY신명조" w:hAnsi="Times New Roman" w:cs="Times New Roman" w:hint="eastAsia"/>
        </w:rPr>
        <w:t xml:space="preserve">)을 설명하는 새로운 요인이 될 수 있음 밝히고 있다는 점에서 주된 공헌이 있다. 끝으로, 개인투자자를 보호하고 IPO시장의 건전성을 제고하기 위하여 금융감독 당국은 IPO 과정에서 벌어지는 </w:t>
      </w:r>
      <w:proofErr w:type="spellStart"/>
      <w:r w:rsidRPr="00BA0225">
        <w:rPr>
          <w:rFonts w:ascii="HY신명조" w:eastAsia="HY신명조" w:hAnsi="Times New Roman" w:cs="Times New Roman" w:hint="eastAsia"/>
        </w:rPr>
        <w:t>평가가액</w:t>
      </w:r>
      <w:proofErr w:type="spellEnd"/>
      <w:r w:rsidR="00B94E0D" w:rsidRPr="00BA0225">
        <w:rPr>
          <w:rFonts w:ascii="HY신명조" w:eastAsia="HY신명조" w:hAnsi="Times New Roman" w:cs="Times New Roman" w:hint="eastAsia"/>
        </w:rPr>
        <w:t xml:space="preserve"> 부풀리기에 대한 실태점검에 나설 필요가 있으며 이에 대한 개선방안 또한 마련해 줄 것을 제언한다.</w:t>
      </w:r>
    </w:p>
    <w:bookmarkEnd w:id="2"/>
    <w:p w:rsidR="00395E12" w:rsidRPr="00B825B8" w:rsidRDefault="00395E12" w:rsidP="00614B03">
      <w:pPr>
        <w:autoSpaceDE w:val="0"/>
        <w:autoSpaceDN w:val="0"/>
        <w:spacing w:before="0" w:beforeAutospacing="0" w:after="0" w:afterAutospacing="0"/>
        <w:ind w:firstLineChars="100" w:firstLine="320"/>
        <w:rPr>
          <w:rFonts w:ascii="HY신명조" w:eastAsia="HY신명조" w:cs="Times New Roman"/>
          <w:sz w:val="32"/>
          <w:szCs w:val="32"/>
        </w:rPr>
      </w:pPr>
      <w:r w:rsidRPr="00B825B8">
        <w:rPr>
          <w:rFonts w:ascii="HY신명조" w:eastAsia="HY신명조" w:cs="Times New Roman"/>
          <w:sz w:val="32"/>
          <w:szCs w:val="32"/>
        </w:rPr>
        <w:br w:type="page"/>
      </w:r>
    </w:p>
    <w:p w:rsidR="00E23150" w:rsidRPr="00D05A58" w:rsidRDefault="00E23150" w:rsidP="007C0712">
      <w:pPr>
        <w:spacing w:before="0" w:beforeAutospacing="0" w:after="0" w:afterAutospacing="0" w:line="420" w:lineRule="auto"/>
        <w:jc w:val="center"/>
        <w:rPr>
          <w:rFonts w:ascii="HY신명조" w:eastAsia="HY신명조" w:hAnsi="Times New Roman" w:cs="Times New Roman"/>
          <w:b/>
          <w:sz w:val="30"/>
          <w:szCs w:val="30"/>
        </w:rPr>
      </w:pPr>
      <w:r w:rsidRPr="00D05A58">
        <w:rPr>
          <w:rFonts w:ascii="HY신명조" w:eastAsia="HY신명조" w:cs="Times New Roman" w:hint="eastAsia"/>
          <w:b/>
          <w:sz w:val="30"/>
          <w:szCs w:val="30"/>
        </w:rPr>
        <w:lastRenderedPageBreak/>
        <w:t>참</w:t>
      </w:r>
      <w:r w:rsidRPr="00D05A58">
        <w:rPr>
          <w:rFonts w:ascii="HY신명조" w:eastAsia="HY신명조" w:hAnsi="Times New Roman" w:cs="Times New Roman" w:hint="eastAsia"/>
          <w:b/>
          <w:sz w:val="30"/>
          <w:szCs w:val="30"/>
        </w:rPr>
        <w:t xml:space="preserve"> </w:t>
      </w:r>
      <w:r w:rsidRPr="00D05A58">
        <w:rPr>
          <w:rFonts w:ascii="HY신명조" w:eastAsia="HY신명조" w:cs="Times New Roman" w:hint="eastAsia"/>
          <w:b/>
          <w:sz w:val="30"/>
          <w:szCs w:val="30"/>
        </w:rPr>
        <w:t>고</w:t>
      </w:r>
      <w:r w:rsidRPr="00D05A58">
        <w:rPr>
          <w:rFonts w:ascii="HY신명조" w:eastAsia="HY신명조" w:hAnsi="Times New Roman" w:cs="Times New Roman" w:hint="eastAsia"/>
          <w:b/>
          <w:sz w:val="30"/>
          <w:szCs w:val="30"/>
        </w:rPr>
        <w:t xml:space="preserve"> </w:t>
      </w:r>
      <w:r w:rsidRPr="00D05A58">
        <w:rPr>
          <w:rFonts w:ascii="HY신명조" w:eastAsia="HY신명조" w:cs="Times New Roman" w:hint="eastAsia"/>
          <w:b/>
          <w:sz w:val="30"/>
          <w:szCs w:val="30"/>
        </w:rPr>
        <w:t>문</w:t>
      </w:r>
      <w:r w:rsidRPr="00D05A58">
        <w:rPr>
          <w:rFonts w:ascii="HY신명조" w:eastAsia="HY신명조" w:hAnsi="Times New Roman" w:cs="Times New Roman" w:hint="eastAsia"/>
          <w:b/>
          <w:sz w:val="30"/>
          <w:szCs w:val="30"/>
        </w:rPr>
        <w:t xml:space="preserve"> </w:t>
      </w:r>
      <w:r w:rsidRPr="00D05A58">
        <w:rPr>
          <w:rFonts w:ascii="HY신명조" w:eastAsia="HY신명조" w:cs="Times New Roman" w:hint="eastAsia"/>
          <w:b/>
          <w:sz w:val="30"/>
          <w:szCs w:val="30"/>
        </w:rPr>
        <w:t>헌</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bookmarkStart w:id="3" w:name="_Hlk60696111"/>
      <w:r w:rsidRPr="00D05A58">
        <w:rPr>
          <w:rFonts w:ascii="HY신명조" w:eastAsia="HY신명조" w:hAnsi="Times New Roman" w:cs="Times New Roman" w:hint="eastAsia"/>
          <w:kern w:val="0"/>
        </w:rPr>
        <w:t xml:space="preserve">김동훈, </w:t>
      </w:r>
      <w:proofErr w:type="spellStart"/>
      <w:r w:rsidRPr="00D05A58">
        <w:rPr>
          <w:rFonts w:ascii="HY신명조" w:eastAsia="HY신명조" w:hAnsi="Times New Roman" w:cs="Times New Roman" w:hint="eastAsia"/>
          <w:kern w:val="0"/>
        </w:rPr>
        <w:t>이흔후</w:t>
      </w:r>
      <w:proofErr w:type="spellEnd"/>
      <w:r w:rsidRPr="00D05A58">
        <w:rPr>
          <w:rFonts w:ascii="HY신명조" w:eastAsia="HY신명조" w:hAnsi="Times New Roman" w:cs="Times New Roman" w:hint="eastAsia"/>
          <w:kern w:val="0"/>
        </w:rPr>
        <w:t>, “준거할인(Reference Discount)의 개념을 도입한 가격할인 효과의 분석”, 소비자학연구, 18권 2호, 2007, 23-40.</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박찬수</w:t>
      </w:r>
      <w:proofErr w:type="spellEnd"/>
      <w:r w:rsidRPr="00D05A58">
        <w:rPr>
          <w:rFonts w:ascii="HY신명조" w:eastAsia="HY신명조" w:hAnsi="Times New Roman" w:cs="Times New Roman" w:hint="eastAsia"/>
          <w:kern w:val="0"/>
        </w:rPr>
        <w:t xml:space="preserve">, 마케팅원리, 4판, </w:t>
      </w:r>
      <w:proofErr w:type="spellStart"/>
      <w:r w:rsidRPr="00D05A58">
        <w:rPr>
          <w:rFonts w:ascii="HY신명조" w:eastAsia="HY신명조" w:hAnsi="Times New Roman" w:cs="Times New Roman" w:hint="eastAsia"/>
          <w:kern w:val="0"/>
        </w:rPr>
        <w:t>법문사</w:t>
      </w:r>
      <w:proofErr w:type="spellEnd"/>
      <w:r w:rsidRPr="00D05A58">
        <w:rPr>
          <w:rFonts w:ascii="HY신명조" w:eastAsia="HY신명조" w:hAnsi="Times New Roman" w:cs="Times New Roman" w:hint="eastAsia"/>
          <w:kern w:val="0"/>
        </w:rPr>
        <w:t>, 2011.</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반주일, 최원용, “우리사주가 IPO 주식의 저평가 정도 및 상장 후 투자성과에 미치는 영향”, 재무관리연구, 제35권 제4호, 2018, 441-472.</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전용호, 반주일, “개인투자자의 IPO 주식 투자성과에 영향을 미치는 요인”, 재무관리연구, 제36권 제3호, 2019, 169-203.</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송치승</w:t>
      </w:r>
      <w:proofErr w:type="spellEnd"/>
      <w:r w:rsidRPr="00D05A58">
        <w:rPr>
          <w:rFonts w:ascii="HY신명조" w:eastAsia="HY신명조" w:hAnsi="Times New Roman" w:cs="Times New Roman" w:hint="eastAsia"/>
          <w:kern w:val="0"/>
        </w:rPr>
        <w:t xml:space="preserve">, 이영주, “코스닥시장에서 신규 공모기업에 대한 </w:t>
      </w:r>
      <w:proofErr w:type="spellStart"/>
      <w:r w:rsidRPr="00D05A58">
        <w:rPr>
          <w:rFonts w:ascii="HY신명조" w:eastAsia="HY신명조" w:hAnsi="Times New Roman" w:cs="Times New Roman" w:hint="eastAsia"/>
          <w:kern w:val="0"/>
        </w:rPr>
        <w:t>벤처캐피탈의</w:t>
      </w:r>
      <w:proofErr w:type="spellEnd"/>
      <w:r w:rsidRPr="00D05A58">
        <w:rPr>
          <w:rFonts w:ascii="HY신명조" w:eastAsia="HY신명조" w:hAnsi="Times New Roman" w:cs="Times New Roman" w:hint="eastAsia"/>
          <w:kern w:val="0"/>
        </w:rPr>
        <w:t xml:space="preserve"> 인증효과”, 재무관리연구, 제35권 제1호, 2018, 195-214.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Aissia</w:t>
      </w:r>
      <w:proofErr w:type="spellEnd"/>
      <w:r w:rsidRPr="00D05A58">
        <w:rPr>
          <w:rFonts w:ascii="HY신명조" w:eastAsia="HY신명조" w:hAnsi="Times New Roman" w:cs="Times New Roman" w:hint="eastAsia"/>
          <w:kern w:val="0"/>
        </w:rPr>
        <w:t xml:space="preserve">, </w:t>
      </w:r>
      <w:proofErr w:type="spellStart"/>
      <w:r w:rsidRPr="00D05A58">
        <w:rPr>
          <w:rFonts w:ascii="HY신명조" w:eastAsia="HY신명조" w:hAnsi="Times New Roman" w:cs="Times New Roman" w:hint="eastAsia"/>
          <w:kern w:val="0"/>
        </w:rPr>
        <w:t>Dorsaf</w:t>
      </w:r>
      <w:proofErr w:type="spellEnd"/>
      <w:r w:rsidRPr="00D05A58">
        <w:rPr>
          <w:rFonts w:ascii="HY신명조" w:eastAsia="HY신명조" w:hAnsi="Times New Roman" w:cs="Times New Roman" w:hint="eastAsia"/>
          <w:kern w:val="0"/>
        </w:rPr>
        <w:t xml:space="preserve"> Ben, “IPO first-day returns: Skewness preference, investor sentiment and uncertainty underlying factors”, </w:t>
      </w:r>
      <w:r w:rsidRPr="00D05A58">
        <w:rPr>
          <w:rFonts w:ascii="HY신명조" w:eastAsia="HY신명조" w:hAnsi="Times New Roman" w:cs="Times New Roman" w:hint="eastAsia"/>
          <w:i/>
          <w:kern w:val="0"/>
        </w:rPr>
        <w:t>Review of Financial Economics</w:t>
      </w:r>
      <w:r w:rsidRPr="00D05A58">
        <w:rPr>
          <w:rFonts w:ascii="HY신명조" w:eastAsia="HY신명조" w:hAnsi="Times New Roman" w:cs="Times New Roman" w:hint="eastAsia"/>
          <w:kern w:val="0"/>
        </w:rPr>
        <w:t>, 23, (2014), 148-154.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Baker, Malcolm, Jeffrey </w:t>
      </w:r>
      <w:proofErr w:type="spellStart"/>
      <w:r w:rsidRPr="00D05A58">
        <w:rPr>
          <w:rFonts w:ascii="HY신명조" w:eastAsia="HY신명조" w:hAnsi="Times New Roman" w:cs="Times New Roman" w:hint="eastAsia"/>
          <w:kern w:val="0"/>
        </w:rPr>
        <w:t>Wurgler</w:t>
      </w:r>
      <w:proofErr w:type="spellEnd"/>
      <w:r w:rsidRPr="00D05A58">
        <w:rPr>
          <w:rFonts w:ascii="HY신명조" w:eastAsia="HY신명조" w:hAnsi="Times New Roman" w:cs="Times New Roman" w:hint="eastAsia"/>
          <w:kern w:val="0"/>
        </w:rPr>
        <w:t xml:space="preserve">, and Yu Yuan, “Global, local, and contagious investor sentiment”,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104, (2012), 272-287.</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Barry, Christopher B., Chris J. </w:t>
      </w:r>
      <w:proofErr w:type="spellStart"/>
      <w:r w:rsidRPr="00D05A58">
        <w:rPr>
          <w:rFonts w:ascii="HY신명조" w:eastAsia="HY신명조" w:hAnsi="Times New Roman" w:cs="Times New Roman" w:hint="eastAsia"/>
          <w:kern w:val="0"/>
        </w:rPr>
        <w:t>Muscarella</w:t>
      </w:r>
      <w:proofErr w:type="spellEnd"/>
      <w:r w:rsidRPr="00D05A58">
        <w:rPr>
          <w:rFonts w:ascii="HY신명조" w:eastAsia="HY신명조" w:hAnsi="Times New Roman" w:cs="Times New Roman" w:hint="eastAsia"/>
          <w:kern w:val="0"/>
        </w:rPr>
        <w:t xml:space="preserve">, John W. Peavy, and Michael R. </w:t>
      </w:r>
      <w:proofErr w:type="spellStart"/>
      <w:r w:rsidRPr="00D05A58">
        <w:rPr>
          <w:rFonts w:ascii="HY신명조" w:eastAsia="HY신명조" w:hAnsi="Times New Roman" w:cs="Times New Roman" w:hint="eastAsia"/>
          <w:kern w:val="0"/>
        </w:rPr>
        <w:t>Vetsuypens</w:t>
      </w:r>
      <w:proofErr w:type="spellEnd"/>
      <w:r w:rsidRPr="00D05A58">
        <w:rPr>
          <w:rFonts w:ascii="HY신명조" w:eastAsia="HY신명조" w:hAnsi="Times New Roman" w:cs="Times New Roman" w:hint="eastAsia"/>
          <w:kern w:val="0"/>
        </w:rPr>
        <w:t xml:space="preserve">, “The role of venture capital in the creation of public companies: Evidence from the going-public process”,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xml:space="preserve"> 27, (1990), 447-471.</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Belghitar</w:t>
      </w:r>
      <w:proofErr w:type="spellEnd"/>
      <w:r w:rsidRPr="00D05A58">
        <w:rPr>
          <w:rFonts w:ascii="HY신명조" w:eastAsia="HY신명조" w:hAnsi="Times New Roman" w:cs="Times New Roman" w:hint="eastAsia"/>
          <w:kern w:val="0"/>
        </w:rPr>
        <w:t xml:space="preserve">, </w:t>
      </w:r>
      <w:proofErr w:type="spellStart"/>
      <w:r w:rsidRPr="00D05A58">
        <w:rPr>
          <w:rFonts w:ascii="HY신명조" w:eastAsia="HY신명조" w:hAnsi="Times New Roman" w:cs="Times New Roman" w:hint="eastAsia"/>
          <w:kern w:val="0"/>
        </w:rPr>
        <w:t>Yacine</w:t>
      </w:r>
      <w:proofErr w:type="spellEnd"/>
      <w:r w:rsidRPr="00D05A58">
        <w:rPr>
          <w:rFonts w:ascii="HY신명조" w:eastAsia="HY신명조" w:hAnsi="Times New Roman" w:cs="Times New Roman" w:hint="eastAsia"/>
          <w:kern w:val="0"/>
        </w:rPr>
        <w:t xml:space="preserve">, and Rob Dixon, “Do venture capitalists reduce underpricing and underperformance of IPOs?”, </w:t>
      </w:r>
      <w:r w:rsidRPr="00D05A58">
        <w:rPr>
          <w:rFonts w:ascii="HY신명조" w:eastAsia="HY신명조" w:hAnsi="Times New Roman" w:cs="Times New Roman" w:hint="eastAsia"/>
          <w:i/>
          <w:kern w:val="0"/>
        </w:rPr>
        <w:t>Applied Financial Economics,</w:t>
      </w:r>
      <w:r w:rsidRPr="00D05A58">
        <w:rPr>
          <w:rFonts w:ascii="HY신명조" w:eastAsia="HY신명조" w:hAnsi="Times New Roman" w:cs="Times New Roman" w:hint="eastAsia"/>
          <w:kern w:val="0"/>
        </w:rPr>
        <w:t xml:space="preserve"> 22, (2012), 33-44.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Carter, Richard, and Steven </w:t>
      </w:r>
      <w:proofErr w:type="spellStart"/>
      <w:r w:rsidRPr="00D05A58">
        <w:rPr>
          <w:rFonts w:ascii="HY신명조" w:eastAsia="HY신명조" w:hAnsi="Times New Roman" w:cs="Times New Roman" w:hint="eastAsia"/>
          <w:kern w:val="0"/>
        </w:rPr>
        <w:t>Manaster</w:t>
      </w:r>
      <w:proofErr w:type="spellEnd"/>
      <w:r w:rsidRPr="00D05A58">
        <w:rPr>
          <w:rFonts w:ascii="HY신명조" w:eastAsia="HY신명조" w:hAnsi="Times New Roman" w:cs="Times New Roman" w:hint="eastAsia"/>
          <w:kern w:val="0"/>
        </w:rPr>
        <w:t xml:space="preserve">, “Initial public offerings and underwriter reputation”, </w:t>
      </w:r>
      <w:r w:rsidRPr="00D05A58">
        <w:rPr>
          <w:rFonts w:ascii="HY신명조" w:eastAsia="HY신명조" w:hAnsi="Times New Roman" w:cs="Times New Roman" w:hint="eastAsia"/>
          <w:i/>
          <w:kern w:val="0"/>
        </w:rPr>
        <w:t>Journal of Finance</w:t>
      </w:r>
      <w:r w:rsidRPr="00D05A58">
        <w:rPr>
          <w:rFonts w:ascii="HY신명조" w:eastAsia="HY신명조" w:hAnsi="Times New Roman" w:cs="Times New Roman" w:hint="eastAsia"/>
          <w:kern w:val="0"/>
        </w:rPr>
        <w:t>, 45, (1990), 1045-1067.</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lastRenderedPageBreak/>
        <w:t>Chen, S. Shih-fen, Kent B. Monroe, and Yung-</w:t>
      </w:r>
      <w:proofErr w:type="spellStart"/>
      <w:r w:rsidRPr="00D05A58">
        <w:rPr>
          <w:rFonts w:ascii="HY신명조" w:eastAsia="HY신명조" w:hAnsi="Times New Roman" w:cs="Times New Roman" w:hint="eastAsia"/>
          <w:kern w:val="0"/>
        </w:rPr>
        <w:t>chien</w:t>
      </w:r>
      <w:proofErr w:type="spellEnd"/>
      <w:r w:rsidRPr="00D05A58">
        <w:rPr>
          <w:rFonts w:ascii="HY신명조" w:eastAsia="HY신명조" w:hAnsi="Times New Roman" w:cs="Times New Roman" w:hint="eastAsia"/>
          <w:kern w:val="0"/>
        </w:rPr>
        <w:t xml:space="preserve"> Lou, “The Effects of Framing Price Promotion Messages on Consumers’ Perceptions and Purchase Intentions”, </w:t>
      </w:r>
      <w:r w:rsidRPr="00D05A58">
        <w:rPr>
          <w:rFonts w:ascii="HY신명조" w:eastAsia="HY신명조" w:hAnsi="Times New Roman" w:cs="Times New Roman" w:hint="eastAsia"/>
          <w:i/>
          <w:kern w:val="0"/>
        </w:rPr>
        <w:t>Journal of Retailing</w:t>
      </w:r>
      <w:r w:rsidRPr="00D05A58">
        <w:rPr>
          <w:rFonts w:ascii="HY신명조" w:eastAsia="HY신명조" w:hAnsi="Times New Roman" w:cs="Times New Roman" w:hint="eastAsia"/>
          <w:kern w:val="0"/>
        </w:rPr>
        <w:t>, 74, (1998), 353-372.</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Cornelli</w:t>
      </w:r>
      <w:proofErr w:type="spellEnd"/>
      <w:r w:rsidRPr="00D05A58">
        <w:rPr>
          <w:rFonts w:ascii="HY신명조" w:eastAsia="HY신명조" w:hAnsi="Times New Roman" w:cs="Times New Roman" w:hint="eastAsia"/>
          <w:kern w:val="0"/>
        </w:rPr>
        <w:t xml:space="preserve">, Francesca, and David </w:t>
      </w:r>
      <w:proofErr w:type="spellStart"/>
      <w:r w:rsidRPr="00D05A58">
        <w:rPr>
          <w:rFonts w:ascii="HY신명조" w:eastAsia="HY신명조" w:hAnsi="Times New Roman" w:cs="Times New Roman" w:hint="eastAsia"/>
          <w:kern w:val="0"/>
        </w:rPr>
        <w:t>Goldreich</w:t>
      </w:r>
      <w:proofErr w:type="spellEnd"/>
      <w:r w:rsidRPr="00D05A58">
        <w:rPr>
          <w:rFonts w:ascii="HY신명조" w:eastAsia="HY신명조" w:hAnsi="Times New Roman" w:cs="Times New Roman" w:hint="eastAsia"/>
          <w:kern w:val="0"/>
        </w:rPr>
        <w:t>, “</w:t>
      </w:r>
      <w:proofErr w:type="spellStart"/>
      <w:r w:rsidRPr="00D05A58">
        <w:rPr>
          <w:rFonts w:ascii="HY신명조" w:eastAsia="HY신명조" w:hAnsi="Times New Roman" w:cs="Times New Roman" w:hint="eastAsia"/>
          <w:kern w:val="0"/>
        </w:rPr>
        <w:t>Bookbuilding</w:t>
      </w:r>
      <w:proofErr w:type="spellEnd"/>
      <w:r w:rsidRPr="00D05A58">
        <w:rPr>
          <w:rFonts w:ascii="HY신명조" w:eastAsia="HY신명조" w:hAnsi="Times New Roman" w:cs="Times New Roman" w:hint="eastAsia"/>
          <w:kern w:val="0"/>
        </w:rPr>
        <w:t xml:space="preserve">: How informative is the order book?”, </w:t>
      </w:r>
      <w:r w:rsidRPr="00D05A58">
        <w:rPr>
          <w:rFonts w:ascii="HY신명조" w:eastAsia="HY신명조" w:hAnsi="Times New Roman" w:cs="Times New Roman" w:hint="eastAsia"/>
          <w:i/>
          <w:kern w:val="0"/>
        </w:rPr>
        <w:t>Journal of Finance</w:t>
      </w:r>
      <w:r w:rsidRPr="00D05A58">
        <w:rPr>
          <w:rFonts w:ascii="HY신명조" w:eastAsia="HY신명조" w:hAnsi="Times New Roman" w:cs="Times New Roman" w:hint="eastAsia"/>
          <w:kern w:val="0"/>
        </w:rPr>
        <w:t>, 58, (2003), 1415-1443.</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Cornelli</w:t>
      </w:r>
      <w:proofErr w:type="spellEnd"/>
      <w:r w:rsidRPr="00D05A58">
        <w:rPr>
          <w:rFonts w:ascii="HY신명조" w:eastAsia="HY신명조" w:hAnsi="Times New Roman" w:cs="Times New Roman" w:hint="eastAsia"/>
          <w:kern w:val="0"/>
        </w:rPr>
        <w:t xml:space="preserve">, Francesca, David </w:t>
      </w:r>
      <w:proofErr w:type="spellStart"/>
      <w:r w:rsidRPr="00D05A58">
        <w:rPr>
          <w:rFonts w:ascii="HY신명조" w:eastAsia="HY신명조" w:hAnsi="Times New Roman" w:cs="Times New Roman" w:hint="eastAsia"/>
          <w:kern w:val="0"/>
        </w:rPr>
        <w:t>Goldreich</w:t>
      </w:r>
      <w:proofErr w:type="spellEnd"/>
      <w:r w:rsidRPr="00D05A58">
        <w:rPr>
          <w:rFonts w:ascii="HY신명조" w:eastAsia="HY신명조" w:hAnsi="Times New Roman" w:cs="Times New Roman" w:hint="eastAsia"/>
          <w:kern w:val="0"/>
        </w:rPr>
        <w:t xml:space="preserve">, and Alexander </w:t>
      </w:r>
      <w:proofErr w:type="spellStart"/>
      <w:r w:rsidRPr="00D05A58">
        <w:rPr>
          <w:rFonts w:ascii="HY신명조" w:eastAsia="HY신명조" w:hAnsi="Times New Roman" w:cs="Times New Roman" w:hint="eastAsia"/>
          <w:kern w:val="0"/>
        </w:rPr>
        <w:t>Ljungqvist</w:t>
      </w:r>
      <w:proofErr w:type="spellEnd"/>
      <w:r w:rsidRPr="00D05A58">
        <w:rPr>
          <w:rFonts w:ascii="HY신명조" w:eastAsia="HY신명조" w:hAnsi="Times New Roman" w:cs="Times New Roman" w:hint="eastAsia"/>
          <w:kern w:val="0"/>
        </w:rPr>
        <w:t xml:space="preserve">, “Investor sentiment and pre-IPO markets”, </w:t>
      </w:r>
      <w:r w:rsidRPr="00D05A58">
        <w:rPr>
          <w:rFonts w:ascii="HY신명조" w:eastAsia="HY신명조" w:hAnsi="Times New Roman" w:cs="Times New Roman" w:hint="eastAsia"/>
          <w:i/>
          <w:kern w:val="0"/>
        </w:rPr>
        <w:t>Journal of Finance</w:t>
      </w:r>
      <w:r w:rsidRPr="00D05A58">
        <w:rPr>
          <w:rFonts w:ascii="HY신명조" w:eastAsia="HY신명조" w:hAnsi="Times New Roman" w:cs="Times New Roman" w:hint="eastAsia"/>
          <w:kern w:val="0"/>
        </w:rPr>
        <w:t>, 61, (2006), 1187-1216.</w:t>
      </w:r>
    </w:p>
    <w:p w:rsidR="00B94E0D" w:rsidRPr="00D05A58" w:rsidRDefault="00B94E0D" w:rsidP="00B94E0D">
      <w:pPr>
        <w:adjustRightInd w:val="0"/>
        <w:spacing w:line="396"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Dodds</w:t>
      </w:r>
      <w:proofErr w:type="spellEnd"/>
      <w:r w:rsidRPr="00D05A58">
        <w:rPr>
          <w:rFonts w:ascii="HY신명조" w:eastAsia="HY신명조" w:hAnsi="Times New Roman" w:cs="Times New Roman" w:hint="eastAsia"/>
          <w:kern w:val="0"/>
        </w:rPr>
        <w:t xml:space="preserve">, William B., and Kent B. Monroe, The effect of brand and price information on subjective product evaluations, </w:t>
      </w:r>
      <w:r w:rsidRPr="00D05A58">
        <w:rPr>
          <w:rFonts w:ascii="HY신명조" w:eastAsia="HY신명조" w:hAnsi="Times New Roman" w:cs="Times New Roman" w:hint="eastAsia"/>
          <w:i/>
          <w:kern w:val="0"/>
        </w:rPr>
        <w:t>Advances in Consumer Research</w:t>
      </w:r>
      <w:r w:rsidRPr="00D05A58">
        <w:rPr>
          <w:rFonts w:ascii="HY신명조" w:eastAsia="HY신명조" w:hAnsi="Times New Roman" w:cs="Times New Roman" w:hint="eastAsia"/>
          <w:kern w:val="0"/>
        </w:rPr>
        <w:t>, 12, (1985),85-90.</w:t>
      </w:r>
    </w:p>
    <w:p w:rsidR="00B94E0D" w:rsidRPr="00D05A58" w:rsidRDefault="00B94E0D" w:rsidP="00B94E0D">
      <w:pPr>
        <w:adjustRightInd w:val="0"/>
        <w:spacing w:line="396"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Eckbo</w:t>
      </w:r>
      <w:proofErr w:type="spellEnd"/>
      <w:r w:rsidRPr="00D05A58">
        <w:rPr>
          <w:rFonts w:ascii="HY신명조" w:eastAsia="HY신명조" w:hAnsi="Times New Roman" w:cs="Times New Roman" w:hint="eastAsia"/>
          <w:kern w:val="0"/>
        </w:rPr>
        <w:t xml:space="preserve">, B. </w:t>
      </w:r>
      <w:proofErr w:type="spellStart"/>
      <w:r w:rsidRPr="00D05A58">
        <w:rPr>
          <w:rFonts w:ascii="HY신명조" w:eastAsia="HY신명조" w:hAnsi="Times New Roman" w:cs="Times New Roman" w:hint="eastAsia"/>
          <w:kern w:val="0"/>
        </w:rPr>
        <w:t>Espen</w:t>
      </w:r>
      <w:proofErr w:type="spellEnd"/>
      <w:r w:rsidRPr="00D05A58">
        <w:rPr>
          <w:rFonts w:ascii="HY신명조" w:eastAsia="HY신명조" w:hAnsi="Times New Roman" w:cs="Times New Roman" w:hint="eastAsia"/>
          <w:kern w:val="0"/>
        </w:rPr>
        <w:t>, Handbook of Corporate Finance</w:t>
      </w:r>
      <w:r w:rsidRPr="00D05A58">
        <w:rPr>
          <w:rFonts w:ascii="HY신명조" w:eastAsia="HY신명조" w:hAnsi="Times New Roman" w:cs="Times New Roman" w:hint="eastAsia"/>
          <w:i/>
          <w:kern w:val="0"/>
        </w:rPr>
        <w:t>: Empirical Corporate Finance</w:t>
      </w:r>
      <w:r w:rsidRPr="00D05A58">
        <w:rPr>
          <w:rFonts w:ascii="HY신명조" w:eastAsia="HY신명조" w:hAnsi="Times New Roman" w:cs="Times New Roman" w:hint="eastAsia"/>
          <w:kern w:val="0"/>
        </w:rPr>
        <w:t>, North-Holland, Oxford, 2007.</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Green, T. Clifton, and </w:t>
      </w:r>
      <w:proofErr w:type="spellStart"/>
      <w:r w:rsidRPr="00D05A58">
        <w:rPr>
          <w:rFonts w:ascii="HY신명조" w:eastAsia="HY신명조" w:hAnsi="Times New Roman" w:cs="Times New Roman" w:hint="eastAsia"/>
          <w:kern w:val="0"/>
        </w:rPr>
        <w:t>Byoung-Hyoun</w:t>
      </w:r>
      <w:proofErr w:type="spellEnd"/>
      <w:r w:rsidRPr="00D05A58">
        <w:rPr>
          <w:rFonts w:ascii="HY신명조" w:eastAsia="HY신명조" w:hAnsi="Times New Roman" w:cs="Times New Roman" w:hint="eastAsia"/>
          <w:kern w:val="0"/>
        </w:rPr>
        <w:t xml:space="preserve"> Hwang, “Initial public offerings as lotteries: Skewness preference and first-day returns”, </w:t>
      </w:r>
      <w:r w:rsidRPr="00D05A58">
        <w:rPr>
          <w:rFonts w:ascii="HY신명조" w:eastAsia="HY신명조" w:hAnsi="Times New Roman" w:cs="Times New Roman" w:hint="eastAsia"/>
          <w:i/>
          <w:kern w:val="0"/>
        </w:rPr>
        <w:t>Management Science</w:t>
      </w:r>
      <w:r w:rsidRPr="00D05A58">
        <w:rPr>
          <w:rFonts w:ascii="HY신명조" w:eastAsia="HY신명조" w:hAnsi="Times New Roman" w:cs="Times New Roman" w:hint="eastAsia"/>
          <w:kern w:val="0"/>
        </w:rPr>
        <w:t>, 58, (2012), 432-444.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Hanley, Kathleen Weiss, “The underpricing of initial public offerings and the partial adjustment phenomenon”,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34, (1993), 231-250.</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Joh, </w:t>
      </w:r>
      <w:proofErr w:type="spellStart"/>
      <w:r w:rsidRPr="00D05A58">
        <w:rPr>
          <w:rFonts w:ascii="HY신명조" w:eastAsia="HY신명조" w:hAnsi="Times New Roman" w:cs="Times New Roman" w:hint="eastAsia"/>
          <w:kern w:val="0"/>
        </w:rPr>
        <w:t>Sungwook</w:t>
      </w:r>
      <w:proofErr w:type="spellEnd"/>
      <w:r w:rsidRPr="00D05A58">
        <w:rPr>
          <w:rFonts w:ascii="HY신명조" w:eastAsia="HY신명조" w:hAnsi="Times New Roman" w:cs="Times New Roman" w:hint="eastAsia"/>
          <w:kern w:val="0"/>
        </w:rPr>
        <w:t xml:space="preserve">, and </w:t>
      </w:r>
      <w:proofErr w:type="spellStart"/>
      <w:r w:rsidRPr="00D05A58">
        <w:rPr>
          <w:rFonts w:ascii="HY신명조" w:eastAsia="HY신명조" w:hAnsi="Times New Roman" w:cs="Times New Roman" w:hint="eastAsia"/>
          <w:kern w:val="0"/>
        </w:rPr>
        <w:t>Yoohwan</w:t>
      </w:r>
      <w:proofErr w:type="spellEnd"/>
      <w:r w:rsidRPr="00D05A58">
        <w:rPr>
          <w:rFonts w:ascii="HY신명조" w:eastAsia="HY신명조" w:hAnsi="Times New Roman" w:cs="Times New Roman" w:hint="eastAsia"/>
          <w:kern w:val="0"/>
        </w:rPr>
        <w:t xml:space="preserve"> Kim, “Effects of institutional investors’ bidding information on offer prices and initial returns of IPOs”, </w:t>
      </w:r>
      <w:r w:rsidRPr="00D05A58">
        <w:rPr>
          <w:rFonts w:ascii="HY신명조" w:eastAsia="HY신명조" w:hAnsi="Times New Roman" w:cs="Times New Roman" w:hint="eastAsia"/>
          <w:i/>
          <w:kern w:val="0"/>
        </w:rPr>
        <w:t>Asia-Pacific Journal of Financial Studies,</w:t>
      </w:r>
      <w:r w:rsidRPr="00D05A58">
        <w:rPr>
          <w:rFonts w:ascii="HY신명조" w:eastAsia="HY신명조" w:hAnsi="Times New Roman" w:cs="Times New Roman" w:hint="eastAsia"/>
          <w:kern w:val="0"/>
        </w:rPr>
        <w:t xml:space="preserve"> 46, (2017), 116-154.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Kotler, P., G. Armstrong, S. H. Ang, S. M. Leong, C. T. Tan, and O. Y. Hon-Ming, Principles of Marketing: An Asian Perspective, Pearson, 2011.</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proofErr w:type="spellStart"/>
      <w:r w:rsidRPr="00D05A58">
        <w:rPr>
          <w:rFonts w:ascii="HY신명조" w:eastAsia="HY신명조" w:hAnsi="Times New Roman" w:cs="Times New Roman" w:hint="eastAsia"/>
          <w:kern w:val="0"/>
        </w:rPr>
        <w:t>Ljungqvist</w:t>
      </w:r>
      <w:proofErr w:type="spellEnd"/>
      <w:r w:rsidRPr="00D05A58">
        <w:rPr>
          <w:rFonts w:ascii="HY신명조" w:eastAsia="HY신명조" w:hAnsi="Times New Roman" w:cs="Times New Roman" w:hint="eastAsia"/>
          <w:kern w:val="0"/>
        </w:rPr>
        <w:t xml:space="preserve">, Alexander P., and William J. Wilhelm, “IPO allocations: Discriminatory or discretionary?”,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65, (2002), 167-201.</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lastRenderedPageBreak/>
        <w:t xml:space="preserve">Loughran, Tim, and Bill McDonald, “IPO first-day returns, offer price revisions, volatility, and form s-1 language”,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109, (2013), 307-326.</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Loughran, Tim, and Jay Ritter, “Why has IPO underpricing changed over time?”, </w:t>
      </w:r>
      <w:r w:rsidRPr="00D05A58">
        <w:rPr>
          <w:rFonts w:ascii="HY신명조" w:eastAsia="HY신명조" w:hAnsi="Times New Roman" w:cs="Times New Roman" w:hint="eastAsia"/>
          <w:i/>
          <w:kern w:val="0"/>
        </w:rPr>
        <w:t>Financial Management</w:t>
      </w:r>
      <w:r w:rsidRPr="00D05A58">
        <w:rPr>
          <w:rFonts w:ascii="HY신명조" w:eastAsia="HY신명조" w:hAnsi="Times New Roman" w:cs="Times New Roman" w:hint="eastAsia"/>
          <w:kern w:val="0"/>
        </w:rPr>
        <w:t>, 33, (2004), 5-37.</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Lowry, Michelle, and G. William </w:t>
      </w:r>
      <w:proofErr w:type="spellStart"/>
      <w:r w:rsidRPr="00D05A58">
        <w:rPr>
          <w:rFonts w:ascii="HY신명조" w:eastAsia="HY신명조" w:hAnsi="Times New Roman" w:cs="Times New Roman" w:hint="eastAsia"/>
          <w:kern w:val="0"/>
        </w:rPr>
        <w:t>Schwert</w:t>
      </w:r>
      <w:proofErr w:type="spellEnd"/>
      <w:r w:rsidRPr="00D05A58">
        <w:rPr>
          <w:rFonts w:ascii="HY신명조" w:eastAsia="HY신명조" w:hAnsi="Times New Roman" w:cs="Times New Roman" w:hint="eastAsia"/>
          <w:kern w:val="0"/>
        </w:rPr>
        <w:t xml:space="preserve">, “Is the IPO pricing process efficient?”, </w:t>
      </w:r>
      <w:r w:rsidRPr="00D05A58">
        <w:rPr>
          <w:rFonts w:ascii="HY신명조" w:eastAsia="HY신명조" w:hAnsi="Times New Roman" w:cs="Times New Roman" w:hint="eastAsia"/>
          <w:i/>
          <w:kern w:val="0"/>
        </w:rPr>
        <w:t>Journal of Financial Economics</w:t>
      </w:r>
      <w:r w:rsidRPr="00D05A58">
        <w:rPr>
          <w:rFonts w:ascii="HY신명조" w:eastAsia="HY신명조" w:hAnsi="Times New Roman" w:cs="Times New Roman" w:hint="eastAsia"/>
          <w:kern w:val="0"/>
        </w:rPr>
        <w:t>, 71, (2004), 3-26.</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Megginson, William L., and Kathleen A. Weiss, “Venture capitalist certification in initial public offerings”, </w:t>
      </w:r>
      <w:r w:rsidRPr="00D05A58">
        <w:rPr>
          <w:rFonts w:ascii="HY신명조" w:eastAsia="HY신명조" w:hAnsi="Times New Roman" w:cs="Times New Roman" w:hint="eastAsia"/>
          <w:i/>
          <w:kern w:val="0"/>
        </w:rPr>
        <w:t>Journal of Finance,</w:t>
      </w:r>
      <w:r w:rsidRPr="00D05A58">
        <w:rPr>
          <w:rFonts w:ascii="HY신명조" w:eastAsia="HY신명조" w:hAnsi="Times New Roman" w:cs="Times New Roman" w:hint="eastAsia"/>
          <w:kern w:val="0"/>
        </w:rPr>
        <w:t xml:space="preserve"> 46, (1991), 879-903.</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Monroe, K., Pricing: Making Profitable Decisions, McGraw-Hill, 1979.</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Rao, </w:t>
      </w:r>
      <w:proofErr w:type="spellStart"/>
      <w:r w:rsidRPr="00D05A58">
        <w:rPr>
          <w:rFonts w:ascii="HY신명조" w:eastAsia="HY신명조" w:hAnsi="Times New Roman" w:cs="Times New Roman" w:hint="eastAsia"/>
          <w:kern w:val="0"/>
        </w:rPr>
        <w:t>Akshay</w:t>
      </w:r>
      <w:proofErr w:type="spellEnd"/>
      <w:r w:rsidRPr="00D05A58">
        <w:rPr>
          <w:rFonts w:ascii="HY신명조" w:eastAsia="HY신명조" w:hAnsi="Times New Roman" w:cs="Times New Roman" w:hint="eastAsia"/>
          <w:kern w:val="0"/>
        </w:rPr>
        <w:t xml:space="preserve"> R., and Kent B. Monroe, 1988, The moderating effect of prior knowledge on cue utilization in product evaluations, </w:t>
      </w:r>
      <w:r w:rsidRPr="00D05A58">
        <w:rPr>
          <w:rFonts w:ascii="HY신명조" w:eastAsia="HY신명조" w:hAnsi="Times New Roman" w:cs="Times New Roman" w:hint="eastAsia"/>
          <w:i/>
          <w:kern w:val="0"/>
        </w:rPr>
        <w:t>Journal of Consumer Research</w:t>
      </w:r>
      <w:r w:rsidRPr="00D05A58">
        <w:rPr>
          <w:rFonts w:ascii="HY신명조" w:eastAsia="HY신명조" w:hAnsi="Times New Roman" w:cs="Times New Roman" w:hint="eastAsia"/>
          <w:kern w:val="0"/>
        </w:rPr>
        <w:t>, 15, (1988), 253-264.</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Rao, </w:t>
      </w:r>
      <w:proofErr w:type="spellStart"/>
      <w:r w:rsidRPr="00D05A58">
        <w:rPr>
          <w:rFonts w:ascii="HY신명조" w:eastAsia="HY신명조" w:hAnsi="Times New Roman" w:cs="Times New Roman" w:hint="eastAsia"/>
          <w:kern w:val="0"/>
        </w:rPr>
        <w:t>Akshay</w:t>
      </w:r>
      <w:proofErr w:type="spellEnd"/>
      <w:r w:rsidRPr="00D05A58">
        <w:rPr>
          <w:rFonts w:ascii="HY신명조" w:eastAsia="HY신명조" w:hAnsi="Times New Roman" w:cs="Times New Roman" w:hint="eastAsia"/>
          <w:kern w:val="0"/>
        </w:rPr>
        <w:t xml:space="preserve"> R., and Wanda A. Sieben, 1992, The effect of prior knowledge on price acceptability and the type of information examined, </w:t>
      </w:r>
      <w:r w:rsidRPr="00D05A58">
        <w:rPr>
          <w:rFonts w:ascii="HY신명조" w:eastAsia="HY신명조" w:hAnsi="Times New Roman" w:cs="Times New Roman" w:hint="eastAsia"/>
          <w:i/>
          <w:kern w:val="0"/>
        </w:rPr>
        <w:t>Journal of Consumer Research</w:t>
      </w:r>
      <w:r w:rsidRPr="00D05A58">
        <w:rPr>
          <w:rFonts w:ascii="HY신명조" w:eastAsia="HY신명조" w:hAnsi="Times New Roman" w:cs="Times New Roman" w:hint="eastAsia"/>
          <w:kern w:val="0"/>
        </w:rPr>
        <w:t>, 19, (1992), 256-270.</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Ritter, Jay R., and Ivo Welch, “A review of IPO activity, pricing, and allocations”, </w:t>
      </w:r>
      <w:r w:rsidRPr="00D05A58">
        <w:rPr>
          <w:rFonts w:ascii="HY신명조" w:eastAsia="HY신명조" w:hAnsi="Times New Roman" w:cs="Times New Roman" w:hint="eastAsia"/>
          <w:i/>
          <w:kern w:val="0"/>
        </w:rPr>
        <w:t>Journal of Finance</w:t>
      </w:r>
      <w:r w:rsidRPr="00D05A58">
        <w:rPr>
          <w:rFonts w:ascii="HY신명조" w:eastAsia="HY신명조" w:hAnsi="Times New Roman" w:cs="Times New Roman" w:hint="eastAsia"/>
          <w:kern w:val="0"/>
        </w:rPr>
        <w:t>, 57, (2002), 1795-1828.</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Teoh, Siew Hong, and T. J. Wong, “Why new issues and high-accrual firms underperform: The role of analysts’ credulity”, </w:t>
      </w:r>
      <w:r w:rsidRPr="00D05A58">
        <w:rPr>
          <w:rFonts w:ascii="HY신명조" w:eastAsia="HY신명조" w:hAnsi="Times New Roman" w:cs="Times New Roman" w:hint="eastAsia"/>
          <w:i/>
          <w:kern w:val="0"/>
        </w:rPr>
        <w:t>Review of Financial Studies</w:t>
      </w:r>
      <w:r w:rsidRPr="00D05A58">
        <w:rPr>
          <w:rFonts w:ascii="HY신명조" w:eastAsia="HY신명조" w:hAnsi="Times New Roman" w:cs="Times New Roman" w:hint="eastAsia"/>
          <w:kern w:val="0"/>
        </w:rPr>
        <w:t>, 15, (2002), 869-900.</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Weisbaum, Herb, 2015, Fake Sales Trick Customers at Major Stores, Study Says, NBC News webpage, Available from: https://www.nbcnews.com/business/consumer/fake-sales-trick-customers-major-stores-study-says-n366676.</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lastRenderedPageBreak/>
        <w:t xml:space="preserve">White, Halbert, “A heteroskedasticity-consistent covariance matrix estimator and a direct test for heteroscedasticity”, </w:t>
      </w:r>
      <w:proofErr w:type="spellStart"/>
      <w:r w:rsidRPr="00D05A58">
        <w:rPr>
          <w:rFonts w:ascii="HY신명조" w:eastAsia="HY신명조" w:hAnsi="Times New Roman" w:cs="Times New Roman" w:hint="eastAsia"/>
          <w:i/>
          <w:kern w:val="0"/>
        </w:rPr>
        <w:t>Econometrica</w:t>
      </w:r>
      <w:proofErr w:type="spellEnd"/>
      <w:r w:rsidRPr="00D05A58">
        <w:rPr>
          <w:rFonts w:ascii="HY신명조" w:eastAsia="HY신명조" w:hAnsi="Times New Roman" w:cs="Times New Roman" w:hint="eastAsia"/>
          <w:kern w:val="0"/>
        </w:rPr>
        <w:t>, 48, (1980), 817-838.</w:t>
      </w:r>
    </w:p>
    <w:p w:rsidR="00B94E0D" w:rsidRPr="00D05A58" w:rsidRDefault="00B94E0D" w:rsidP="00B94E0D">
      <w:pPr>
        <w:autoSpaceDN w:val="0"/>
        <w:adjustRightInd w:val="0"/>
        <w:spacing w:line="360" w:lineRule="auto"/>
        <w:ind w:left="720" w:hanging="720"/>
        <w:rPr>
          <w:rFonts w:ascii="HY신명조" w:eastAsia="HY신명조" w:hAnsi="Times New Roman" w:cs="Times New Roman"/>
          <w:kern w:val="0"/>
        </w:rPr>
      </w:pPr>
      <w:r w:rsidRPr="00D05A58">
        <w:rPr>
          <w:rFonts w:ascii="HY신명조" w:eastAsia="HY신명조" w:hAnsi="Times New Roman" w:cs="Times New Roman" w:hint="eastAsia"/>
          <w:kern w:val="0"/>
        </w:rPr>
        <w:t xml:space="preserve">Zeithaml, Valarie A., Consumer perceptions of price, quality, and value: A means-end model and synthesis of evidence, </w:t>
      </w:r>
      <w:r w:rsidRPr="00D05A58">
        <w:rPr>
          <w:rFonts w:ascii="HY신명조" w:eastAsia="HY신명조" w:hAnsi="Times New Roman" w:cs="Times New Roman" w:hint="eastAsia"/>
          <w:i/>
          <w:kern w:val="0"/>
        </w:rPr>
        <w:t>Journal of Marketing</w:t>
      </w:r>
      <w:r w:rsidRPr="00D05A58">
        <w:rPr>
          <w:rFonts w:ascii="HY신명조" w:eastAsia="HY신명조" w:hAnsi="Times New Roman" w:cs="Times New Roman" w:hint="eastAsia"/>
          <w:kern w:val="0"/>
        </w:rPr>
        <w:t>, 52, (1988), 2-22.</w:t>
      </w:r>
    </w:p>
    <w:bookmarkEnd w:id="3"/>
    <w:p w:rsidR="00B94E0D" w:rsidRPr="00B94E0D" w:rsidRDefault="00B94E0D" w:rsidP="00A06F92">
      <w:pPr>
        <w:autoSpaceDN w:val="0"/>
        <w:adjustRightInd w:val="0"/>
        <w:spacing w:line="360" w:lineRule="auto"/>
        <w:ind w:left="720" w:hanging="720"/>
        <w:rPr>
          <w:rFonts w:ascii="HY신명조" w:eastAsia="HY신명조" w:hAnsi="Times New Roman" w:cs="Times New Roman"/>
          <w:kern w:val="0"/>
        </w:rPr>
      </w:pPr>
    </w:p>
    <w:p w:rsidR="00E00C55" w:rsidRPr="00B94E0D" w:rsidRDefault="00421A1C" w:rsidP="00897D32">
      <w:pPr>
        <w:spacing w:before="0" w:beforeAutospacing="0" w:after="0" w:afterAutospacing="0" w:line="240" w:lineRule="auto"/>
        <w:jc w:val="left"/>
        <w:rPr>
          <w:rFonts w:ascii="Times New Roman" w:hAnsi="Times New Roman" w:cs="Times New Roman"/>
          <w:kern w:val="0"/>
        </w:rPr>
      </w:pPr>
      <w:r w:rsidRPr="00F2682C">
        <w:rPr>
          <w:rFonts w:ascii="Times New Roman" w:hAnsi="Times New Roman" w:cs="Times New Roman"/>
          <w:kern w:val="0"/>
        </w:rPr>
        <w:br w:type="page"/>
      </w:r>
    </w:p>
    <w:p w:rsidR="005503E9" w:rsidRPr="00D05A58" w:rsidRDefault="003A2E37" w:rsidP="004C793A">
      <w:pPr>
        <w:spacing w:before="0" w:beforeAutospacing="0" w:after="0" w:afterAutospacing="0" w:line="240" w:lineRule="auto"/>
        <w:jc w:val="center"/>
        <w:rPr>
          <w:rFonts w:ascii="HY신명조" w:eastAsia="HY신명조" w:hAnsi="Times New Roman" w:cs="Times New Roman"/>
          <w:b/>
          <w:sz w:val="46"/>
          <w:szCs w:val="46"/>
        </w:rPr>
      </w:pPr>
      <w:r w:rsidRPr="00D05A58">
        <w:rPr>
          <w:rFonts w:ascii="HY견명조" w:eastAsia="HY견명조" w:hAnsi="Times New Roman" w:cs="Times New Roman" w:hint="eastAsia"/>
          <w:b/>
          <w:sz w:val="46"/>
          <w:szCs w:val="46"/>
        </w:rPr>
        <w:lastRenderedPageBreak/>
        <w:t>Effects of psychological pricing on the IPO market</w:t>
      </w:r>
      <w:r w:rsidRPr="00D05A58">
        <w:rPr>
          <w:rFonts w:ascii="HY신명조" w:eastAsia="HY신명조" w:hAnsi="Times New Roman" w:cs="Times New Roman" w:hint="eastAsia"/>
          <w:b/>
          <w:sz w:val="46"/>
          <w:szCs w:val="46"/>
        </w:rPr>
        <w:t xml:space="preserve"> </w:t>
      </w:r>
      <w:r w:rsidR="0000788A" w:rsidRPr="00D05A58">
        <w:rPr>
          <w:rFonts w:hAnsi="Times New Roman" w:hint="eastAsia"/>
          <w:sz w:val="46"/>
          <w:szCs w:val="46"/>
          <w:vertAlign w:val="superscript"/>
        </w:rPr>
        <w:footnoteReference w:customMarkFollows="1" w:id="20"/>
        <w:t>*</w:t>
      </w:r>
    </w:p>
    <w:p w:rsidR="00035043" w:rsidRPr="00D05A58" w:rsidRDefault="00035043" w:rsidP="005503E9">
      <w:pPr>
        <w:autoSpaceDN w:val="0"/>
        <w:spacing w:before="0" w:beforeAutospacing="0" w:line="360" w:lineRule="auto"/>
        <w:jc w:val="center"/>
        <w:rPr>
          <w:rFonts w:ascii="HY신명조" w:eastAsia="HY신명조" w:cs="Times New Roman"/>
          <w:b/>
          <w:spacing w:val="-5"/>
        </w:rPr>
      </w:pPr>
    </w:p>
    <w:p w:rsidR="005503E9" w:rsidRPr="00D05A58" w:rsidRDefault="003A2E37" w:rsidP="005503E9">
      <w:pPr>
        <w:autoSpaceDN w:val="0"/>
        <w:spacing w:before="0" w:beforeAutospacing="0" w:line="360" w:lineRule="auto"/>
        <w:jc w:val="center"/>
        <w:rPr>
          <w:rFonts w:ascii="HY신명조" w:eastAsia="HY신명조" w:cs="Times New Roman"/>
          <w:i/>
          <w:spacing w:val="-5"/>
        </w:rPr>
      </w:pPr>
      <w:r w:rsidRPr="00D05A58">
        <w:rPr>
          <w:rFonts w:ascii="HY신명조" w:eastAsia="HY신명조" w:cs="Times New Roman"/>
          <w:b/>
          <w:spacing w:val="-5"/>
        </w:rPr>
        <w:t>Han</w:t>
      </w:r>
      <w:r w:rsidR="00E656FA" w:rsidRPr="00D05A58">
        <w:rPr>
          <w:rFonts w:ascii="HY신명조" w:eastAsia="HY신명조" w:cs="Times New Roman" w:hint="eastAsia"/>
          <w:b/>
          <w:spacing w:val="-5"/>
        </w:rPr>
        <w:t xml:space="preserve"> </w:t>
      </w:r>
      <w:r w:rsidRPr="00D05A58">
        <w:rPr>
          <w:rFonts w:ascii="HY신명조" w:eastAsia="HY신명조" w:cs="Times New Roman"/>
          <w:b/>
          <w:spacing w:val="-5"/>
        </w:rPr>
        <w:t>Suk</w:t>
      </w:r>
      <w:r w:rsidR="00E656FA" w:rsidRPr="00D05A58">
        <w:rPr>
          <w:rFonts w:ascii="HY신명조" w:eastAsia="HY신명조" w:cs="Times New Roman" w:hint="eastAsia"/>
          <w:b/>
          <w:spacing w:val="-5"/>
        </w:rPr>
        <w:t xml:space="preserve"> </w:t>
      </w:r>
      <w:r w:rsidRPr="00D05A58">
        <w:rPr>
          <w:rFonts w:ascii="HY신명조" w:eastAsia="HY신명조" w:cs="Times New Roman"/>
          <w:b/>
          <w:spacing w:val="-5"/>
        </w:rPr>
        <w:t>Lee</w:t>
      </w:r>
      <w:r w:rsidR="0000788A" w:rsidRPr="00D05A58">
        <w:rPr>
          <w:rStyle w:val="a5"/>
          <w:rFonts w:ascii="HY신명조" w:eastAsia="HY신명조" w:cs="Times New Roman" w:hint="eastAsia"/>
          <w:b/>
          <w:spacing w:val="-5"/>
        </w:rPr>
        <w:footnoteReference w:customMarkFollows="1" w:id="21"/>
        <w:t>**</w:t>
      </w:r>
      <w:r w:rsidR="005503E9" w:rsidRPr="00D05A58">
        <w:rPr>
          <w:rFonts w:ascii="HY신명조" w:eastAsia="HY신명조" w:cs="Times New Roman" w:hint="eastAsia"/>
          <w:b/>
          <w:spacing w:val="-5"/>
        </w:rPr>
        <w:t>·</w:t>
      </w:r>
      <w:r w:rsidR="00712579" w:rsidRPr="00D05A58">
        <w:rPr>
          <w:rFonts w:ascii="HY신명조" w:eastAsia="HY신명조" w:cs="Times New Roman" w:hint="eastAsia"/>
          <w:b/>
          <w:spacing w:val="-5"/>
        </w:rPr>
        <w:t xml:space="preserve"> </w:t>
      </w:r>
      <w:r w:rsidR="0000788A" w:rsidRPr="00D05A58">
        <w:rPr>
          <w:rFonts w:ascii="HY신명조" w:eastAsia="HY신명조" w:cs="Times New Roman" w:hint="eastAsia"/>
          <w:b/>
          <w:spacing w:val="-5"/>
        </w:rPr>
        <w:t>Ju Il Ban</w:t>
      </w:r>
      <w:r w:rsidR="0000788A" w:rsidRPr="00D05A58">
        <w:rPr>
          <w:rStyle w:val="a5"/>
          <w:rFonts w:ascii="HY신명조" w:eastAsia="HY신명조" w:cs="Times New Roman" w:hint="eastAsia"/>
          <w:b/>
          <w:spacing w:val="-5"/>
        </w:rPr>
        <w:footnoteReference w:customMarkFollows="1" w:id="22"/>
        <w:t>***</w:t>
      </w:r>
      <w:r w:rsidR="0000788A" w:rsidRPr="00D05A58">
        <w:rPr>
          <w:rFonts w:ascii="HY신명조" w:eastAsia="HY신명조" w:cs="Times New Roman" w:hint="eastAsia"/>
          <w:b/>
          <w:spacing w:val="-5"/>
        </w:rPr>
        <w:t xml:space="preserve">                                                                                                                                                                </w:t>
      </w:r>
    </w:p>
    <w:tbl>
      <w:tblPr>
        <w:tblW w:w="8505" w:type="dxa"/>
        <w:tblInd w:w="113" w:type="dxa"/>
        <w:tblLayout w:type="fixed"/>
        <w:tblCellMar>
          <w:left w:w="0" w:type="dxa"/>
          <w:right w:w="0" w:type="dxa"/>
        </w:tblCellMar>
        <w:tblLook w:val="0000" w:firstRow="0" w:lastRow="0" w:firstColumn="0" w:lastColumn="0" w:noHBand="0" w:noVBand="0"/>
      </w:tblPr>
      <w:tblGrid>
        <w:gridCol w:w="3515"/>
        <w:gridCol w:w="1276"/>
        <w:gridCol w:w="3714"/>
      </w:tblGrid>
      <w:tr w:rsidR="005503E9" w:rsidRPr="004554B9" w:rsidTr="001605E7">
        <w:trPr>
          <w:trHeight w:val="176"/>
        </w:trPr>
        <w:tc>
          <w:tcPr>
            <w:tcW w:w="3515" w:type="dxa"/>
            <w:tcBorders>
              <w:top w:val="nil"/>
              <w:left w:val="nil"/>
              <w:bottom w:val="single" w:sz="2" w:space="0" w:color="000000"/>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5503E9" w:rsidRPr="00B825B8" w:rsidRDefault="005503E9" w:rsidP="001605E7">
            <w:pPr>
              <w:pStyle w:val="s0"/>
              <w:ind w:firstLineChars="50" w:firstLine="100"/>
              <w:rPr>
                <w:rFonts w:ascii="Times New Roman" w:eastAsia="바탕체" w:hAnsi="Times New Roman" w:cs="Times New Roman"/>
              </w:rPr>
            </w:pPr>
            <w:r w:rsidRPr="00B825B8">
              <w:rPr>
                <w:rFonts w:ascii="Times New Roman" w:eastAsia="바탕체" w:hAnsi="Times New Roman" w:cs="Times New Roman"/>
                <w:sz w:val="20"/>
                <w:szCs w:val="20"/>
              </w:rPr>
              <w:t xml:space="preserve">&lt; </w:t>
            </w:r>
            <w:r w:rsidRPr="00B825B8">
              <w:rPr>
                <w:rFonts w:ascii="Times New Roman" w:eastAsia="바탕체" w:hAnsi="Times New Roman" w:cs="Times New Roman" w:hint="eastAsia"/>
                <w:sz w:val="20"/>
                <w:szCs w:val="20"/>
              </w:rPr>
              <w:t>abstract</w:t>
            </w:r>
            <w:r w:rsidRPr="00B825B8">
              <w:rPr>
                <w:rFonts w:ascii="Times New Roman" w:eastAsia="바탕체" w:hAnsi="Times New Roman" w:cs="Times New Roman"/>
                <w:sz w:val="20"/>
                <w:szCs w:val="20"/>
              </w:rPr>
              <w:t xml:space="preserve"> &gt;</w:t>
            </w:r>
            <w:r w:rsidRPr="00B825B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3A2E37" w:rsidRPr="00D05A58" w:rsidRDefault="003A2E37" w:rsidP="00734CCA">
            <w:pPr>
              <w:autoSpaceDE w:val="0"/>
              <w:autoSpaceDN w:val="0"/>
              <w:spacing w:before="0" w:beforeAutospacing="0" w:after="0" w:afterAutospacing="0" w:line="240" w:lineRule="auto"/>
              <w:ind w:firstLineChars="100" w:firstLine="180"/>
              <w:rPr>
                <w:rFonts w:ascii="HY신명조" w:eastAsia="HY신명조" w:hAnsi="Times New Roman" w:cs="Times New Roman"/>
                <w:snapToGrid w:val="0"/>
                <w:sz w:val="18"/>
                <w:szCs w:val="18"/>
              </w:rPr>
            </w:pPr>
            <w:r w:rsidRPr="00D05A58">
              <w:rPr>
                <w:rFonts w:ascii="HY신명조" w:eastAsia="HY신명조" w:hAnsi="Times New Roman" w:cs="Times New Roman" w:hint="eastAsia"/>
                <w:snapToGrid w:val="0"/>
                <w:sz w:val="18"/>
                <w:szCs w:val="18"/>
              </w:rPr>
              <w:t>Using 535 IPOs in the Korean stock market from October 2010 to December 2019, we analyze the effects of psychological pricing, a marketing strategy based on irrational human behavior, on the IPO market. The main results are as follows. First, we find the practice of regular price inflation in which the fair value of IPO stock is intentionally overestimated to highlight the discount rate. The degree of regular price inflation reaches 12% based on the first-day closing price and 20~25% based on the price reflecting underperformance for several months after listing. Second, such psychological pricing does not significantly affect the excess demand of institutional investors in the primary market, but it significantly increases the excess demand of individual investors. Third, both the institutional investors' excess demand and the individual investors' excess demand have a significant positive effect on the first-day return. However, only the excess demand of the individual investors has a significant negative effect on the market adjusted return for 1~3 months after listing. Fourth, the excess demand of institutional investors has a predictive power that seeks a true discount and avoids regular price inflation up to 3 months after listing as well as the first-day. However, the excess demand of individual investors does not have such predictive power except for the first-day. Our results suggest that individual investors are relatively vulnerable to psychological pricing, which causes overreaction in the market, thereby leading to high returns on the first-day and underperformance after listing.</w:t>
            </w:r>
          </w:p>
          <w:p w:rsidR="003A2E37" w:rsidRPr="003A2E37" w:rsidRDefault="003A2E37" w:rsidP="00734CCA">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p>
        </w:tc>
      </w:tr>
    </w:tbl>
    <w:p w:rsidR="00712579" w:rsidRDefault="00712579" w:rsidP="0085491B">
      <w:pPr>
        <w:pStyle w:val="s0"/>
        <w:spacing w:line="336" w:lineRule="auto"/>
        <w:jc w:val="both"/>
        <w:rPr>
          <w:rFonts w:ascii="HY신명조" w:eastAsia="HY신명조" w:hAnsi="Times New Roman" w:cs="Times New Roman"/>
          <w:i/>
          <w:spacing w:val="-5"/>
          <w:sz w:val="17"/>
          <w:szCs w:val="17"/>
        </w:rPr>
      </w:pPr>
    </w:p>
    <w:p w:rsidR="0085491B" w:rsidRPr="00D05A58" w:rsidRDefault="005503E9" w:rsidP="0085491B">
      <w:pPr>
        <w:pStyle w:val="s0"/>
        <w:spacing w:line="336" w:lineRule="auto"/>
        <w:jc w:val="both"/>
        <w:rPr>
          <w:rFonts w:ascii="HY신명조" w:eastAsia="HY신명조" w:hAnsi="Times New Roman" w:cs="Times New Roman"/>
          <w:snapToGrid w:val="0"/>
          <w:kern w:val="2"/>
          <w:sz w:val="17"/>
          <w:szCs w:val="17"/>
        </w:rPr>
      </w:pPr>
      <w:r w:rsidRPr="00D05A58">
        <w:rPr>
          <w:rFonts w:ascii="HY신명조" w:eastAsia="HY신명조" w:hAnsi="Times New Roman" w:cs="Times New Roman" w:hint="eastAsia"/>
          <w:i/>
          <w:spacing w:val="-5"/>
          <w:sz w:val="17"/>
          <w:szCs w:val="17"/>
        </w:rPr>
        <w:t>Keywords</w:t>
      </w:r>
      <w:r w:rsidRPr="00D05A58">
        <w:rPr>
          <w:rFonts w:ascii="HY신명조" w:eastAsia="HY신명조" w:hAnsi="Times New Roman" w:cs="Times New Roman" w:hint="eastAsia"/>
          <w:spacing w:val="-5"/>
          <w:sz w:val="17"/>
          <w:szCs w:val="17"/>
        </w:rPr>
        <w:t xml:space="preserve">: </w:t>
      </w:r>
      <w:r w:rsidR="003A2E37" w:rsidRPr="00D05A58">
        <w:rPr>
          <w:rFonts w:ascii="HY신명조" w:eastAsia="HY신명조" w:hAnsi="Times New Roman" w:cs="Times New Roman"/>
          <w:spacing w:val="-5"/>
          <w:sz w:val="17"/>
          <w:szCs w:val="17"/>
        </w:rPr>
        <w:t>Pricing</w:t>
      </w:r>
      <w:r w:rsidR="00035043" w:rsidRPr="00D05A58">
        <w:rPr>
          <w:rFonts w:ascii="HY신명조" w:eastAsia="HY신명조" w:hAnsi="Times New Roman" w:cs="Times New Roman" w:hint="eastAsia"/>
          <w:snapToGrid w:val="0"/>
          <w:kern w:val="2"/>
          <w:sz w:val="17"/>
          <w:szCs w:val="17"/>
        </w:rPr>
        <w:t xml:space="preserve">, </w:t>
      </w:r>
      <w:r w:rsidR="003A2E37" w:rsidRPr="00D05A58">
        <w:rPr>
          <w:rFonts w:ascii="HY신명조" w:eastAsia="HY신명조" w:hAnsi="Times New Roman" w:cs="Times New Roman"/>
          <w:snapToGrid w:val="0"/>
          <w:kern w:val="2"/>
          <w:sz w:val="17"/>
          <w:szCs w:val="17"/>
        </w:rPr>
        <w:t>Psychology, Discount, IPO, Performance</w:t>
      </w:r>
    </w:p>
    <w:p w:rsidR="00E17AD0" w:rsidRPr="00696CE1" w:rsidRDefault="00C54030" w:rsidP="00E17AD0">
      <w:pPr>
        <w:autoSpaceDE w:val="0"/>
        <w:autoSpaceDN w:val="0"/>
        <w:spacing w:before="0" w:beforeAutospacing="0" w:after="0" w:afterAutospacing="0"/>
        <w:jc w:val="center"/>
        <w:rPr>
          <w:rFonts w:ascii="HY신명조" w:eastAsia="HY신명조" w:hAnsi="Times New Roman" w:cs="Times New Roman"/>
          <w:b/>
        </w:rPr>
      </w:pPr>
      <w:r>
        <w:rPr>
          <w:rFonts w:ascii="HY신명조" w:eastAsia="HY신명조" w:hAnsi="Times New Roman" w:cs="Times New Roman"/>
          <w:color w:val="0000FF"/>
        </w:rPr>
        <w:br w:type="page"/>
      </w:r>
    </w:p>
    <w:p w:rsidR="00E17AD0" w:rsidRDefault="00E17AD0"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sectPr w:rsidR="00E17AD0" w:rsidSect="00AD00ED">
          <w:pgSz w:w="11906" w:h="16838" w:code="9"/>
          <w:pgMar w:top="1701" w:right="1701" w:bottom="1701" w:left="1701" w:header="794" w:footer="510" w:gutter="0"/>
          <w:pgNumType w:fmt="numberInDash"/>
          <w:cols w:space="720"/>
          <w:noEndnote/>
          <w:titlePg/>
          <w:docGrid w:linePitch="360"/>
        </w:sectPr>
      </w:pPr>
    </w:p>
    <w:p w:rsidR="00E17AD0" w:rsidRPr="00D05A58" w:rsidRDefault="00E17AD0" w:rsidP="00E17AD0">
      <w:pPr>
        <w:pStyle w:val="s0"/>
        <w:jc w:val="center"/>
        <w:outlineLvl w:val="0"/>
        <w:rPr>
          <w:rFonts w:ascii="Times New Roman" w:hAnsi="Times New Roman" w:cs="Times New Roman"/>
          <w:b/>
          <w:kern w:val="2"/>
          <w:sz w:val="20"/>
          <w:szCs w:val="20"/>
        </w:rPr>
      </w:pPr>
      <w:r w:rsidRPr="00D05A58">
        <w:rPr>
          <w:rFonts w:ascii="Times New Roman" w:hAnsi="Times New Roman" w:cs="Times New Roman"/>
          <w:b/>
          <w:kern w:val="2"/>
          <w:sz w:val="20"/>
          <w:szCs w:val="20"/>
        </w:rPr>
        <w:lastRenderedPageBreak/>
        <w:t>[</w:t>
      </w:r>
      <w:r w:rsidRPr="00D05A58">
        <w:rPr>
          <w:rFonts w:ascii="Times New Roman" w:hAnsi="Times New Roman" w:cs="Times New Roman" w:hint="eastAsia"/>
          <w:b/>
          <w:kern w:val="2"/>
          <w:sz w:val="20"/>
          <w:szCs w:val="20"/>
        </w:rPr>
        <w:t>그림</w:t>
      </w:r>
      <w:r w:rsidRPr="00D05A58">
        <w:rPr>
          <w:rFonts w:ascii="Times New Roman" w:hAnsi="Times New Roman" w:cs="Times New Roman"/>
          <w:b/>
          <w:kern w:val="2"/>
          <w:sz w:val="20"/>
          <w:szCs w:val="20"/>
        </w:rPr>
        <w:t xml:space="preserve"> 1] </w:t>
      </w:r>
      <w:r w:rsidR="00254422" w:rsidRPr="00D05A58">
        <w:rPr>
          <w:rFonts w:ascii="Times New Roman" w:hAnsi="Times New Roman" w:cs="Times New Roman" w:hint="eastAsia"/>
          <w:b/>
          <w:kern w:val="2"/>
          <w:sz w:val="20"/>
          <w:szCs w:val="20"/>
        </w:rPr>
        <w:t>심리적</w:t>
      </w:r>
      <w:r w:rsidR="00254422" w:rsidRPr="00D05A58">
        <w:rPr>
          <w:rFonts w:ascii="Times New Roman" w:hAnsi="Times New Roman" w:cs="Times New Roman" w:hint="eastAsia"/>
          <w:b/>
          <w:kern w:val="2"/>
          <w:sz w:val="20"/>
          <w:szCs w:val="20"/>
        </w:rPr>
        <w:t xml:space="preserve"> </w:t>
      </w:r>
      <w:r w:rsidR="00254422" w:rsidRPr="00D05A58">
        <w:rPr>
          <w:rFonts w:ascii="Times New Roman" w:hAnsi="Times New Roman" w:cs="Times New Roman" w:hint="eastAsia"/>
          <w:b/>
          <w:kern w:val="2"/>
          <w:sz w:val="20"/>
          <w:szCs w:val="20"/>
        </w:rPr>
        <w:t>가격책정</w:t>
      </w:r>
    </w:p>
    <w:p w:rsidR="00E17AD0" w:rsidRPr="00D05A58" w:rsidRDefault="00F2542C" w:rsidP="00A85B3F">
      <w:pPr>
        <w:pStyle w:val="s0"/>
        <w:spacing w:line="276" w:lineRule="auto"/>
        <w:jc w:val="both"/>
        <w:rPr>
          <w:rFonts w:ascii="Times New Roman" w:hAnsi="Times New Roman" w:cs="Times New Roman"/>
          <w:kern w:val="2"/>
          <w:sz w:val="18"/>
          <w:szCs w:val="18"/>
        </w:rPr>
      </w:pPr>
      <w:r w:rsidRPr="00D05A58">
        <w:rPr>
          <w:rFonts w:ascii="Times New Roman" w:hAnsi="Times New Roman" w:cs="Times New Roman" w:hint="eastAsia"/>
          <w:kern w:val="2"/>
          <w:sz w:val="18"/>
          <w:szCs w:val="18"/>
        </w:rPr>
        <w:t>IPO</w:t>
      </w:r>
      <w:r w:rsidRPr="00D05A58">
        <w:rPr>
          <w:rFonts w:ascii="Times New Roman" w:hAnsi="Times New Roman" w:cs="Times New Roman"/>
          <w:kern w:val="2"/>
          <w:sz w:val="18"/>
          <w:szCs w:val="18"/>
        </w:rPr>
        <w:t xml:space="preserve"> </w:t>
      </w:r>
      <w:r w:rsidRPr="00D05A58">
        <w:rPr>
          <w:rFonts w:ascii="Times New Roman" w:hAnsi="Times New Roman" w:cs="Times New Roman" w:hint="eastAsia"/>
          <w:kern w:val="2"/>
          <w:sz w:val="18"/>
          <w:szCs w:val="18"/>
        </w:rPr>
        <w:t>과정에서</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심리적</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가격책정이</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어떠한</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방식으로</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발생하고</w:t>
      </w:r>
      <w:r w:rsidRPr="00D05A58">
        <w:rPr>
          <w:rFonts w:ascii="Times New Roman" w:hAnsi="Times New Roman" w:cs="Times New Roman" w:hint="eastAsia"/>
          <w:kern w:val="2"/>
          <w:sz w:val="18"/>
          <w:szCs w:val="18"/>
        </w:rPr>
        <w:t>,</w:t>
      </w:r>
      <w:r w:rsidRPr="00D05A58">
        <w:rPr>
          <w:rFonts w:ascii="Times New Roman" w:hAnsi="Times New Roman" w:cs="Times New Roman"/>
          <w:kern w:val="2"/>
          <w:sz w:val="18"/>
          <w:szCs w:val="18"/>
        </w:rPr>
        <w:t xml:space="preserve"> </w:t>
      </w:r>
      <w:r w:rsidRPr="00D05A58">
        <w:rPr>
          <w:rFonts w:ascii="Times New Roman" w:hAnsi="Times New Roman" w:cs="Times New Roman" w:hint="eastAsia"/>
          <w:kern w:val="2"/>
          <w:sz w:val="18"/>
          <w:szCs w:val="18"/>
        </w:rPr>
        <w:t>어떻게</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검증할</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수</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있는지에</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대한</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주요가정을</w:t>
      </w:r>
      <w:r w:rsidRPr="00D05A58">
        <w:rPr>
          <w:rFonts w:ascii="Times New Roman" w:hAnsi="Times New Roman" w:cs="Times New Roman" w:hint="eastAsia"/>
          <w:kern w:val="2"/>
          <w:sz w:val="18"/>
          <w:szCs w:val="18"/>
        </w:rPr>
        <w:t xml:space="preserve"> </w:t>
      </w:r>
      <w:proofErr w:type="spellStart"/>
      <w:r w:rsidRPr="00D05A58">
        <w:rPr>
          <w:rFonts w:ascii="Times New Roman" w:hAnsi="Times New Roman" w:cs="Times New Roman" w:hint="eastAsia"/>
          <w:kern w:val="2"/>
          <w:sz w:val="18"/>
          <w:szCs w:val="18"/>
        </w:rPr>
        <w:t>도식화하였다</w:t>
      </w:r>
      <w:proofErr w:type="spellEnd"/>
      <w:r w:rsidRPr="00D05A58">
        <w:rPr>
          <w:rFonts w:ascii="Times New Roman" w:hAnsi="Times New Roman" w:cs="Times New Roman" w:hint="eastAsia"/>
          <w:kern w:val="2"/>
          <w:sz w:val="18"/>
          <w:szCs w:val="18"/>
        </w:rPr>
        <w:t>.</w:t>
      </w:r>
      <w:r w:rsidR="00962FEE"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IPO</w:t>
      </w:r>
      <w:r w:rsidR="00662D37"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주식에</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대한</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수요를</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촉진하기</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위하여</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기업은</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주당</w:t>
      </w:r>
      <w:r w:rsidR="00B852B0" w:rsidRPr="00D05A58">
        <w:rPr>
          <w:rFonts w:ascii="Times New Roman" w:hAnsi="Times New Roman" w:cs="Times New Roman" w:hint="eastAsia"/>
          <w:kern w:val="2"/>
          <w:sz w:val="18"/>
          <w:szCs w:val="18"/>
        </w:rPr>
        <w:t xml:space="preserve"> </w:t>
      </w:r>
      <w:proofErr w:type="spellStart"/>
      <w:r w:rsidR="00662D37" w:rsidRPr="00D05A58">
        <w:rPr>
          <w:rFonts w:ascii="Times New Roman" w:hAnsi="Times New Roman" w:cs="Times New Roman" w:hint="eastAsia"/>
          <w:kern w:val="2"/>
          <w:sz w:val="18"/>
          <w:szCs w:val="18"/>
        </w:rPr>
        <w:t>평가가액</w:t>
      </w:r>
      <w:proofErr w:type="spellEnd"/>
      <w:r w:rsidR="00B852B0" w:rsidRPr="00D05A58">
        <w:rPr>
          <w:rFonts w:ascii="Times New Roman" w:hAnsi="Times New Roman" w:cs="Times New Roman" w:hint="eastAsia"/>
          <w:kern w:val="2"/>
          <w:sz w:val="18"/>
          <w:szCs w:val="18"/>
        </w:rPr>
        <w:t>(</w:t>
      </w:r>
      <w:r w:rsidR="00B852B0" w:rsidRPr="00D05A58">
        <w:rPr>
          <w:rFonts w:ascii="Times New Roman" w:hAnsi="Times New Roman" w:cs="Times New Roman" w:hint="eastAsia"/>
          <w:kern w:val="2"/>
          <w:sz w:val="18"/>
          <w:szCs w:val="18"/>
        </w:rPr>
        <w:t>추정된</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공정가치</w:t>
      </w:r>
      <w:r w:rsidR="00B852B0" w:rsidRPr="00D05A58">
        <w:rPr>
          <w:rFonts w:ascii="Times New Roman" w:hAnsi="Times New Roman" w:cs="Times New Roman" w:hint="eastAsia"/>
          <w:kern w:val="2"/>
          <w:sz w:val="18"/>
          <w:szCs w:val="18"/>
        </w:rPr>
        <w:t>)</w:t>
      </w:r>
      <w:r w:rsidR="00662D37" w:rsidRPr="00D05A58">
        <w:rPr>
          <w:rFonts w:ascii="Times New Roman" w:hAnsi="Times New Roman" w:cs="Times New Roman" w:hint="eastAsia"/>
          <w:kern w:val="2"/>
          <w:sz w:val="18"/>
          <w:szCs w:val="18"/>
        </w:rPr>
        <w:t>에</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초기할인을</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적용하여</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공모가</w:t>
      </w:r>
      <w:r w:rsidR="00662D37" w:rsidRPr="00D05A58">
        <w:rPr>
          <w:rFonts w:ascii="Times New Roman" w:hAnsi="Times New Roman" w:cs="Times New Roman" w:hint="eastAsia"/>
          <w:kern w:val="2"/>
          <w:sz w:val="18"/>
          <w:szCs w:val="18"/>
        </w:rPr>
        <w:t xml:space="preserve"> </w:t>
      </w:r>
      <w:proofErr w:type="spellStart"/>
      <w:r w:rsidR="00662D37" w:rsidRPr="00D05A58">
        <w:rPr>
          <w:rFonts w:ascii="Times New Roman" w:hAnsi="Times New Roman" w:cs="Times New Roman" w:hint="eastAsia"/>
          <w:kern w:val="2"/>
          <w:sz w:val="18"/>
          <w:szCs w:val="18"/>
        </w:rPr>
        <w:t>확정전</w:t>
      </w:r>
      <w:proofErr w:type="spellEnd"/>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투자설명서</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상에</w:t>
      </w:r>
      <w:r w:rsidR="00662D37" w:rsidRPr="00D05A58">
        <w:rPr>
          <w:rFonts w:ascii="Times New Roman" w:hAnsi="Times New Roman" w:cs="Times New Roman" w:hint="eastAsia"/>
          <w:kern w:val="2"/>
          <w:sz w:val="18"/>
          <w:szCs w:val="18"/>
        </w:rPr>
        <w:t xml:space="preserve"> </w:t>
      </w:r>
      <w:proofErr w:type="spellStart"/>
      <w:r w:rsidR="00B852B0" w:rsidRPr="00D05A58">
        <w:rPr>
          <w:rFonts w:ascii="Times New Roman" w:hAnsi="Times New Roman" w:cs="Times New Roman" w:hint="eastAsia"/>
          <w:kern w:val="2"/>
          <w:sz w:val="18"/>
          <w:szCs w:val="18"/>
        </w:rPr>
        <w:t>희망공모가액</w:t>
      </w:r>
      <w:proofErr w:type="spellEnd"/>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범위</w:t>
      </w:r>
      <w:r w:rsidR="00B852B0" w:rsidRPr="00D05A58">
        <w:rPr>
          <w:rFonts w:ascii="Times New Roman" w:hAnsi="Times New Roman" w:cs="Times New Roman" w:hint="eastAsia"/>
          <w:kern w:val="2"/>
          <w:sz w:val="18"/>
          <w:szCs w:val="18"/>
        </w:rPr>
        <w:t>(band)</w:t>
      </w:r>
      <w:r w:rsidR="00B852B0" w:rsidRPr="00D05A58">
        <w:rPr>
          <w:rFonts w:ascii="Times New Roman" w:hAnsi="Times New Roman" w:cs="Times New Roman" w:hint="eastAsia"/>
          <w:kern w:val="2"/>
          <w:sz w:val="18"/>
          <w:szCs w:val="18"/>
        </w:rPr>
        <w:t>를</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제시한다</w:t>
      </w:r>
      <w:r w:rsidR="00B852B0" w:rsidRPr="00D05A58">
        <w:rPr>
          <w:rFonts w:ascii="Times New Roman" w:hAnsi="Times New Roman" w:cs="Times New Roman" w:hint="eastAsia"/>
          <w:kern w:val="2"/>
          <w:sz w:val="18"/>
          <w:szCs w:val="18"/>
        </w:rPr>
        <w:t xml:space="preserve">. </w:t>
      </w:r>
      <w:proofErr w:type="spellStart"/>
      <w:r w:rsidR="00B852B0" w:rsidRPr="00D05A58">
        <w:rPr>
          <w:rFonts w:ascii="Times New Roman" w:hAnsi="Times New Roman" w:cs="Times New Roman" w:hint="eastAsia"/>
          <w:kern w:val="2"/>
          <w:sz w:val="18"/>
          <w:szCs w:val="18"/>
        </w:rPr>
        <w:t>희망공모가를</w:t>
      </w:r>
      <w:proofErr w:type="spellEnd"/>
      <w:r w:rsidR="00B852B0" w:rsidRPr="00D05A58">
        <w:rPr>
          <w:rFonts w:ascii="Times New Roman" w:hAnsi="Times New Roman" w:cs="Times New Roman" w:hint="eastAsia"/>
          <w:kern w:val="2"/>
          <w:sz w:val="18"/>
          <w:szCs w:val="18"/>
        </w:rPr>
        <w:t xml:space="preserve"> </w:t>
      </w:r>
      <w:proofErr w:type="spellStart"/>
      <w:r w:rsidR="00B852B0" w:rsidRPr="00D05A58">
        <w:rPr>
          <w:rFonts w:ascii="Times New Roman" w:hAnsi="Times New Roman" w:cs="Times New Roman" w:hint="eastAsia"/>
          <w:kern w:val="2"/>
          <w:sz w:val="18"/>
          <w:szCs w:val="18"/>
        </w:rPr>
        <w:t>희망공모가액</w:t>
      </w:r>
      <w:proofErr w:type="spellEnd"/>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범위의</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상단가액과</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하단가액의</w:t>
      </w:r>
      <w:r w:rsidR="00B852B0" w:rsidRPr="00D05A58">
        <w:rPr>
          <w:rFonts w:ascii="Times New Roman" w:hAnsi="Times New Roman" w:cs="Times New Roman" w:hint="eastAsia"/>
          <w:kern w:val="2"/>
          <w:sz w:val="18"/>
          <w:szCs w:val="18"/>
        </w:rPr>
        <w:t xml:space="preserve"> </w:t>
      </w:r>
      <w:proofErr w:type="spellStart"/>
      <w:r w:rsidR="00B852B0" w:rsidRPr="00D05A58">
        <w:rPr>
          <w:rFonts w:ascii="Times New Roman" w:hAnsi="Times New Roman" w:cs="Times New Roman" w:hint="eastAsia"/>
          <w:kern w:val="2"/>
          <w:sz w:val="18"/>
          <w:szCs w:val="18"/>
        </w:rPr>
        <w:t>중간값으로</w:t>
      </w:r>
      <w:proofErr w:type="spellEnd"/>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정의하기로</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한다</w:t>
      </w:r>
      <w:r w:rsidR="00B852B0" w:rsidRPr="00D05A58">
        <w:rPr>
          <w:rFonts w:ascii="Times New Roman" w:hAnsi="Times New Roman" w:cs="Times New Roman" w:hint="eastAsia"/>
          <w:kern w:val="2"/>
          <w:sz w:val="18"/>
          <w:szCs w:val="18"/>
        </w:rPr>
        <w:t>.</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이</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때</w:t>
      </w:r>
      <w:r w:rsidR="00B852B0" w:rsidRPr="00D05A58">
        <w:rPr>
          <w:rFonts w:ascii="Times New Roman" w:hAnsi="Times New Roman" w:cs="Times New Roman" w:hint="eastAsia"/>
          <w:kern w:val="2"/>
          <w:sz w:val="18"/>
          <w:szCs w:val="18"/>
        </w:rPr>
        <w:t>,</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할인의</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크기를</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돋보이게</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하기</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위하여</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진정한</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할인</w:t>
      </w:r>
      <w:r w:rsidR="00B852B0" w:rsidRPr="00D05A58">
        <w:rPr>
          <w:rFonts w:ascii="Times New Roman" w:hAnsi="Times New Roman" w:cs="Times New Roman" w:hint="eastAsia"/>
          <w:kern w:val="2"/>
          <w:sz w:val="18"/>
          <w:szCs w:val="18"/>
        </w:rPr>
        <w:t>(true</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discount)</w:t>
      </w:r>
      <w:r w:rsidR="00B852B0" w:rsidRPr="00D05A58">
        <w:rPr>
          <w:rFonts w:ascii="Times New Roman" w:hAnsi="Times New Roman" w:cs="Times New Roman" w:hint="eastAsia"/>
          <w:kern w:val="2"/>
          <w:sz w:val="18"/>
          <w:szCs w:val="18"/>
        </w:rPr>
        <w:t>과</w:t>
      </w:r>
      <w:r w:rsidR="00B852B0" w:rsidRPr="00D05A58">
        <w:rPr>
          <w:rFonts w:ascii="Times New Roman" w:hAnsi="Times New Roman" w:cs="Times New Roman" w:hint="eastAsia"/>
          <w:kern w:val="2"/>
          <w:sz w:val="18"/>
          <w:szCs w:val="18"/>
        </w:rPr>
        <w:t xml:space="preserve"> </w:t>
      </w:r>
      <w:proofErr w:type="spellStart"/>
      <w:r w:rsidR="00B852B0" w:rsidRPr="00D05A58">
        <w:rPr>
          <w:rFonts w:ascii="Times New Roman" w:hAnsi="Times New Roman" w:cs="Times New Roman" w:hint="eastAsia"/>
          <w:kern w:val="2"/>
          <w:sz w:val="18"/>
          <w:szCs w:val="18"/>
        </w:rPr>
        <w:t>평가가액</w:t>
      </w:r>
      <w:proofErr w:type="spellEnd"/>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부풀리기</w:t>
      </w:r>
      <w:r w:rsidR="00B852B0" w:rsidRPr="00D05A58">
        <w:rPr>
          <w:rFonts w:ascii="Times New Roman" w:hAnsi="Times New Roman" w:cs="Times New Roman" w:hint="eastAsia"/>
          <w:kern w:val="2"/>
          <w:sz w:val="18"/>
          <w:szCs w:val="18"/>
        </w:rPr>
        <w:t>(regular</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price</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inflation)</w:t>
      </w:r>
      <w:r w:rsidR="00B852B0" w:rsidRPr="00D05A58">
        <w:rPr>
          <w:rFonts w:ascii="Times New Roman" w:hAnsi="Times New Roman" w:cs="Times New Roman" w:hint="eastAsia"/>
          <w:kern w:val="2"/>
          <w:sz w:val="18"/>
          <w:szCs w:val="18"/>
        </w:rPr>
        <w:t>를</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병행하는</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심리적</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가격책정</w:t>
      </w:r>
      <w:r w:rsidR="00B852B0" w:rsidRPr="00D05A58">
        <w:rPr>
          <w:rFonts w:ascii="Times New Roman" w:hAnsi="Times New Roman" w:cs="Times New Roman" w:hint="eastAsia"/>
          <w:kern w:val="2"/>
          <w:sz w:val="18"/>
          <w:szCs w:val="18"/>
        </w:rPr>
        <w:t>(psychological</w:t>
      </w:r>
      <w:r w:rsidR="00B852B0" w:rsidRPr="00D05A58">
        <w:rPr>
          <w:rFonts w:ascii="Times New Roman" w:hAnsi="Times New Roman" w:cs="Times New Roman"/>
          <w:kern w:val="2"/>
          <w:sz w:val="18"/>
          <w:szCs w:val="18"/>
        </w:rPr>
        <w:t xml:space="preserve"> </w:t>
      </w:r>
      <w:r w:rsidR="00B852B0" w:rsidRPr="00D05A58">
        <w:rPr>
          <w:rFonts w:ascii="Times New Roman" w:hAnsi="Times New Roman" w:cs="Times New Roman" w:hint="eastAsia"/>
          <w:kern w:val="2"/>
          <w:sz w:val="18"/>
          <w:szCs w:val="18"/>
        </w:rPr>
        <w:t xml:space="preserve">pricing) </w:t>
      </w:r>
      <w:r w:rsidR="00B852B0" w:rsidRPr="00D05A58">
        <w:rPr>
          <w:rFonts w:ascii="Times New Roman" w:hAnsi="Times New Roman" w:cs="Times New Roman" w:hint="eastAsia"/>
          <w:kern w:val="2"/>
          <w:sz w:val="18"/>
          <w:szCs w:val="18"/>
        </w:rPr>
        <w:t>전략을</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구사할</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것이라고</w:t>
      </w:r>
      <w:r w:rsidR="00B852B0" w:rsidRPr="00D05A58">
        <w:rPr>
          <w:rFonts w:ascii="Times New Roman" w:hAnsi="Times New Roman" w:cs="Times New Roman" w:hint="eastAsia"/>
          <w:kern w:val="2"/>
          <w:sz w:val="18"/>
          <w:szCs w:val="18"/>
        </w:rPr>
        <w:t xml:space="preserve"> </w:t>
      </w:r>
      <w:r w:rsidR="00B852B0" w:rsidRPr="00D05A58">
        <w:rPr>
          <w:rFonts w:ascii="Times New Roman" w:hAnsi="Times New Roman" w:cs="Times New Roman" w:hint="eastAsia"/>
          <w:kern w:val="2"/>
          <w:sz w:val="18"/>
          <w:szCs w:val="18"/>
        </w:rPr>
        <w:t>가정하였다</w:t>
      </w:r>
      <w:r w:rsidR="00B852B0" w:rsidRPr="00D05A58">
        <w:rPr>
          <w:rFonts w:ascii="Times New Roman" w:hAnsi="Times New Roman" w:cs="Times New Roman" w:hint="eastAsia"/>
          <w:kern w:val="2"/>
          <w:sz w:val="18"/>
          <w:szCs w:val="18"/>
        </w:rPr>
        <w:t>.</w:t>
      </w:r>
      <w:r w:rsidR="00B852B0"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기관투자자는</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수요예측</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과정에서</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초기할인에</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반응하여</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자신의</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수요량을</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표출한다</w:t>
      </w:r>
      <w:r w:rsidR="00662D37" w:rsidRPr="00D05A58">
        <w:rPr>
          <w:rFonts w:ascii="Times New Roman" w:hAnsi="Times New Roman" w:cs="Times New Roman" w:hint="eastAsia"/>
          <w:kern w:val="2"/>
          <w:sz w:val="18"/>
          <w:szCs w:val="18"/>
        </w:rPr>
        <w:t>.</w:t>
      </w:r>
      <w:r w:rsidR="00662D37"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IPO</w:t>
      </w:r>
      <w:r w:rsidR="00662D37"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기업은</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기관투자자의</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수요예측</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결과를</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반영하여</w:t>
      </w:r>
      <w:r w:rsidR="00662D37" w:rsidRPr="00D05A58">
        <w:rPr>
          <w:rFonts w:ascii="Times New Roman" w:hAnsi="Times New Roman" w:cs="Times New Roman" w:hint="eastAsia"/>
          <w:kern w:val="2"/>
          <w:sz w:val="18"/>
          <w:szCs w:val="18"/>
        </w:rPr>
        <w:t xml:space="preserve"> </w:t>
      </w:r>
      <w:proofErr w:type="spellStart"/>
      <w:r w:rsidR="00662D37" w:rsidRPr="00D05A58">
        <w:rPr>
          <w:rFonts w:ascii="Times New Roman" w:hAnsi="Times New Roman" w:cs="Times New Roman" w:hint="eastAsia"/>
          <w:kern w:val="2"/>
          <w:sz w:val="18"/>
          <w:szCs w:val="18"/>
        </w:rPr>
        <w:t>공모가를</w:t>
      </w:r>
      <w:proofErr w:type="spellEnd"/>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조정함으로써</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최종할인의</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크기와</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확정</w:t>
      </w:r>
      <w:r w:rsidR="00662D37" w:rsidRPr="00D05A58">
        <w:rPr>
          <w:rFonts w:ascii="Times New Roman" w:hAnsi="Times New Roman" w:cs="Times New Roman" w:hint="eastAsia"/>
          <w:kern w:val="2"/>
          <w:sz w:val="18"/>
          <w:szCs w:val="18"/>
        </w:rPr>
        <w:t xml:space="preserve"> </w:t>
      </w:r>
      <w:proofErr w:type="spellStart"/>
      <w:r w:rsidR="00662D37" w:rsidRPr="00D05A58">
        <w:rPr>
          <w:rFonts w:ascii="Times New Roman" w:hAnsi="Times New Roman" w:cs="Times New Roman" w:hint="eastAsia"/>
          <w:kern w:val="2"/>
          <w:sz w:val="18"/>
          <w:szCs w:val="18"/>
        </w:rPr>
        <w:t>공모가가</w:t>
      </w:r>
      <w:proofErr w:type="spellEnd"/>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결정된다</w:t>
      </w:r>
      <w:r w:rsidR="00662D37" w:rsidRPr="00D05A58">
        <w:rPr>
          <w:rFonts w:ascii="Times New Roman" w:hAnsi="Times New Roman" w:cs="Times New Roman" w:hint="eastAsia"/>
          <w:kern w:val="2"/>
          <w:sz w:val="18"/>
          <w:szCs w:val="18"/>
        </w:rPr>
        <w:t>.</w:t>
      </w:r>
      <w:r w:rsidR="00662D37" w:rsidRPr="00D05A58">
        <w:rPr>
          <w:rFonts w:ascii="Times New Roman" w:hAnsi="Times New Roman" w:cs="Times New Roman"/>
          <w:kern w:val="2"/>
          <w:sz w:val="18"/>
          <w:szCs w:val="18"/>
        </w:rPr>
        <w:t xml:space="preserve"> </w:t>
      </w:r>
      <w:r w:rsidR="00662D37" w:rsidRPr="00D05A58">
        <w:rPr>
          <w:rFonts w:ascii="Times New Roman" w:hAnsi="Times New Roman" w:cs="Times New Roman" w:hint="eastAsia"/>
          <w:kern w:val="2"/>
          <w:sz w:val="18"/>
          <w:szCs w:val="18"/>
        </w:rPr>
        <w:t>개인투자자는</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청약</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과정에서</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최종할인에</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반응하여</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자신의</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수요량을</w:t>
      </w:r>
      <w:r w:rsidR="00662D37" w:rsidRPr="00D05A58">
        <w:rPr>
          <w:rFonts w:ascii="Times New Roman" w:hAnsi="Times New Roman" w:cs="Times New Roman" w:hint="eastAsia"/>
          <w:kern w:val="2"/>
          <w:sz w:val="18"/>
          <w:szCs w:val="18"/>
        </w:rPr>
        <w:t xml:space="preserve"> </w:t>
      </w:r>
      <w:r w:rsidR="00662D37" w:rsidRPr="00D05A58">
        <w:rPr>
          <w:rFonts w:ascii="Times New Roman" w:hAnsi="Times New Roman" w:cs="Times New Roman" w:hint="eastAsia"/>
          <w:kern w:val="2"/>
          <w:sz w:val="18"/>
          <w:szCs w:val="18"/>
        </w:rPr>
        <w:t>표출한다</w:t>
      </w:r>
      <w:r w:rsidR="00662D37" w:rsidRPr="00D05A58">
        <w:rPr>
          <w:rFonts w:ascii="Times New Roman" w:hAnsi="Times New Roman" w:cs="Times New Roman" w:hint="eastAsia"/>
          <w:kern w:val="2"/>
          <w:sz w:val="18"/>
          <w:szCs w:val="18"/>
        </w:rPr>
        <w:t>.</w:t>
      </w:r>
      <w:r w:rsidR="00662D37" w:rsidRPr="00D05A58">
        <w:rPr>
          <w:rFonts w:ascii="Times New Roman" w:hAnsi="Times New Roman" w:cs="Times New Roman"/>
          <w:kern w:val="2"/>
          <w:sz w:val="18"/>
          <w:szCs w:val="18"/>
        </w:rPr>
        <w:t xml:space="preserve"> </w:t>
      </w:r>
      <w:r w:rsidR="00962FEE" w:rsidRPr="00D05A58">
        <w:rPr>
          <w:rFonts w:ascii="Times New Roman" w:hAnsi="Times New Roman" w:cs="Times New Roman" w:hint="eastAsia"/>
          <w:kern w:val="2"/>
          <w:sz w:val="18"/>
          <w:szCs w:val="18"/>
        </w:rPr>
        <w:t>최종할인의</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크기</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중에서</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어느</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정도가</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진정한</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할인이며</w:t>
      </w:r>
      <w:r w:rsidR="00962FEE" w:rsidRPr="00D05A58">
        <w:rPr>
          <w:rFonts w:ascii="Times New Roman" w:hAnsi="Times New Roman" w:cs="Times New Roman" w:hint="eastAsia"/>
          <w:kern w:val="2"/>
          <w:sz w:val="18"/>
          <w:szCs w:val="18"/>
        </w:rPr>
        <w:t>,</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hint="eastAsia"/>
          <w:kern w:val="2"/>
          <w:sz w:val="18"/>
          <w:szCs w:val="18"/>
        </w:rPr>
        <w:t>어느</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정도가</w:t>
      </w:r>
      <w:r w:rsidR="00962FEE" w:rsidRPr="00D05A58">
        <w:rPr>
          <w:rFonts w:ascii="Times New Roman" w:hAnsi="Times New Roman" w:cs="Times New Roman" w:hint="eastAsia"/>
          <w:kern w:val="2"/>
          <w:sz w:val="18"/>
          <w:szCs w:val="18"/>
        </w:rPr>
        <w:t xml:space="preserve"> </w:t>
      </w:r>
      <w:proofErr w:type="spellStart"/>
      <w:r w:rsidR="00962FEE" w:rsidRPr="00D05A58">
        <w:rPr>
          <w:rFonts w:ascii="Times New Roman" w:hAnsi="Times New Roman" w:cs="Times New Roman" w:hint="eastAsia"/>
          <w:kern w:val="2"/>
          <w:sz w:val="18"/>
          <w:szCs w:val="18"/>
        </w:rPr>
        <w:t>평가가액</w:t>
      </w:r>
      <w:proofErr w:type="spellEnd"/>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부풀리기에서</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기인하는지는</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상장</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후에</w:t>
      </w:r>
      <w:r w:rsidR="00962FEE" w:rsidRPr="00D05A58">
        <w:rPr>
          <w:rFonts w:ascii="Times New Roman" w:hAnsi="Times New Roman" w:cs="Times New Roman" w:hint="eastAsia"/>
          <w:kern w:val="2"/>
          <w:sz w:val="18"/>
          <w:szCs w:val="18"/>
        </w:rPr>
        <w:t xml:space="preserve"> IPO</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hint="eastAsia"/>
          <w:kern w:val="2"/>
          <w:sz w:val="18"/>
          <w:szCs w:val="18"/>
        </w:rPr>
        <w:t>주식의</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시장가격을</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관찰함으로써</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결정된다</w:t>
      </w:r>
      <w:r w:rsidR="00962FEE" w:rsidRPr="00D05A58">
        <w:rPr>
          <w:rFonts w:ascii="Times New Roman" w:hAnsi="Times New Roman" w:cs="Times New Roman" w:hint="eastAsia"/>
          <w:kern w:val="2"/>
          <w:sz w:val="18"/>
          <w:szCs w:val="18"/>
        </w:rPr>
        <w:t>.</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hint="eastAsia"/>
          <w:kern w:val="2"/>
          <w:sz w:val="18"/>
          <w:szCs w:val="18"/>
        </w:rPr>
        <w:t>일차적으로</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상장</w:t>
      </w:r>
      <w:r w:rsidR="00962FEE" w:rsidRPr="00D05A58">
        <w:rPr>
          <w:rFonts w:ascii="Times New Roman" w:hAnsi="Times New Roman" w:cs="Times New Roman" w:hint="eastAsia"/>
          <w:kern w:val="2"/>
          <w:sz w:val="18"/>
          <w:szCs w:val="18"/>
        </w:rPr>
        <w:t>일</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kern w:val="2"/>
          <w:sz w:val="18"/>
          <w:szCs w:val="18"/>
        </w:rPr>
        <w:t>종가를</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적정가치로</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볼</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수</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있지만</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시장</w:t>
      </w:r>
      <w:r w:rsidR="00962FEE" w:rsidRPr="00D05A58">
        <w:rPr>
          <w:rFonts w:ascii="Times New Roman" w:hAnsi="Times New Roman" w:cs="Times New Roman" w:hint="eastAsia"/>
          <w:kern w:val="2"/>
          <w:sz w:val="18"/>
          <w:szCs w:val="18"/>
        </w:rPr>
        <w:t>에</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kern w:val="2"/>
          <w:sz w:val="18"/>
          <w:szCs w:val="18"/>
        </w:rPr>
        <w:t>과잉반응</w:t>
      </w:r>
      <w:r w:rsidR="00962FEE" w:rsidRPr="00D05A58">
        <w:rPr>
          <w:rFonts w:ascii="Times New Roman" w:hAnsi="Times New Roman" w:cs="Times New Roman" w:hint="eastAsia"/>
          <w:kern w:val="2"/>
          <w:sz w:val="18"/>
          <w:szCs w:val="18"/>
        </w:rPr>
        <w:t>이</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존재하고</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kern w:val="2"/>
          <w:sz w:val="18"/>
          <w:szCs w:val="18"/>
        </w:rPr>
        <w:t>상장</w:t>
      </w:r>
      <w:r w:rsidR="00962FEE" w:rsidRPr="00D05A58">
        <w:rPr>
          <w:rFonts w:ascii="Times New Roman" w:hAnsi="Times New Roman" w:cs="Times New Roman" w:hint="eastAsia"/>
          <w:kern w:val="2"/>
          <w:sz w:val="18"/>
          <w:szCs w:val="18"/>
        </w:rPr>
        <w:t>일</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종가가</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적정가치보다</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높게</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형성된다면</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상장</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후</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일정기간이</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경과한</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시점</w:t>
      </w:r>
      <w:r w:rsidR="00962FEE" w:rsidRPr="00D05A58">
        <w:rPr>
          <w:rFonts w:ascii="Times New Roman" w:hAnsi="Times New Roman" w:cs="Times New Roman" w:hint="eastAsia"/>
          <w:kern w:val="2"/>
          <w:sz w:val="18"/>
          <w:szCs w:val="18"/>
        </w:rPr>
        <w:t>까지의</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초과성과를</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hint="eastAsia"/>
          <w:kern w:val="2"/>
          <w:sz w:val="18"/>
          <w:szCs w:val="18"/>
        </w:rPr>
        <w:t>조정한</w:t>
      </w:r>
      <w:r w:rsidR="00962FEE" w:rsidRPr="00D05A58">
        <w:rPr>
          <w:rFonts w:ascii="Times New Roman" w:hAnsi="Times New Roman" w:cs="Times New Roman" w:hint="eastAsia"/>
          <w:kern w:val="2"/>
          <w:sz w:val="18"/>
          <w:szCs w:val="18"/>
        </w:rPr>
        <w:t xml:space="preserve"> </w:t>
      </w:r>
      <w:r w:rsidR="00962FEE" w:rsidRPr="00D05A58">
        <w:rPr>
          <w:rFonts w:ascii="Times New Roman" w:hAnsi="Times New Roman" w:cs="Times New Roman"/>
          <w:kern w:val="2"/>
          <w:sz w:val="18"/>
          <w:szCs w:val="18"/>
        </w:rPr>
        <w:t>가격을</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적정가치로</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보는</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것이</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더욱</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타당할</w:t>
      </w:r>
      <w:r w:rsidR="00962FEE" w:rsidRPr="00D05A58">
        <w:rPr>
          <w:rFonts w:ascii="Times New Roman" w:hAnsi="Times New Roman" w:cs="Times New Roman"/>
          <w:kern w:val="2"/>
          <w:sz w:val="18"/>
          <w:szCs w:val="18"/>
        </w:rPr>
        <w:t xml:space="preserve"> </w:t>
      </w:r>
      <w:r w:rsidR="00962FEE" w:rsidRPr="00D05A58">
        <w:rPr>
          <w:rFonts w:ascii="Times New Roman" w:hAnsi="Times New Roman" w:cs="Times New Roman"/>
          <w:kern w:val="2"/>
          <w:sz w:val="18"/>
          <w:szCs w:val="18"/>
        </w:rPr>
        <w:t>것이다</w:t>
      </w:r>
      <w:r w:rsidR="00962FEE" w:rsidRPr="00D05A58">
        <w:rPr>
          <w:rFonts w:ascii="Times New Roman" w:hAnsi="Times New Roman" w:cs="Times New Roman"/>
          <w:kern w:val="2"/>
          <w:sz w:val="18"/>
          <w:szCs w:val="18"/>
        </w:rPr>
        <w:t xml:space="preserve">. </w:t>
      </w:r>
      <w:r w:rsidRPr="00D05A58">
        <w:rPr>
          <w:rFonts w:ascii="Times New Roman" w:eastAsia="바탕체" w:hAnsi="Times New Roman" w:cs="Times New Roman" w:hint="eastAsia"/>
          <w:kern w:val="2"/>
          <w:sz w:val="18"/>
          <w:szCs w:val="18"/>
        </w:rPr>
        <w:t>초과성과는</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상장일</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이후</w:t>
      </w:r>
      <w:r w:rsidRPr="00D05A58">
        <w:rPr>
          <w:rFonts w:ascii="Times New Roman" w:eastAsia="바탕체" w:hAnsi="Times New Roman" w:cs="Times New Roman" w:hint="eastAsia"/>
          <w:kern w:val="2"/>
          <w:sz w:val="18"/>
          <w:szCs w:val="18"/>
        </w:rPr>
        <w:t xml:space="preserve"> IPO</w:t>
      </w:r>
      <w:r w:rsidRPr="00D05A58">
        <w:rPr>
          <w:rFonts w:ascii="Times New Roman" w:eastAsia="바탕체" w:hAnsi="Times New Roman" w:cs="Times New Roman"/>
          <w:kern w:val="2"/>
          <w:sz w:val="18"/>
          <w:szCs w:val="18"/>
        </w:rPr>
        <w:t xml:space="preserve"> </w:t>
      </w:r>
      <w:r w:rsidRPr="00D05A58">
        <w:rPr>
          <w:rFonts w:ascii="Times New Roman" w:eastAsia="바탕체" w:hAnsi="Times New Roman" w:cs="Times New Roman" w:hint="eastAsia"/>
          <w:kern w:val="2"/>
          <w:sz w:val="18"/>
          <w:szCs w:val="18"/>
        </w:rPr>
        <w:t>주식의</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누적수익률에서</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시장지수의</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누적수익률을</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차감한</w:t>
      </w:r>
      <w:r w:rsidRPr="00D05A58">
        <w:rPr>
          <w:rFonts w:ascii="Times New Roman" w:eastAsia="바탕체" w:hAnsi="Times New Roman" w:cs="Times New Roman" w:hint="eastAsia"/>
          <w:kern w:val="2"/>
          <w:sz w:val="18"/>
          <w:szCs w:val="18"/>
        </w:rPr>
        <w:t xml:space="preserve"> </w:t>
      </w:r>
      <w:r w:rsidRPr="00D05A58">
        <w:rPr>
          <w:rFonts w:ascii="Times New Roman" w:eastAsia="바탕체" w:hAnsi="Times New Roman" w:cs="Times New Roman" w:hint="eastAsia"/>
          <w:kern w:val="2"/>
          <w:sz w:val="18"/>
          <w:szCs w:val="18"/>
        </w:rPr>
        <w:t>값</w:t>
      </w:r>
      <w:r w:rsidR="00A85B3F" w:rsidRPr="00D05A58">
        <w:rPr>
          <w:rFonts w:ascii="Times New Roman" w:eastAsia="바탕체" w:hAnsi="Times New Roman" w:cs="Times New Roman" w:hint="eastAsia"/>
          <w:kern w:val="2"/>
          <w:sz w:val="18"/>
          <w:szCs w:val="18"/>
        </w:rPr>
        <w:t>으로</w:t>
      </w:r>
      <w:r w:rsidR="00A85B3F" w:rsidRPr="00D05A58">
        <w:rPr>
          <w:rFonts w:ascii="Times New Roman" w:eastAsia="바탕체" w:hAnsi="Times New Roman" w:cs="Times New Roman" w:hint="eastAsia"/>
          <w:kern w:val="2"/>
          <w:sz w:val="18"/>
          <w:szCs w:val="18"/>
        </w:rPr>
        <w:t xml:space="preserve"> </w:t>
      </w:r>
      <w:r w:rsidR="00A85B3F" w:rsidRPr="00D05A58">
        <w:rPr>
          <w:rFonts w:ascii="Times New Roman" w:eastAsia="바탕체" w:hAnsi="Times New Roman" w:cs="Times New Roman" w:hint="eastAsia"/>
          <w:kern w:val="2"/>
          <w:sz w:val="18"/>
          <w:szCs w:val="18"/>
        </w:rPr>
        <w:t>측정한다</w:t>
      </w:r>
      <w:r w:rsidR="00A85B3F" w:rsidRPr="00D05A58">
        <w:rPr>
          <w:rFonts w:ascii="Times New Roman" w:eastAsia="바탕체" w:hAnsi="Times New Roman" w:cs="Times New Roman" w:hint="eastAsia"/>
          <w:kern w:val="2"/>
          <w:sz w:val="18"/>
          <w:szCs w:val="18"/>
        </w:rPr>
        <w:t>.</w:t>
      </w:r>
      <w:r w:rsidR="00A85B3F" w:rsidRPr="00D05A58">
        <w:rPr>
          <w:rFonts w:ascii="Times New Roman" w:eastAsia="바탕체" w:hAnsi="Times New Roman" w:cs="Times New Roman"/>
          <w:kern w:val="2"/>
          <w:sz w:val="18"/>
          <w:szCs w:val="18"/>
        </w:rPr>
        <w:t xml:space="preserve"> </w:t>
      </w:r>
      <w:r w:rsidRPr="00D05A58">
        <w:rPr>
          <w:rFonts w:ascii="Times New Roman" w:eastAsia="바탕체" w:hAnsi="Times New Roman" w:cs="Times New Roman"/>
          <w:kern w:val="2"/>
          <w:sz w:val="18"/>
          <w:szCs w:val="18"/>
        </w:rPr>
        <w:t xml:space="preserve"> </w:t>
      </w:r>
    </w:p>
    <w:p w:rsidR="00E17AD0" w:rsidRPr="00E17AD0" w:rsidRDefault="00DB2DB6" w:rsidP="00A85B3F">
      <w:pPr>
        <w:pStyle w:val="s0"/>
        <w:spacing w:line="360" w:lineRule="auto"/>
        <w:jc w:val="center"/>
        <w:rPr>
          <w:rFonts w:ascii="Times New Roman" w:hAnsi="Times New Roman" w:cs="Times New Roman"/>
          <w:color w:val="0000FF"/>
          <w:sz w:val="18"/>
          <w:szCs w:val="18"/>
        </w:rPr>
      </w:pPr>
      <w:r w:rsidRPr="00DB2DB6">
        <w:rPr>
          <w:noProof/>
        </w:rPr>
        <w:drawing>
          <wp:inline distT="0" distB="0" distL="0" distR="0">
            <wp:extent cx="7391400" cy="3213100"/>
            <wp:effectExtent l="0" t="0" r="6350" b="635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91400" cy="3213100"/>
                    </a:xfrm>
                    <a:prstGeom prst="rect">
                      <a:avLst/>
                    </a:prstGeom>
                    <a:noFill/>
                    <a:ln>
                      <a:noFill/>
                    </a:ln>
                  </pic:spPr>
                </pic:pic>
              </a:graphicData>
            </a:graphic>
          </wp:inline>
        </w:drawing>
      </w:r>
      <w:r w:rsidR="00E17AD0" w:rsidRPr="00E17AD0">
        <w:rPr>
          <w:rFonts w:ascii="Times New Roman" w:hAnsi="Times New Roman" w:cs="Times New Roman"/>
          <w:color w:val="0000FF"/>
          <w:sz w:val="18"/>
          <w:szCs w:val="18"/>
        </w:rPr>
        <w:br w:type="page"/>
      </w:r>
    </w:p>
    <w:p w:rsidR="00E17AD0" w:rsidRPr="00E17AD0" w:rsidRDefault="00E17AD0" w:rsidP="00E17AD0">
      <w:pPr>
        <w:pStyle w:val="s0"/>
        <w:jc w:val="both"/>
        <w:rPr>
          <w:rFonts w:ascii="Times New Roman" w:eastAsia="바탕체" w:hAnsi="Times New Roman" w:cs="Times New Roman"/>
          <w:b/>
          <w:bCs/>
          <w:color w:val="0000FF"/>
          <w:sz w:val="32"/>
          <w:szCs w:val="32"/>
        </w:rPr>
        <w:sectPr w:rsidR="00E17AD0" w:rsidRPr="00E17AD0" w:rsidSect="00C901CD">
          <w:pgSz w:w="16838" w:h="11906" w:orient="landscape"/>
          <w:pgMar w:top="1985" w:right="1701" w:bottom="1985" w:left="1701" w:header="794" w:footer="510" w:gutter="0"/>
          <w:pgNumType w:fmt="numberInDash"/>
          <w:cols w:space="720"/>
          <w:noEndnote/>
          <w:titlePg/>
          <w:docGrid w:linePitch="360"/>
        </w:sectPr>
      </w:pPr>
    </w:p>
    <w:p w:rsidR="00E17AD0" w:rsidRPr="00D05A58" w:rsidRDefault="00E17AD0" w:rsidP="00E17AD0">
      <w:pPr>
        <w:pStyle w:val="s0"/>
        <w:jc w:val="center"/>
        <w:outlineLvl w:val="0"/>
        <w:rPr>
          <w:rFonts w:ascii="Times New Roman" w:hAnsi="Times New Roman" w:cs="Times New Roman"/>
          <w:b/>
          <w:kern w:val="2"/>
          <w:sz w:val="20"/>
          <w:szCs w:val="20"/>
        </w:rPr>
      </w:pPr>
      <w:r w:rsidRPr="00D05A58">
        <w:rPr>
          <w:rFonts w:ascii="Times New Roman" w:hAnsi="Times New Roman" w:cs="Times New Roman"/>
          <w:b/>
          <w:kern w:val="2"/>
          <w:sz w:val="20"/>
          <w:szCs w:val="20"/>
        </w:rPr>
        <w:lastRenderedPageBreak/>
        <w:t>[</w:t>
      </w:r>
      <w:r w:rsidRPr="00D05A58">
        <w:rPr>
          <w:rFonts w:ascii="Times New Roman" w:hAnsi="Times New Roman" w:cs="Times New Roman" w:hint="eastAsia"/>
          <w:b/>
          <w:kern w:val="2"/>
          <w:sz w:val="20"/>
          <w:szCs w:val="20"/>
        </w:rPr>
        <w:t>그림</w:t>
      </w:r>
      <w:r w:rsidRPr="00D05A58">
        <w:rPr>
          <w:rFonts w:ascii="Times New Roman" w:hAnsi="Times New Roman" w:cs="Times New Roman"/>
          <w:b/>
          <w:kern w:val="2"/>
          <w:sz w:val="20"/>
          <w:szCs w:val="20"/>
        </w:rPr>
        <w:t xml:space="preserve"> 2] </w:t>
      </w:r>
      <w:r w:rsidR="006E4A0E" w:rsidRPr="00D05A58">
        <w:rPr>
          <w:rFonts w:ascii="Times New Roman" w:hAnsi="Times New Roman" w:cs="Times New Roman" w:hint="eastAsia"/>
          <w:b/>
          <w:kern w:val="2"/>
          <w:sz w:val="20"/>
          <w:szCs w:val="20"/>
        </w:rPr>
        <w:t>연구모형</w:t>
      </w:r>
    </w:p>
    <w:p w:rsidR="00E17AD0" w:rsidRPr="00D05A58" w:rsidRDefault="00A85B3F" w:rsidP="006E57DD">
      <w:pPr>
        <w:pStyle w:val="s0"/>
        <w:spacing w:line="360" w:lineRule="auto"/>
        <w:jc w:val="both"/>
        <w:rPr>
          <w:rFonts w:ascii="Times New Roman" w:hAnsi="Times New Roman" w:cs="Times New Roman"/>
          <w:kern w:val="2"/>
          <w:sz w:val="18"/>
          <w:szCs w:val="18"/>
        </w:rPr>
      </w:pPr>
      <w:r w:rsidRPr="00D05A58">
        <w:rPr>
          <w:rFonts w:ascii="Times New Roman" w:hAnsi="Times New Roman" w:cs="Times New Roman" w:hint="eastAsia"/>
          <w:kern w:val="2"/>
          <w:sz w:val="18"/>
          <w:szCs w:val="18"/>
        </w:rPr>
        <w:t>연구모형을</w:t>
      </w:r>
      <w:r w:rsidRPr="00D05A58">
        <w:rPr>
          <w:rFonts w:ascii="Times New Roman" w:hAnsi="Times New Roman" w:cs="Times New Roman" w:hint="eastAsia"/>
          <w:kern w:val="2"/>
          <w:sz w:val="18"/>
          <w:szCs w:val="18"/>
        </w:rPr>
        <w:t xml:space="preserve"> </w:t>
      </w:r>
      <w:proofErr w:type="spellStart"/>
      <w:r w:rsidRPr="00D05A58">
        <w:rPr>
          <w:rFonts w:ascii="Times New Roman" w:hAnsi="Times New Roman" w:cs="Times New Roman" w:hint="eastAsia"/>
          <w:kern w:val="2"/>
          <w:sz w:val="18"/>
          <w:szCs w:val="18"/>
        </w:rPr>
        <w:t>도식화하였다</w:t>
      </w:r>
      <w:proofErr w:type="spellEnd"/>
      <w:r w:rsidRPr="00D05A58">
        <w:rPr>
          <w:rFonts w:ascii="Times New Roman" w:hAnsi="Times New Roman" w:cs="Times New Roman" w:hint="eastAsia"/>
          <w:kern w:val="2"/>
          <w:sz w:val="18"/>
          <w:szCs w:val="18"/>
        </w:rPr>
        <w:t>.</w:t>
      </w:r>
      <w:r w:rsidRPr="00D05A58">
        <w:rPr>
          <w:rFonts w:ascii="Times New Roman" w:hAnsi="Times New Roman" w:cs="Times New Roman"/>
          <w:kern w:val="2"/>
          <w:sz w:val="18"/>
          <w:szCs w:val="18"/>
        </w:rPr>
        <w:t xml:space="preserve"> </w:t>
      </w:r>
      <w:r w:rsidRPr="00D05A58">
        <w:rPr>
          <w:rFonts w:ascii="Times New Roman" w:hAnsi="Times New Roman" w:cs="Times New Roman" w:hint="eastAsia"/>
          <w:kern w:val="2"/>
          <w:sz w:val="18"/>
          <w:szCs w:val="18"/>
        </w:rPr>
        <w:t>먼저</w:t>
      </w:r>
      <w:r w:rsidRPr="00D05A58">
        <w:rPr>
          <w:rFonts w:ascii="Times New Roman" w:hAnsi="Times New Roman" w:cs="Times New Roman" w:hint="eastAsia"/>
          <w:kern w:val="2"/>
          <w:sz w:val="18"/>
          <w:szCs w:val="18"/>
        </w:rPr>
        <w:t>,</w:t>
      </w:r>
      <w:r w:rsidRPr="00D05A58">
        <w:rPr>
          <w:rFonts w:ascii="Times New Roman" w:hAnsi="Times New Roman" w:cs="Times New Roman"/>
          <w:kern w:val="2"/>
          <w:sz w:val="18"/>
          <w:szCs w:val="18"/>
        </w:rPr>
        <w:t xml:space="preserve"> </w:t>
      </w:r>
      <w:r w:rsidRPr="00D05A58">
        <w:rPr>
          <w:rFonts w:ascii="Times New Roman" w:hAnsi="Times New Roman" w:cs="Times New Roman" w:hint="eastAsia"/>
          <w:kern w:val="2"/>
          <w:sz w:val="18"/>
          <w:szCs w:val="18"/>
        </w:rPr>
        <w:t>초기할인과</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최종할인으로</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측정되는</w:t>
      </w:r>
      <w:r w:rsidRPr="00D05A58">
        <w:rPr>
          <w:rFonts w:ascii="Times New Roman" w:hAnsi="Times New Roman" w:cs="Times New Roman" w:hint="eastAsia"/>
          <w:kern w:val="2"/>
          <w:sz w:val="18"/>
          <w:szCs w:val="18"/>
        </w:rPr>
        <w:t xml:space="preserve"> </w:t>
      </w:r>
      <w:r w:rsidRPr="00D05A58">
        <w:rPr>
          <w:rFonts w:ascii="Times New Roman" w:hAnsi="Times New Roman" w:cs="Times New Roman" w:hint="eastAsia"/>
          <w:kern w:val="2"/>
          <w:sz w:val="18"/>
          <w:szCs w:val="18"/>
        </w:rPr>
        <w:t>심리적</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가격책정이</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기관투자자와</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개인투자자의</w:t>
      </w:r>
      <w:r w:rsidR="004D6D4E" w:rsidRPr="00D05A58">
        <w:rPr>
          <w:rFonts w:ascii="Times New Roman" w:hAnsi="Times New Roman" w:cs="Times New Roman" w:hint="eastAsia"/>
          <w:kern w:val="2"/>
          <w:sz w:val="18"/>
          <w:szCs w:val="18"/>
        </w:rPr>
        <w:t xml:space="preserve"> IPO</w:t>
      </w:r>
      <w:r w:rsidR="004D6D4E" w:rsidRPr="00D05A58">
        <w:rPr>
          <w:rFonts w:ascii="Times New Roman" w:hAnsi="Times New Roman" w:cs="Times New Roman"/>
          <w:kern w:val="2"/>
          <w:sz w:val="18"/>
          <w:szCs w:val="18"/>
        </w:rPr>
        <w:t xml:space="preserve"> </w:t>
      </w:r>
      <w:r w:rsidR="004D6D4E" w:rsidRPr="00D05A58">
        <w:rPr>
          <w:rFonts w:ascii="Times New Roman" w:hAnsi="Times New Roman" w:cs="Times New Roman" w:hint="eastAsia"/>
          <w:kern w:val="2"/>
          <w:sz w:val="18"/>
          <w:szCs w:val="18"/>
        </w:rPr>
        <w:t>주식에</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대한</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수요를</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촉진</w:t>
      </w:r>
      <w:r w:rsidR="004D6D4E" w:rsidRPr="00D05A58">
        <w:rPr>
          <w:rFonts w:ascii="Times New Roman" w:hAnsi="Times New Roman" w:cs="Times New Roman" w:hint="eastAsia"/>
          <w:kern w:val="2"/>
          <w:sz w:val="18"/>
          <w:szCs w:val="18"/>
        </w:rPr>
        <w:t>(promotion)</w:t>
      </w:r>
      <w:r w:rsidR="004D6D4E" w:rsidRPr="00D05A58">
        <w:rPr>
          <w:rFonts w:ascii="Times New Roman" w:hAnsi="Times New Roman" w:cs="Times New Roman" w:hint="eastAsia"/>
          <w:kern w:val="2"/>
          <w:sz w:val="18"/>
          <w:szCs w:val="18"/>
        </w:rPr>
        <w:t>하는지</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분석한다</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초기할인은</w:t>
      </w:r>
      <w:r w:rsidR="007B7480" w:rsidRPr="00D05A58">
        <w:rPr>
          <w:rFonts w:ascii="Times New Roman" w:eastAsia="HY신명조" w:hAnsi="Times New Roman" w:cs="Times New Roman"/>
          <w:kern w:val="2"/>
          <w:sz w:val="18"/>
          <w:szCs w:val="18"/>
        </w:rPr>
        <w:t xml:space="preserve"> 1 </w:t>
      </w:r>
      <w:r w:rsidR="007B7480" w:rsidRPr="00D05A58">
        <w:rPr>
          <w:rFonts w:ascii="Times New Roman" w:hAnsi="Times New Roman" w:cs="Times New Roman"/>
          <w:kern w:val="2"/>
          <w:sz w:val="18"/>
          <w:szCs w:val="18"/>
        </w:rPr>
        <w:t>–</w:t>
      </w:r>
      <w:r w:rsidR="007B7480"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희망공모가</m:t>
            </m:r>
          </m:num>
          <m:den>
            <m:r>
              <m:rPr>
                <m:sty m:val="p"/>
              </m:rPr>
              <w:rPr>
                <w:rFonts w:ascii="Cambria Math" w:eastAsia="HY신명조" w:hAnsi="Cambria Math" w:cs="Times New Roman"/>
                <w:kern w:val="2"/>
                <w:sz w:val="18"/>
                <w:szCs w:val="18"/>
              </w:rPr>
              <m:t>주당</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평가가액</m:t>
            </m:r>
          </m:den>
        </m:f>
      </m:oMath>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이며</w:t>
      </w:r>
      <w:r w:rsidR="007B7480" w:rsidRPr="00D05A58">
        <w:rPr>
          <w:rFonts w:ascii="Times New Roman" w:eastAsia="HY신명조" w:hAnsi="Times New Roman" w:cs="Times New Roman"/>
          <w:kern w:val="2"/>
          <w:sz w:val="18"/>
          <w:szCs w:val="18"/>
        </w:rPr>
        <w:t xml:space="preserve"> </w:t>
      </w:r>
      <w:proofErr w:type="spellStart"/>
      <w:r w:rsidR="007B7480" w:rsidRPr="00D05A58">
        <w:rPr>
          <w:rFonts w:ascii="Times New Roman" w:eastAsia="HY신명조" w:hAnsi="Times New Roman" w:cs="Times New Roman"/>
          <w:kern w:val="2"/>
          <w:sz w:val="18"/>
          <w:szCs w:val="18"/>
        </w:rPr>
        <w:t>희망공모가는</w:t>
      </w:r>
      <w:proofErr w:type="spellEnd"/>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투자설명서</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상의</w:t>
      </w:r>
      <w:r w:rsidR="007B7480" w:rsidRPr="00D05A58">
        <w:rPr>
          <w:rFonts w:ascii="Times New Roman" w:eastAsia="HY신명조" w:hAnsi="Times New Roman" w:cs="Times New Roman"/>
          <w:kern w:val="2"/>
          <w:sz w:val="18"/>
          <w:szCs w:val="18"/>
        </w:rPr>
        <w:t xml:space="preserve"> </w:t>
      </w:r>
      <w:proofErr w:type="spellStart"/>
      <w:r w:rsidR="007B7480" w:rsidRPr="00D05A58">
        <w:rPr>
          <w:rFonts w:ascii="Times New Roman" w:eastAsia="HY신명조" w:hAnsi="Times New Roman" w:cs="Times New Roman"/>
          <w:kern w:val="2"/>
          <w:sz w:val="18"/>
          <w:szCs w:val="18"/>
        </w:rPr>
        <w:t>희망공모가액</w:t>
      </w:r>
      <w:proofErr w:type="spellEnd"/>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범위</w:t>
      </w:r>
      <w:r w:rsidR="007B7480" w:rsidRPr="00D05A58">
        <w:rPr>
          <w:rFonts w:ascii="Times New Roman" w:eastAsia="HY신명조" w:hAnsi="Times New Roman" w:cs="Times New Roman"/>
          <w:kern w:val="2"/>
          <w:sz w:val="18"/>
          <w:szCs w:val="18"/>
        </w:rPr>
        <w:t>(band)</w:t>
      </w:r>
      <w:r w:rsidR="007B7480" w:rsidRPr="00D05A58">
        <w:rPr>
          <w:rFonts w:ascii="Times New Roman" w:eastAsia="HY신명조" w:hAnsi="Times New Roman" w:cs="Times New Roman"/>
          <w:kern w:val="2"/>
          <w:sz w:val="18"/>
          <w:szCs w:val="18"/>
        </w:rPr>
        <w:t>의</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상단가액과</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하단가액의</w:t>
      </w:r>
      <w:r w:rsidR="007B7480" w:rsidRPr="00D05A58">
        <w:rPr>
          <w:rFonts w:ascii="Times New Roman" w:eastAsia="HY신명조" w:hAnsi="Times New Roman" w:cs="Times New Roman"/>
          <w:kern w:val="2"/>
          <w:sz w:val="18"/>
          <w:szCs w:val="18"/>
        </w:rPr>
        <w:t xml:space="preserve"> </w:t>
      </w:r>
      <w:proofErr w:type="spellStart"/>
      <w:r w:rsidR="007B7480" w:rsidRPr="00D05A58">
        <w:rPr>
          <w:rFonts w:ascii="Times New Roman" w:eastAsia="HY신명조" w:hAnsi="Times New Roman" w:cs="Times New Roman"/>
          <w:kern w:val="2"/>
          <w:sz w:val="18"/>
          <w:szCs w:val="18"/>
        </w:rPr>
        <w:t>중간값으로</w:t>
      </w:r>
      <w:proofErr w:type="spellEnd"/>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정의한다</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최종할인은</w:t>
      </w:r>
      <w:r w:rsidR="007B7480" w:rsidRPr="00D05A58">
        <w:rPr>
          <w:rFonts w:ascii="Times New Roman" w:eastAsia="HY신명조" w:hAnsi="Times New Roman" w:cs="Times New Roman"/>
          <w:kern w:val="2"/>
          <w:sz w:val="18"/>
          <w:szCs w:val="18"/>
        </w:rPr>
        <w:t xml:space="preserve"> 1 </w:t>
      </w:r>
      <w:r w:rsidR="007B7480" w:rsidRPr="00D05A58">
        <w:rPr>
          <w:rFonts w:ascii="Times New Roman" w:hAnsi="Times New Roman" w:cs="Times New Roman"/>
          <w:kern w:val="2"/>
          <w:sz w:val="18"/>
          <w:szCs w:val="18"/>
        </w:rPr>
        <w:t>–</w:t>
      </w:r>
      <w:r w:rsidR="007B7480"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확정공모가</m:t>
            </m:r>
          </m:num>
          <m:den>
            <m:r>
              <m:rPr>
                <m:sty m:val="p"/>
              </m:rPr>
              <w:rPr>
                <w:rFonts w:ascii="Cambria Math" w:eastAsia="HY신명조" w:hAnsi="Cambria Math" w:cs="Times New Roman"/>
                <w:kern w:val="2"/>
                <w:sz w:val="18"/>
                <w:szCs w:val="18"/>
              </w:rPr>
              <m:t>주당</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평가가액</m:t>
            </m:r>
          </m:den>
        </m:f>
      </m:oMath>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로</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계산된다</w:t>
      </w:r>
      <w:r w:rsidR="007B7480" w:rsidRPr="00D05A58">
        <w:rPr>
          <w:rFonts w:ascii="Times New Roman" w:eastAsia="HY신명조" w:hAnsi="Times New Roman" w:cs="Times New Roman"/>
          <w:kern w:val="2"/>
          <w:sz w:val="18"/>
          <w:szCs w:val="18"/>
        </w:rPr>
        <w:t xml:space="preserve">. </w:t>
      </w:r>
      <w:r w:rsidR="004D6D4E" w:rsidRPr="00D05A58">
        <w:rPr>
          <w:rFonts w:ascii="Times New Roman" w:hAnsi="Times New Roman" w:cs="Times New Roman" w:hint="eastAsia"/>
          <w:kern w:val="2"/>
          <w:sz w:val="18"/>
          <w:szCs w:val="18"/>
        </w:rPr>
        <w:t>다음으로</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kern w:val="2"/>
          <w:sz w:val="18"/>
          <w:szCs w:val="18"/>
        </w:rPr>
        <w:t xml:space="preserve"> </w:t>
      </w:r>
      <w:r w:rsidR="004D6D4E" w:rsidRPr="00D05A58">
        <w:rPr>
          <w:rFonts w:ascii="Times New Roman" w:hAnsi="Times New Roman" w:cs="Times New Roman" w:hint="eastAsia"/>
          <w:kern w:val="2"/>
          <w:sz w:val="18"/>
          <w:szCs w:val="18"/>
        </w:rPr>
        <w:t>각</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투자자</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집단의</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수요가</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시장에</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과잉반응</w:t>
      </w:r>
      <w:r w:rsidR="004D6D4E" w:rsidRPr="00D05A58">
        <w:rPr>
          <w:rFonts w:ascii="Times New Roman" w:hAnsi="Times New Roman" w:cs="Times New Roman" w:hint="eastAsia"/>
          <w:kern w:val="2"/>
          <w:sz w:val="18"/>
          <w:szCs w:val="18"/>
        </w:rPr>
        <w:t>(overreaction)</w:t>
      </w:r>
      <w:r w:rsidR="004D6D4E" w:rsidRPr="00D05A58">
        <w:rPr>
          <w:rFonts w:ascii="Times New Roman" w:hAnsi="Times New Roman" w:cs="Times New Roman" w:hint="eastAsia"/>
          <w:kern w:val="2"/>
          <w:sz w:val="18"/>
          <w:szCs w:val="18"/>
        </w:rPr>
        <w:t>을</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유발하는지</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알아보기</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위해</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kern w:val="2"/>
          <w:sz w:val="18"/>
          <w:szCs w:val="18"/>
        </w:rPr>
        <w:t xml:space="preserve"> </w:t>
      </w:r>
      <w:r w:rsidR="004D6D4E" w:rsidRPr="00D05A58">
        <w:rPr>
          <w:rFonts w:ascii="Times New Roman" w:hAnsi="Times New Roman" w:cs="Times New Roman" w:hint="eastAsia"/>
          <w:kern w:val="2"/>
          <w:sz w:val="18"/>
          <w:szCs w:val="18"/>
        </w:rPr>
        <w:t>IPO</w:t>
      </w:r>
      <w:r w:rsidR="004D6D4E" w:rsidRPr="00D05A58">
        <w:rPr>
          <w:rFonts w:ascii="Times New Roman" w:hAnsi="Times New Roman" w:cs="Times New Roman"/>
          <w:kern w:val="2"/>
          <w:sz w:val="18"/>
          <w:szCs w:val="18"/>
        </w:rPr>
        <w:t xml:space="preserve"> </w:t>
      </w:r>
      <w:r w:rsidR="004D6D4E" w:rsidRPr="00D05A58">
        <w:rPr>
          <w:rFonts w:ascii="Times New Roman" w:hAnsi="Times New Roman" w:cs="Times New Roman" w:hint="eastAsia"/>
          <w:kern w:val="2"/>
          <w:sz w:val="18"/>
          <w:szCs w:val="18"/>
        </w:rPr>
        <w:t>주식이</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상장일</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수익률</w:t>
      </w:r>
      <w:r w:rsidR="004D6D4E" w:rsidRPr="00D05A58">
        <w:rPr>
          <w:rFonts w:ascii="Times New Roman" w:hAnsi="Times New Roman" w:cs="Times New Roman" w:hint="eastAsia"/>
          <w:kern w:val="2"/>
          <w:sz w:val="18"/>
          <w:szCs w:val="18"/>
        </w:rPr>
        <w:t>(first-day</w:t>
      </w:r>
      <w:r w:rsidR="004D6D4E" w:rsidRPr="00D05A58">
        <w:rPr>
          <w:rFonts w:ascii="Times New Roman" w:hAnsi="Times New Roman" w:cs="Times New Roman"/>
          <w:kern w:val="2"/>
          <w:sz w:val="18"/>
          <w:szCs w:val="18"/>
        </w:rPr>
        <w:t xml:space="preserve"> </w:t>
      </w:r>
      <w:r w:rsidR="004D6D4E" w:rsidRPr="00D05A58">
        <w:rPr>
          <w:rFonts w:ascii="Times New Roman" w:hAnsi="Times New Roman" w:cs="Times New Roman" w:hint="eastAsia"/>
          <w:kern w:val="2"/>
          <w:sz w:val="18"/>
          <w:szCs w:val="18"/>
        </w:rPr>
        <w:t>return)</w:t>
      </w:r>
      <w:r w:rsidR="004D6D4E" w:rsidRPr="00D05A58">
        <w:rPr>
          <w:rFonts w:ascii="Times New Roman" w:hAnsi="Times New Roman" w:cs="Times New Roman" w:hint="eastAsia"/>
          <w:kern w:val="2"/>
          <w:sz w:val="18"/>
          <w:szCs w:val="18"/>
        </w:rPr>
        <w:t>에는</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양</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hint="eastAsia"/>
          <w:kern w:val="2"/>
          <w:sz w:val="18"/>
          <w:szCs w:val="18"/>
        </w:rPr>
        <w:t>의</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영향을</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kern w:val="2"/>
          <w:sz w:val="18"/>
          <w:szCs w:val="18"/>
        </w:rPr>
        <w:t xml:space="preserve"> </w:t>
      </w:r>
      <w:proofErr w:type="spellStart"/>
      <w:r w:rsidR="004D6D4E" w:rsidRPr="00D05A58">
        <w:rPr>
          <w:rFonts w:ascii="Times New Roman" w:hAnsi="Times New Roman" w:cs="Times New Roman" w:hint="eastAsia"/>
          <w:kern w:val="2"/>
          <w:sz w:val="18"/>
          <w:szCs w:val="18"/>
        </w:rPr>
        <w:t>상장후</w:t>
      </w:r>
      <w:proofErr w:type="spellEnd"/>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초과성과에는</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음</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hint="eastAsia"/>
          <w:kern w:val="2"/>
          <w:sz w:val="18"/>
          <w:szCs w:val="18"/>
        </w:rPr>
        <w:t>의</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영향을</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미치는지</w:t>
      </w:r>
      <w:r w:rsidR="004D6D4E" w:rsidRPr="00D05A58">
        <w:rPr>
          <w:rFonts w:ascii="Times New Roman" w:hAnsi="Times New Roman" w:cs="Times New Roman" w:hint="eastAsia"/>
          <w:kern w:val="2"/>
          <w:sz w:val="18"/>
          <w:szCs w:val="18"/>
        </w:rPr>
        <w:t xml:space="preserve"> </w:t>
      </w:r>
      <w:r w:rsidR="004D6D4E" w:rsidRPr="00D05A58">
        <w:rPr>
          <w:rFonts w:ascii="Times New Roman" w:hAnsi="Times New Roman" w:cs="Times New Roman" w:hint="eastAsia"/>
          <w:kern w:val="2"/>
          <w:sz w:val="18"/>
          <w:szCs w:val="18"/>
        </w:rPr>
        <w:t>분석하였다</w:t>
      </w:r>
      <w:r w:rsidR="004D6D4E" w:rsidRPr="00D05A58">
        <w:rPr>
          <w:rFonts w:ascii="Times New Roman" w:hAnsi="Times New Roman" w:cs="Times New Roman" w:hint="eastAsia"/>
          <w:kern w:val="2"/>
          <w:sz w:val="18"/>
          <w:szCs w:val="18"/>
        </w:rPr>
        <w:t>.</w:t>
      </w:r>
      <w:r w:rsidR="004D6D4E" w:rsidRPr="00D05A58">
        <w:rPr>
          <w:rFonts w:ascii="Times New Roman" w:hAnsi="Times New Roman" w:cs="Times New Roman"/>
          <w:kern w:val="2"/>
          <w:sz w:val="18"/>
          <w:szCs w:val="18"/>
        </w:rPr>
        <w:t xml:space="preserve"> </w:t>
      </w:r>
      <w:r w:rsidR="006902E0" w:rsidRPr="00D05A58">
        <w:rPr>
          <w:rFonts w:ascii="Times New Roman" w:hAnsi="Times New Roman" w:cs="Times New Roman" w:hint="eastAsia"/>
          <w:kern w:val="2"/>
          <w:sz w:val="18"/>
          <w:szCs w:val="18"/>
        </w:rPr>
        <w:t>기관투자자</w:t>
      </w:r>
      <w:r w:rsidR="006902E0" w:rsidRPr="00D05A58">
        <w:rPr>
          <w:rFonts w:ascii="Times New Roman" w:hAnsi="Times New Roman" w:cs="Times New Roman" w:hint="eastAsia"/>
          <w:kern w:val="2"/>
          <w:sz w:val="18"/>
          <w:szCs w:val="18"/>
        </w:rPr>
        <w:t xml:space="preserve"> </w:t>
      </w:r>
      <w:r w:rsidR="006902E0" w:rsidRPr="00D05A58">
        <w:rPr>
          <w:rFonts w:ascii="Times New Roman" w:hAnsi="Times New Roman" w:cs="Times New Roman" w:hint="eastAsia"/>
          <w:kern w:val="2"/>
          <w:sz w:val="18"/>
          <w:szCs w:val="18"/>
        </w:rPr>
        <w:t>수요예측경쟁률은</w:t>
      </w:r>
      <w:r w:rsidR="006902E0" w:rsidRPr="00D05A58">
        <w:rPr>
          <w:rFonts w:ascii="Times New Roman" w:eastAsia="바탕체" w:hAnsi="Times New Roman" w:cs="Times New Roman"/>
          <w:kern w:val="2"/>
          <w:sz w:val="18"/>
          <w:szCs w:val="18"/>
        </w:rPr>
        <w:t xml:space="preserve"> </w:t>
      </w:r>
      <w:r w:rsidR="006902E0" w:rsidRPr="00D05A58">
        <w:rPr>
          <w:rFonts w:ascii="Times New Roman" w:eastAsia="바탕체" w:hAnsi="Times New Roman" w:cs="Times New Roman" w:hint="eastAsia"/>
          <w:kern w:val="2"/>
          <w:sz w:val="18"/>
          <w:szCs w:val="18"/>
        </w:rPr>
        <w:t>수요예측과정에서</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기관투자자들이</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표출한</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수요량을</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기관투자자들에게</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배정된</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총수량으로</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나눈</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값이다</w:t>
      </w:r>
      <w:r w:rsidR="006902E0" w:rsidRPr="00D05A58">
        <w:rPr>
          <w:rFonts w:ascii="Times New Roman" w:eastAsia="바탕체" w:hAnsi="Times New Roman" w:cs="Times New Roman" w:hint="eastAsia"/>
          <w:kern w:val="2"/>
          <w:sz w:val="18"/>
          <w:szCs w:val="18"/>
        </w:rPr>
        <w:t>.</w:t>
      </w:r>
      <w:r w:rsidR="006902E0" w:rsidRPr="00D05A58">
        <w:rPr>
          <w:rFonts w:ascii="Times New Roman" w:eastAsia="바탕체" w:hAnsi="Times New Roman" w:cs="Times New Roman"/>
          <w:kern w:val="2"/>
          <w:sz w:val="18"/>
          <w:szCs w:val="18"/>
        </w:rPr>
        <w:t xml:space="preserve"> </w:t>
      </w:r>
      <w:r w:rsidR="006902E0" w:rsidRPr="00D05A58">
        <w:rPr>
          <w:rFonts w:ascii="Times New Roman" w:eastAsia="바탕체" w:hAnsi="Times New Roman" w:cs="Times New Roman" w:hint="eastAsia"/>
          <w:kern w:val="2"/>
          <w:sz w:val="18"/>
          <w:szCs w:val="18"/>
        </w:rPr>
        <w:t>개인투자자</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청약경쟁률은</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개인투자자들의</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청약수량을</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개인투자자에게</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배정된</w:t>
      </w:r>
      <w:r w:rsidR="006902E0" w:rsidRPr="00D05A58">
        <w:rPr>
          <w:rFonts w:ascii="Times New Roman" w:eastAsia="바탕체" w:hAnsi="Times New Roman" w:cs="Times New Roman" w:hint="eastAsia"/>
          <w:kern w:val="2"/>
          <w:sz w:val="18"/>
          <w:szCs w:val="18"/>
        </w:rPr>
        <w:t xml:space="preserve"> </w:t>
      </w:r>
      <w:r w:rsidR="006902E0" w:rsidRPr="00D05A58">
        <w:rPr>
          <w:rFonts w:ascii="Times New Roman" w:eastAsia="바탕체" w:hAnsi="Times New Roman" w:cs="Times New Roman" w:hint="eastAsia"/>
          <w:kern w:val="2"/>
          <w:sz w:val="18"/>
          <w:szCs w:val="18"/>
        </w:rPr>
        <w:t>총수량으로</w:t>
      </w:r>
      <w:r w:rsidR="006902E0" w:rsidRPr="00D05A58">
        <w:rPr>
          <w:rFonts w:ascii="Times New Roman" w:eastAsia="바탕체" w:hAnsi="Times New Roman" w:cs="Times New Roman" w:hint="eastAsia"/>
          <w:kern w:val="2"/>
          <w:sz w:val="18"/>
          <w:szCs w:val="18"/>
        </w:rPr>
        <w:t xml:space="preserve"> </w:t>
      </w:r>
      <w:proofErr w:type="spellStart"/>
      <w:r w:rsidR="006902E0" w:rsidRPr="00D05A58">
        <w:rPr>
          <w:rFonts w:ascii="Times New Roman" w:eastAsia="바탕체" w:hAnsi="Times New Roman" w:cs="Times New Roman" w:hint="eastAsia"/>
          <w:kern w:val="2"/>
          <w:sz w:val="18"/>
          <w:szCs w:val="18"/>
        </w:rPr>
        <w:t>나눈값이다</w:t>
      </w:r>
      <w:proofErr w:type="spellEnd"/>
      <w:r w:rsidR="006902E0" w:rsidRPr="00D05A58">
        <w:rPr>
          <w:rFonts w:ascii="Times New Roman" w:eastAsia="바탕체" w:hAnsi="Times New Roman" w:cs="Times New Roman" w:hint="eastAsia"/>
          <w:kern w:val="2"/>
          <w:sz w:val="18"/>
          <w:szCs w:val="18"/>
        </w:rPr>
        <w:t>.</w:t>
      </w:r>
      <w:r w:rsidR="006902E0" w:rsidRPr="00D05A58">
        <w:rPr>
          <w:rFonts w:ascii="Times New Roman" w:eastAsia="바탕체"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상장일</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수익률은</w:t>
      </w:r>
      <w:r w:rsidR="007B7480"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상장일</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종가</m:t>
            </m:r>
          </m:num>
          <m:den>
            <m:r>
              <m:rPr>
                <m:sty m:val="p"/>
              </m:rPr>
              <w:rPr>
                <w:rFonts w:ascii="Cambria Math" w:eastAsia="HY신명조" w:hAnsi="Cambria Math" w:cs="Times New Roman"/>
                <w:kern w:val="2"/>
                <w:sz w:val="18"/>
                <w:szCs w:val="18"/>
              </w:rPr>
              <m:t>확정</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공모가</m:t>
            </m:r>
          </m:den>
        </m:f>
        <m:r>
          <w:rPr>
            <w:rFonts w:ascii="Cambria Math" w:hAnsi="Cambria Math" w:cs="Times New Roman"/>
            <w:kern w:val="2"/>
            <w:sz w:val="18"/>
            <w:szCs w:val="18"/>
          </w:rPr>
          <m:t>-</m:t>
        </m:r>
      </m:oMath>
      <w:r w:rsidR="007B7480" w:rsidRPr="00D05A58">
        <w:rPr>
          <w:rFonts w:ascii="Times New Roman" w:eastAsia="HY신명조" w:hAnsi="Times New Roman" w:cs="Times New Roman"/>
          <w:kern w:val="2"/>
          <w:sz w:val="18"/>
          <w:szCs w:val="18"/>
        </w:rPr>
        <w:t xml:space="preserve">1 </w:t>
      </w:r>
      <w:r w:rsidR="007B7480" w:rsidRPr="00D05A58">
        <w:rPr>
          <w:rFonts w:ascii="Times New Roman" w:eastAsia="HY신명조" w:hAnsi="Times New Roman" w:cs="Times New Roman"/>
          <w:kern w:val="2"/>
          <w:sz w:val="18"/>
          <w:szCs w:val="18"/>
        </w:rPr>
        <w:t>로</w:t>
      </w:r>
      <w:r w:rsidR="007B7480" w:rsidRPr="00D05A58">
        <w:rPr>
          <w:rFonts w:ascii="Times New Roman" w:eastAsia="HY신명조" w:hAnsi="Times New Roman" w:cs="Times New Roman"/>
          <w:kern w:val="2"/>
          <w:sz w:val="18"/>
          <w:szCs w:val="18"/>
        </w:rPr>
        <w:t xml:space="preserve"> </w:t>
      </w:r>
      <w:r w:rsidR="007B7480" w:rsidRPr="00D05A58">
        <w:rPr>
          <w:rFonts w:ascii="Times New Roman" w:eastAsia="HY신명조" w:hAnsi="Times New Roman" w:cs="Times New Roman"/>
          <w:kern w:val="2"/>
          <w:sz w:val="18"/>
          <w:szCs w:val="18"/>
        </w:rPr>
        <w:t>계산된다</w:t>
      </w:r>
      <w:r w:rsidR="007B7480" w:rsidRPr="00D05A58">
        <w:rPr>
          <w:rFonts w:ascii="Times New Roman" w:eastAsia="HY신명조" w:hAnsi="Times New Roman" w:cs="Times New Roman"/>
          <w:kern w:val="2"/>
          <w:sz w:val="18"/>
          <w:szCs w:val="18"/>
        </w:rPr>
        <w:t xml:space="preserve">. </w:t>
      </w:r>
      <w:r w:rsidR="004D6D4E" w:rsidRPr="00D05A58">
        <w:rPr>
          <w:rFonts w:ascii="Times New Roman" w:eastAsia="바탕체" w:hAnsi="Times New Roman" w:cs="Times New Roman" w:hint="eastAsia"/>
          <w:kern w:val="2"/>
          <w:sz w:val="18"/>
          <w:szCs w:val="18"/>
        </w:rPr>
        <w:t>초과성과는</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상장일</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이후</w:t>
      </w:r>
      <w:r w:rsidR="004D6D4E" w:rsidRPr="00D05A58">
        <w:rPr>
          <w:rFonts w:ascii="Times New Roman" w:eastAsia="바탕체" w:hAnsi="Times New Roman" w:cs="Times New Roman" w:hint="eastAsia"/>
          <w:kern w:val="2"/>
          <w:sz w:val="18"/>
          <w:szCs w:val="18"/>
        </w:rPr>
        <w:t xml:space="preserve"> IPO</w:t>
      </w:r>
      <w:r w:rsidR="004D6D4E" w:rsidRPr="00D05A58">
        <w:rPr>
          <w:rFonts w:ascii="Times New Roman" w:eastAsia="바탕체" w:hAnsi="Times New Roman" w:cs="Times New Roman"/>
          <w:kern w:val="2"/>
          <w:sz w:val="18"/>
          <w:szCs w:val="18"/>
        </w:rPr>
        <w:t xml:space="preserve"> </w:t>
      </w:r>
      <w:r w:rsidR="004D6D4E" w:rsidRPr="00D05A58">
        <w:rPr>
          <w:rFonts w:ascii="Times New Roman" w:eastAsia="바탕체" w:hAnsi="Times New Roman" w:cs="Times New Roman" w:hint="eastAsia"/>
          <w:kern w:val="2"/>
          <w:sz w:val="18"/>
          <w:szCs w:val="18"/>
        </w:rPr>
        <w:t>주식의</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누적수익률에서</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시장지수의</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누적수익률을</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차감한</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값으로</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측정한다</w:t>
      </w:r>
      <w:r w:rsidR="004D6D4E" w:rsidRPr="00D05A58">
        <w:rPr>
          <w:rFonts w:ascii="Times New Roman" w:eastAsia="바탕체" w:hAnsi="Times New Roman" w:cs="Times New Roman" w:hint="eastAsia"/>
          <w:kern w:val="2"/>
          <w:sz w:val="18"/>
          <w:szCs w:val="18"/>
        </w:rPr>
        <w:t>.</w:t>
      </w:r>
      <w:r w:rsidR="004D6D4E" w:rsidRPr="00D05A58">
        <w:rPr>
          <w:rFonts w:ascii="Times New Roman" w:eastAsia="바탕체" w:hAnsi="Times New Roman" w:cs="Times New Roman"/>
          <w:kern w:val="2"/>
          <w:sz w:val="18"/>
          <w:szCs w:val="18"/>
        </w:rPr>
        <w:t xml:space="preserve"> </w:t>
      </w:r>
      <w:r w:rsidR="004D6D4E" w:rsidRPr="00D05A58">
        <w:rPr>
          <w:rFonts w:ascii="Times New Roman" w:eastAsia="바탕체" w:hAnsi="Times New Roman" w:cs="Times New Roman" w:hint="eastAsia"/>
          <w:kern w:val="2"/>
          <w:sz w:val="18"/>
          <w:szCs w:val="18"/>
        </w:rPr>
        <w:t>상장일</w:t>
      </w:r>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수익률과</w:t>
      </w:r>
      <w:r w:rsidR="004D6D4E" w:rsidRPr="00D05A58">
        <w:rPr>
          <w:rFonts w:ascii="Times New Roman" w:eastAsia="바탕체" w:hAnsi="Times New Roman" w:cs="Times New Roman" w:hint="eastAsia"/>
          <w:kern w:val="2"/>
          <w:sz w:val="18"/>
          <w:szCs w:val="18"/>
        </w:rPr>
        <w:t xml:space="preserve"> </w:t>
      </w:r>
      <w:proofErr w:type="spellStart"/>
      <w:r w:rsidR="004D6D4E" w:rsidRPr="00D05A58">
        <w:rPr>
          <w:rFonts w:ascii="Times New Roman" w:eastAsia="바탕체" w:hAnsi="Times New Roman" w:cs="Times New Roman" w:hint="eastAsia"/>
          <w:kern w:val="2"/>
          <w:sz w:val="18"/>
          <w:szCs w:val="18"/>
        </w:rPr>
        <w:t>상장후</w:t>
      </w:r>
      <w:proofErr w:type="spellEnd"/>
      <w:r w:rsidR="004D6D4E" w:rsidRPr="00D05A58">
        <w:rPr>
          <w:rFonts w:ascii="Times New Roman" w:eastAsia="바탕체" w:hAnsi="Times New Roman" w:cs="Times New Roman" w:hint="eastAsia"/>
          <w:kern w:val="2"/>
          <w:sz w:val="18"/>
          <w:szCs w:val="18"/>
        </w:rPr>
        <w:t xml:space="preserve"> </w:t>
      </w:r>
      <w:r w:rsidR="004D6D4E" w:rsidRPr="00D05A58">
        <w:rPr>
          <w:rFonts w:ascii="Times New Roman" w:eastAsia="바탕체" w:hAnsi="Times New Roman" w:cs="Times New Roman" w:hint="eastAsia"/>
          <w:kern w:val="2"/>
          <w:sz w:val="18"/>
          <w:szCs w:val="18"/>
        </w:rPr>
        <w:t>초과성과를</w:t>
      </w:r>
      <w:r w:rsidR="004D6D4E"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이용하면</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최종할인의</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크기를</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진정한</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할인과</w:t>
      </w:r>
      <w:r w:rsidR="00395A51" w:rsidRPr="00D05A58">
        <w:rPr>
          <w:rFonts w:ascii="Times New Roman" w:eastAsia="바탕체" w:hAnsi="Times New Roman" w:cs="Times New Roman" w:hint="eastAsia"/>
          <w:kern w:val="2"/>
          <w:sz w:val="18"/>
          <w:szCs w:val="18"/>
        </w:rPr>
        <w:t xml:space="preserve"> </w:t>
      </w:r>
      <w:proofErr w:type="spellStart"/>
      <w:r w:rsidR="00395A51" w:rsidRPr="00D05A58">
        <w:rPr>
          <w:rFonts w:ascii="Times New Roman" w:eastAsia="바탕체" w:hAnsi="Times New Roman" w:cs="Times New Roman" w:hint="eastAsia"/>
          <w:kern w:val="2"/>
          <w:sz w:val="18"/>
          <w:szCs w:val="18"/>
        </w:rPr>
        <w:t>평가가액</w:t>
      </w:r>
      <w:proofErr w:type="spellEnd"/>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부풀리기로</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구분해</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볼</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수</w:t>
      </w:r>
      <w:r w:rsidR="00395A51" w:rsidRPr="00D05A58">
        <w:rPr>
          <w:rFonts w:ascii="Times New Roman" w:eastAsia="바탕체" w:hAnsi="Times New Roman" w:cs="Times New Roman" w:hint="eastAsia"/>
          <w:kern w:val="2"/>
          <w:sz w:val="18"/>
          <w:szCs w:val="18"/>
        </w:rPr>
        <w:t xml:space="preserve"> </w:t>
      </w:r>
      <w:r w:rsidR="00395A51" w:rsidRPr="00D05A58">
        <w:rPr>
          <w:rFonts w:ascii="Times New Roman" w:eastAsia="바탕체" w:hAnsi="Times New Roman" w:cs="Times New Roman" w:hint="eastAsia"/>
          <w:kern w:val="2"/>
          <w:sz w:val="18"/>
          <w:szCs w:val="18"/>
        </w:rPr>
        <w:t>있다</w:t>
      </w:r>
      <w:r w:rsidR="00395A51" w:rsidRPr="00D05A58">
        <w:rPr>
          <w:rFonts w:ascii="Times New Roman" w:eastAsia="바탕체" w:hAnsi="Times New Roman" w:cs="Times New Roman" w:hint="eastAsia"/>
          <w:kern w:val="2"/>
          <w:sz w:val="18"/>
          <w:szCs w:val="18"/>
        </w:rPr>
        <w:t>.</w:t>
      </w:r>
      <w:r w:rsidR="006E57DD" w:rsidRPr="00D05A58">
        <w:rPr>
          <w:rFonts w:ascii="Times New Roman" w:eastAsia="바탕체" w:hAnsi="Times New Roman" w:cs="Times New Roman"/>
          <w:kern w:val="2"/>
          <w:sz w:val="18"/>
          <w:szCs w:val="18"/>
        </w:rPr>
        <w:t xml:space="preserve"> </w:t>
      </w:r>
      <w:r w:rsidR="006E57DD" w:rsidRPr="00D05A58">
        <w:rPr>
          <w:rFonts w:ascii="Times New Roman" w:eastAsia="바탕체" w:hAnsi="Times New Roman" w:cs="Times New Roman" w:hint="eastAsia"/>
          <w:kern w:val="2"/>
          <w:sz w:val="18"/>
          <w:szCs w:val="18"/>
        </w:rPr>
        <w:t>마지막으로</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각</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투자자</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집단의</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수요량이</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진정한</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할인을</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추구하고</w:t>
      </w:r>
      <w:r w:rsidR="006E57DD" w:rsidRPr="00D05A58">
        <w:rPr>
          <w:rFonts w:ascii="Times New Roman" w:eastAsia="바탕체" w:hAnsi="Times New Roman" w:cs="Times New Roman" w:hint="eastAsia"/>
          <w:kern w:val="2"/>
          <w:sz w:val="18"/>
          <w:szCs w:val="18"/>
        </w:rPr>
        <w:t>,</w:t>
      </w:r>
      <w:r w:rsidR="006E57DD" w:rsidRPr="00D05A58">
        <w:rPr>
          <w:rFonts w:ascii="Times New Roman" w:eastAsia="바탕체" w:hAnsi="Times New Roman" w:cs="Times New Roman"/>
          <w:kern w:val="2"/>
          <w:sz w:val="18"/>
          <w:szCs w:val="18"/>
        </w:rPr>
        <w:t xml:space="preserve"> </w:t>
      </w:r>
      <w:proofErr w:type="spellStart"/>
      <w:r w:rsidR="006E57DD" w:rsidRPr="00D05A58">
        <w:rPr>
          <w:rFonts w:ascii="Times New Roman" w:eastAsia="바탕체" w:hAnsi="Times New Roman" w:cs="Times New Roman" w:hint="eastAsia"/>
          <w:kern w:val="2"/>
          <w:sz w:val="18"/>
          <w:szCs w:val="18"/>
        </w:rPr>
        <w:t>평가가액</w:t>
      </w:r>
      <w:proofErr w:type="spellEnd"/>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부풀리기를</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회피하는</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예측능력이</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존재하는지</w:t>
      </w:r>
      <w:r w:rsidR="006E57DD" w:rsidRPr="00D05A58">
        <w:rPr>
          <w:rFonts w:ascii="Times New Roman" w:eastAsia="바탕체" w:hAnsi="Times New Roman" w:cs="Times New Roman" w:hint="eastAsia"/>
          <w:kern w:val="2"/>
          <w:sz w:val="18"/>
          <w:szCs w:val="18"/>
        </w:rPr>
        <w:t xml:space="preserve"> </w:t>
      </w:r>
      <w:r w:rsidR="006E57DD" w:rsidRPr="00D05A58">
        <w:rPr>
          <w:rFonts w:ascii="Times New Roman" w:eastAsia="바탕체" w:hAnsi="Times New Roman" w:cs="Times New Roman" w:hint="eastAsia"/>
          <w:kern w:val="2"/>
          <w:sz w:val="18"/>
          <w:szCs w:val="18"/>
        </w:rPr>
        <w:t>검증한다</w:t>
      </w:r>
      <w:r w:rsidR="006E57DD" w:rsidRPr="00D05A58">
        <w:rPr>
          <w:rFonts w:ascii="Times New Roman" w:eastAsia="바탕체" w:hAnsi="Times New Roman" w:cs="Times New Roman" w:hint="eastAsia"/>
          <w:kern w:val="2"/>
          <w:sz w:val="18"/>
          <w:szCs w:val="18"/>
        </w:rPr>
        <w:t>.</w:t>
      </w:r>
      <w:r w:rsidR="006E57DD" w:rsidRPr="00D05A58">
        <w:rPr>
          <w:rFonts w:ascii="Times New Roman" w:eastAsia="바탕체" w:hAnsi="Times New Roman" w:cs="Times New Roman"/>
          <w:kern w:val="2"/>
          <w:sz w:val="18"/>
          <w:szCs w:val="18"/>
        </w:rPr>
        <w:t xml:space="preserve"> </w:t>
      </w:r>
      <w:r w:rsidR="006902E0" w:rsidRPr="00D05A58">
        <w:rPr>
          <w:rFonts w:ascii="HY신명조" w:eastAsia="HY신명조" w:hAnsi="Times New Roman" w:cs="Times New Roman" w:hint="eastAsia"/>
          <w:kern w:val="2"/>
          <w:sz w:val="18"/>
          <w:szCs w:val="18"/>
        </w:rPr>
        <w:t>진정한 할인은 상장일 종가 및 t개월 초과성과 조정가격 기준으로 각각 1</w:t>
      </w:r>
      <m:oMath>
        <m:r>
          <m:rPr>
            <m:sty m:val="p"/>
          </m:rPr>
          <w:rPr>
            <w:rFonts w:ascii="바탕" w:hAnsi="바탕"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oMath>
      <w:r w:rsidR="006902E0" w:rsidRPr="00D05A58">
        <w:rPr>
          <w:rFonts w:ascii="HY신명조" w:eastAsia="HY신명조" w:hAnsi="Times New Roman" w:cs="Times New Roman" w:hint="eastAsia"/>
          <w:kern w:val="2"/>
          <w:sz w:val="18"/>
          <w:szCs w:val="18"/>
        </w:rPr>
        <w:t xml:space="preserve"> 및 1</w:t>
      </w:r>
      <m:oMath>
        <m:r>
          <m:rPr>
            <m:sty m:val="p"/>
          </m:rPr>
          <w:rPr>
            <w:rFonts w:ascii="바탕" w:hAnsi="바탕"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oMath>
      <w:r w:rsidR="006902E0" w:rsidRPr="00D05A58">
        <w:rPr>
          <w:rFonts w:ascii="HY신명조" w:eastAsia="HY신명조" w:hAnsi="Times New Roman" w:cs="Times New Roman" w:hint="eastAsia"/>
          <w:kern w:val="2"/>
          <w:sz w:val="18"/>
          <w:szCs w:val="18"/>
        </w:rPr>
        <w:t xml:space="preserve"> 로 계산된다. </w:t>
      </w:r>
      <w:proofErr w:type="spellStart"/>
      <w:r w:rsidR="006902E0" w:rsidRPr="00D05A58">
        <w:rPr>
          <w:rFonts w:ascii="HY신명조" w:eastAsia="HY신명조" w:hAnsi="Times New Roman" w:cs="Times New Roman" w:hint="eastAsia"/>
          <w:kern w:val="2"/>
          <w:sz w:val="18"/>
          <w:szCs w:val="18"/>
        </w:rPr>
        <w:t>평가가액</w:t>
      </w:r>
      <w:proofErr w:type="spellEnd"/>
      <w:r w:rsidR="006902E0" w:rsidRPr="00D05A58">
        <w:rPr>
          <w:rFonts w:ascii="HY신명조" w:eastAsia="HY신명조" w:hAnsi="Times New Roman" w:cs="Times New Roman" w:hint="eastAsia"/>
          <w:kern w:val="2"/>
          <w:sz w:val="18"/>
          <w:szCs w:val="18"/>
        </w:rPr>
        <w:t xml:space="preserve"> 부풀리기는 상장일 종가 및 t개월 초과성과 조정가격 기준으로 각각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r>
          <w:rPr>
            <w:rFonts w:ascii="바탕" w:hAnsi="바탕" w:cs="바탕" w:hint="eastAsia"/>
            <w:kern w:val="2"/>
            <w:sz w:val="18"/>
            <w:szCs w:val="18"/>
          </w:rPr>
          <m:t>-</m:t>
        </m:r>
      </m:oMath>
      <w:r w:rsidR="006902E0" w:rsidRPr="00D05A58">
        <w:rPr>
          <w:rFonts w:ascii="HY신명조" w:eastAsia="HY신명조" w:hAnsi="Times New Roman" w:cs="Times New Roman" w:hint="eastAsia"/>
          <w:kern w:val="2"/>
          <w:sz w:val="18"/>
          <w:szCs w:val="18"/>
        </w:rPr>
        <w:t xml:space="preserve">1 및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r>
          <w:rPr>
            <w:rFonts w:ascii="바탕" w:hAnsi="바탕" w:cs="바탕" w:hint="eastAsia"/>
            <w:kern w:val="2"/>
            <w:sz w:val="18"/>
            <w:szCs w:val="18"/>
          </w:rPr>
          <m:t>-</m:t>
        </m:r>
      </m:oMath>
      <w:r w:rsidR="006902E0" w:rsidRPr="00D05A58">
        <w:rPr>
          <w:rFonts w:ascii="HY신명조" w:eastAsia="HY신명조" w:hAnsi="Times New Roman" w:cs="Times New Roman" w:hint="eastAsia"/>
          <w:kern w:val="2"/>
          <w:sz w:val="18"/>
          <w:szCs w:val="18"/>
        </w:rPr>
        <w:t>1 로 계산된다.</w:t>
      </w:r>
    </w:p>
    <w:p w:rsidR="00E17AD0" w:rsidRPr="00E17AD0" w:rsidRDefault="00395A51" w:rsidP="00E17AD0">
      <w:pPr>
        <w:pStyle w:val="ab"/>
        <w:autoSpaceDE w:val="0"/>
        <w:autoSpaceDN w:val="0"/>
        <w:spacing w:before="0" w:beforeAutospacing="0" w:after="0" w:afterAutospacing="0" w:line="360" w:lineRule="auto"/>
        <w:rPr>
          <w:rFonts w:ascii="Times New Roman" w:hAnsi="Times New Roman" w:cs="Times New Roman"/>
          <w:b/>
          <w:bCs/>
          <w:color w:val="0000FF"/>
          <w:sz w:val="32"/>
          <w:szCs w:val="32"/>
        </w:rPr>
      </w:pPr>
      <w:r w:rsidRPr="00395A51">
        <w:rPr>
          <w:noProof/>
        </w:rPr>
        <w:drawing>
          <wp:inline distT="0" distB="0" distL="0" distR="0">
            <wp:extent cx="5039360" cy="2067907"/>
            <wp:effectExtent l="0" t="0" r="0" b="8890"/>
            <wp:docPr id="38" name="그림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360" cy="2067907"/>
                    </a:xfrm>
                    <a:prstGeom prst="rect">
                      <a:avLst/>
                    </a:prstGeom>
                    <a:noFill/>
                    <a:ln>
                      <a:noFill/>
                    </a:ln>
                  </pic:spPr>
                </pic:pic>
              </a:graphicData>
            </a:graphic>
          </wp:inline>
        </w:drawing>
      </w: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spacing w:before="0" w:beforeAutospacing="0" w:after="0" w:afterAutospacing="0" w:line="240" w:lineRule="auto"/>
        <w:jc w:val="left"/>
        <w:rPr>
          <w:rFonts w:ascii="Times New Roman" w:eastAsia="바탕" w:hAnsi="Times New Roman" w:cs="Times New Roman"/>
          <w:b/>
          <w:color w:val="0000FF"/>
        </w:rPr>
      </w:pPr>
      <w:r w:rsidRPr="00E17AD0">
        <w:rPr>
          <w:rFonts w:ascii="Times New Roman" w:hAnsi="Times New Roman" w:cs="Times New Roman"/>
          <w:b/>
          <w:color w:val="0000FF"/>
        </w:rPr>
        <w:br w:type="page"/>
      </w:r>
    </w:p>
    <w:p w:rsidR="00E17AD0" w:rsidRPr="00D05A58" w:rsidRDefault="00E17AD0" w:rsidP="00E17AD0">
      <w:pPr>
        <w:pStyle w:val="s0"/>
        <w:jc w:val="center"/>
        <w:outlineLvl w:val="0"/>
        <w:rPr>
          <w:rFonts w:ascii="HY신명조" w:eastAsia="HY신명조" w:hAnsi="Times New Roman" w:cs="Times New Roman"/>
          <w:b/>
          <w:kern w:val="2"/>
          <w:sz w:val="20"/>
          <w:szCs w:val="20"/>
        </w:rPr>
      </w:pPr>
      <w:r w:rsidRPr="00D05A58">
        <w:rPr>
          <w:rFonts w:ascii="HY신명조" w:eastAsia="HY신명조" w:hAnsi="Times New Roman" w:cs="Times New Roman" w:hint="eastAsia"/>
          <w:b/>
          <w:kern w:val="2"/>
          <w:sz w:val="20"/>
          <w:szCs w:val="20"/>
        </w:rPr>
        <w:lastRenderedPageBreak/>
        <w:t xml:space="preserve">[그림 3] </w:t>
      </w:r>
      <w:r w:rsidR="007B755C" w:rsidRPr="00D05A58">
        <w:rPr>
          <w:rFonts w:ascii="HY신명조" w:eastAsia="HY신명조" w:hAnsi="Times New Roman" w:cs="Times New Roman" w:hint="eastAsia"/>
          <w:b/>
          <w:kern w:val="2"/>
          <w:sz w:val="20"/>
          <w:szCs w:val="20"/>
        </w:rPr>
        <w:t xml:space="preserve">IPO </w:t>
      </w:r>
      <w:r w:rsidR="006C5F17" w:rsidRPr="00D05A58">
        <w:rPr>
          <w:rFonts w:ascii="HY신명조" w:eastAsia="HY신명조" w:hAnsi="Times New Roman" w:cs="Times New Roman" w:hint="eastAsia"/>
          <w:b/>
          <w:kern w:val="2"/>
          <w:sz w:val="20"/>
          <w:szCs w:val="20"/>
        </w:rPr>
        <w:t>과정에서의 전형적인 가격 패턴</w:t>
      </w:r>
    </w:p>
    <w:p w:rsidR="006C5F17" w:rsidRPr="00D05A58" w:rsidRDefault="006C5F17" w:rsidP="00E17AD0">
      <w:pPr>
        <w:pStyle w:val="s0"/>
        <w:spacing w:line="360" w:lineRule="auto"/>
        <w:jc w:val="both"/>
        <w:rPr>
          <w:rFonts w:ascii="Times New Roman" w:eastAsia="HY신명조" w:hAnsi="Times New Roman" w:cs="Times New Roman"/>
          <w:kern w:val="2"/>
          <w:sz w:val="18"/>
          <w:szCs w:val="18"/>
        </w:rPr>
      </w:pPr>
      <w:r w:rsidRPr="00D05A58">
        <w:rPr>
          <w:rFonts w:ascii="Times New Roman" w:eastAsia="HY신명조" w:hAnsi="Times New Roman" w:cs="Times New Roman"/>
          <w:kern w:val="2"/>
          <w:sz w:val="18"/>
          <w:szCs w:val="18"/>
        </w:rPr>
        <w:t xml:space="preserve">IPO </w:t>
      </w:r>
      <w:r w:rsidRPr="00D05A58">
        <w:rPr>
          <w:rFonts w:ascii="Times New Roman" w:eastAsia="HY신명조" w:hAnsi="Times New Roman" w:cs="Times New Roman"/>
          <w:kern w:val="2"/>
          <w:sz w:val="18"/>
          <w:szCs w:val="18"/>
        </w:rPr>
        <w:t>시장에서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주당</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평가가액</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부풀리기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관행이</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실제로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존재하는</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여부를</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파악하기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위해</w:t>
      </w:r>
      <w:r w:rsidRPr="00D05A58">
        <w:rPr>
          <w:rFonts w:ascii="Times New Roman" w:eastAsia="HY신명조" w:hAnsi="Times New Roman" w:cs="Times New Roman"/>
          <w:kern w:val="2"/>
          <w:sz w:val="18"/>
          <w:szCs w:val="18"/>
        </w:rPr>
        <w:t xml:space="preserve"> IPO </w:t>
      </w:r>
      <w:r w:rsidRPr="00D05A58">
        <w:rPr>
          <w:rFonts w:ascii="Times New Roman" w:eastAsia="HY신명조" w:hAnsi="Times New Roman" w:cs="Times New Roman"/>
          <w:kern w:val="2"/>
          <w:sz w:val="18"/>
          <w:szCs w:val="18"/>
        </w:rPr>
        <w:t>과정에서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전형적인</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가격</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패턴을</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도식화하였다</w:t>
      </w:r>
      <w:proofErr w:type="spellEnd"/>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공모가를</w:t>
      </w:r>
      <w:proofErr w:type="spellEnd"/>
      <w:r w:rsidRPr="00D05A58">
        <w:rPr>
          <w:rFonts w:ascii="Times New Roman" w:eastAsia="HY신명조" w:hAnsi="Times New Roman" w:cs="Times New Roman"/>
          <w:kern w:val="2"/>
          <w:sz w:val="18"/>
          <w:szCs w:val="18"/>
        </w:rPr>
        <w:t xml:space="preserve"> 10,000</w:t>
      </w:r>
      <w:r w:rsidRPr="00D05A58">
        <w:rPr>
          <w:rFonts w:ascii="Times New Roman" w:eastAsia="HY신명조" w:hAnsi="Times New Roman" w:cs="Times New Roman"/>
          <w:kern w:val="2"/>
          <w:sz w:val="18"/>
          <w:szCs w:val="18"/>
        </w:rPr>
        <w:t>원으로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가정하고</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전체표본에서</w:t>
      </w:r>
      <w:r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초기할인</w:t>
      </w:r>
      <w:r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최종할인</w:t>
      </w:r>
      <w:r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상장일</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수익률</w:t>
      </w:r>
      <w:r w:rsidRPr="00D05A58">
        <w:rPr>
          <w:rFonts w:ascii="Times New Roman" w:eastAsia="HY신명조" w:hAnsi="Times New Roman" w:cs="Times New Roman"/>
          <w:kern w:val="2"/>
          <w:sz w:val="18"/>
          <w:szCs w:val="18"/>
        </w:rPr>
        <w:t>, t</w:t>
      </w:r>
      <w:r w:rsidR="006E57DD" w:rsidRPr="00D05A58">
        <w:rPr>
          <w:rFonts w:ascii="Times New Roman" w:eastAsia="HY신명조" w:hAnsi="Times New Roman" w:cs="Times New Roman"/>
          <w:kern w:val="2"/>
          <w:sz w:val="18"/>
          <w:szCs w:val="18"/>
        </w:rPr>
        <w:t>개월</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초과성과의</w:t>
      </w:r>
      <w:r w:rsidR="006E57DD"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중간값을</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추출한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후</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공모가에</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대비한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상대적인</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가격으로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환산하였다</w:t>
      </w:r>
      <w:r w:rsidRPr="00D05A58">
        <w:rPr>
          <w:rFonts w:ascii="Times New Roman" w:eastAsia="HY신명조" w:hAnsi="Times New Roman" w:cs="Times New Roman"/>
          <w:kern w:val="2"/>
          <w:sz w:val="18"/>
          <w:szCs w:val="18"/>
        </w:rPr>
        <w:t>.</w:t>
      </w:r>
      <w:r w:rsidR="00E247D3"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초기할인은</w:t>
      </w:r>
      <w:r w:rsidR="00B4406E" w:rsidRPr="00D05A58">
        <w:rPr>
          <w:rFonts w:ascii="Times New Roman" w:eastAsia="HY신명조" w:hAnsi="Times New Roman" w:cs="Times New Roman"/>
          <w:kern w:val="2"/>
          <w:sz w:val="18"/>
          <w:szCs w:val="18"/>
        </w:rPr>
        <w:t xml:space="preserve"> 1 </w:t>
      </w:r>
      <w:r w:rsidR="00B4406E" w:rsidRPr="00D05A58">
        <w:rPr>
          <w:rFonts w:ascii="Times New Roman" w:hAnsi="Times New Roman" w:cs="Times New Roman"/>
          <w:kern w:val="2"/>
          <w:sz w:val="18"/>
          <w:szCs w:val="18"/>
        </w:rPr>
        <w:t>–</w:t>
      </w:r>
      <w:r w:rsidR="00B4406E"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희망공모가</m:t>
            </m:r>
          </m:num>
          <m:den>
            <m:r>
              <m:rPr>
                <m:sty m:val="p"/>
              </m:rPr>
              <w:rPr>
                <w:rFonts w:ascii="Cambria Math" w:eastAsia="HY신명조" w:hAnsi="Cambria Math" w:cs="Times New Roman"/>
                <w:kern w:val="2"/>
                <w:sz w:val="18"/>
                <w:szCs w:val="18"/>
              </w:rPr>
              <m:t>주당</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평가가액</m:t>
            </m:r>
          </m:den>
        </m:f>
      </m:oMath>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이며</w:t>
      </w:r>
      <w:r w:rsidR="00B4406E" w:rsidRPr="00D05A58">
        <w:rPr>
          <w:rFonts w:ascii="Times New Roman" w:eastAsia="HY신명조" w:hAnsi="Times New Roman" w:cs="Times New Roman"/>
          <w:kern w:val="2"/>
          <w:sz w:val="18"/>
          <w:szCs w:val="18"/>
        </w:rPr>
        <w:t xml:space="preserve"> </w:t>
      </w:r>
      <w:proofErr w:type="spellStart"/>
      <w:r w:rsidR="00B4406E" w:rsidRPr="00D05A58">
        <w:rPr>
          <w:rFonts w:ascii="Times New Roman" w:eastAsia="HY신명조" w:hAnsi="Times New Roman" w:cs="Times New Roman"/>
          <w:kern w:val="2"/>
          <w:sz w:val="18"/>
          <w:szCs w:val="18"/>
        </w:rPr>
        <w:t>희망공모가는</w:t>
      </w:r>
      <w:proofErr w:type="spellEnd"/>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투자설명서</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상의</w:t>
      </w:r>
      <w:r w:rsidR="00B4406E" w:rsidRPr="00D05A58">
        <w:rPr>
          <w:rFonts w:ascii="Times New Roman" w:eastAsia="HY신명조" w:hAnsi="Times New Roman" w:cs="Times New Roman"/>
          <w:kern w:val="2"/>
          <w:sz w:val="18"/>
          <w:szCs w:val="18"/>
        </w:rPr>
        <w:t xml:space="preserve"> </w:t>
      </w:r>
      <w:proofErr w:type="spellStart"/>
      <w:r w:rsidR="00B4406E" w:rsidRPr="00D05A58">
        <w:rPr>
          <w:rFonts w:ascii="Times New Roman" w:eastAsia="HY신명조" w:hAnsi="Times New Roman" w:cs="Times New Roman"/>
          <w:kern w:val="2"/>
          <w:sz w:val="18"/>
          <w:szCs w:val="18"/>
        </w:rPr>
        <w:t>희망공모가액</w:t>
      </w:r>
      <w:proofErr w:type="spellEnd"/>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범위</w:t>
      </w:r>
      <w:r w:rsidR="00B4406E" w:rsidRPr="00D05A58">
        <w:rPr>
          <w:rFonts w:ascii="Times New Roman" w:eastAsia="HY신명조" w:hAnsi="Times New Roman" w:cs="Times New Roman"/>
          <w:kern w:val="2"/>
          <w:sz w:val="18"/>
          <w:szCs w:val="18"/>
        </w:rPr>
        <w:t>(band)</w:t>
      </w:r>
      <w:r w:rsidR="00B4406E" w:rsidRPr="00D05A58">
        <w:rPr>
          <w:rFonts w:ascii="Times New Roman" w:eastAsia="HY신명조" w:hAnsi="Times New Roman" w:cs="Times New Roman"/>
          <w:kern w:val="2"/>
          <w:sz w:val="18"/>
          <w:szCs w:val="18"/>
        </w:rPr>
        <w:t>의</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상단가액과</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하단가액의</w:t>
      </w:r>
      <w:r w:rsidR="00B4406E" w:rsidRPr="00D05A58">
        <w:rPr>
          <w:rFonts w:ascii="Times New Roman" w:eastAsia="HY신명조" w:hAnsi="Times New Roman" w:cs="Times New Roman"/>
          <w:kern w:val="2"/>
          <w:sz w:val="18"/>
          <w:szCs w:val="18"/>
        </w:rPr>
        <w:t xml:space="preserve"> </w:t>
      </w:r>
      <w:proofErr w:type="spellStart"/>
      <w:r w:rsidR="00B4406E" w:rsidRPr="00D05A58">
        <w:rPr>
          <w:rFonts w:ascii="Times New Roman" w:eastAsia="HY신명조" w:hAnsi="Times New Roman" w:cs="Times New Roman"/>
          <w:kern w:val="2"/>
          <w:sz w:val="18"/>
          <w:szCs w:val="18"/>
        </w:rPr>
        <w:t>중간값으로</w:t>
      </w:r>
      <w:proofErr w:type="spellEnd"/>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정의한다</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최종할인은</w:t>
      </w:r>
      <w:r w:rsidR="00B4406E" w:rsidRPr="00D05A58">
        <w:rPr>
          <w:rFonts w:ascii="Times New Roman" w:eastAsia="HY신명조" w:hAnsi="Times New Roman" w:cs="Times New Roman"/>
          <w:kern w:val="2"/>
          <w:sz w:val="18"/>
          <w:szCs w:val="18"/>
        </w:rPr>
        <w:t xml:space="preserve"> 1 </w:t>
      </w:r>
      <w:r w:rsidR="00B4406E" w:rsidRPr="00D05A58">
        <w:rPr>
          <w:rFonts w:ascii="Times New Roman" w:hAnsi="Times New Roman" w:cs="Times New Roman"/>
          <w:kern w:val="2"/>
          <w:sz w:val="18"/>
          <w:szCs w:val="18"/>
        </w:rPr>
        <w:t>–</w:t>
      </w:r>
      <w:r w:rsidR="00B4406E"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확정공모가</m:t>
            </m:r>
          </m:num>
          <m:den>
            <m:r>
              <m:rPr>
                <m:sty m:val="p"/>
              </m:rPr>
              <w:rPr>
                <w:rFonts w:ascii="Cambria Math" w:eastAsia="HY신명조" w:hAnsi="Cambria Math" w:cs="Times New Roman"/>
                <w:kern w:val="2"/>
                <w:sz w:val="18"/>
                <w:szCs w:val="18"/>
              </w:rPr>
              <m:t>주당</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평가가액</m:t>
            </m:r>
          </m:den>
        </m:f>
      </m:oMath>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로</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계산된다</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상장일</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수익률은</w:t>
      </w:r>
      <w:r w:rsidR="00B4406E" w:rsidRPr="00D05A58">
        <w:rPr>
          <w:rFonts w:ascii="Times New Roman" w:eastAsia="HY신명조" w:hAnsi="Times New Roman" w:cs="Times New Roman"/>
          <w:kern w:val="2"/>
          <w:sz w:val="18"/>
          <w:szCs w:val="18"/>
        </w:rPr>
        <w:t xml:space="preserve"> </w:t>
      </w:r>
      <m:oMath>
        <m:f>
          <m:fPr>
            <m:ctrlPr>
              <w:rPr>
                <w:rFonts w:ascii="Cambria Math" w:eastAsia="HY신명조" w:hAnsi="Cambria Math" w:cs="Times New Roman"/>
                <w:kern w:val="2"/>
                <w:sz w:val="18"/>
                <w:szCs w:val="18"/>
              </w:rPr>
            </m:ctrlPr>
          </m:fPr>
          <m:num>
            <m:r>
              <m:rPr>
                <m:sty m:val="p"/>
              </m:rPr>
              <w:rPr>
                <w:rFonts w:ascii="Cambria Math" w:eastAsia="HY신명조" w:hAnsi="Cambria Math" w:cs="Times New Roman"/>
                <w:kern w:val="2"/>
                <w:sz w:val="18"/>
                <w:szCs w:val="18"/>
              </w:rPr>
              <m:t>상장일</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종가</m:t>
            </m:r>
          </m:num>
          <m:den>
            <m:r>
              <m:rPr>
                <m:sty m:val="p"/>
              </m:rPr>
              <w:rPr>
                <w:rFonts w:ascii="Cambria Math" w:eastAsia="HY신명조" w:hAnsi="Cambria Math" w:cs="Times New Roman"/>
                <w:kern w:val="2"/>
                <w:sz w:val="18"/>
                <w:szCs w:val="18"/>
              </w:rPr>
              <m:t>확정</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kern w:val="2"/>
                <w:sz w:val="18"/>
                <w:szCs w:val="18"/>
              </w:rPr>
              <m:t>공모가</m:t>
            </m:r>
          </m:den>
        </m:f>
        <m:r>
          <w:rPr>
            <w:rFonts w:ascii="Cambria Math" w:hAnsi="Cambria Math" w:cs="Times New Roman"/>
            <w:kern w:val="2"/>
            <w:sz w:val="18"/>
            <w:szCs w:val="18"/>
          </w:rPr>
          <m:t>-</m:t>
        </m:r>
      </m:oMath>
      <w:r w:rsidR="00B4406E" w:rsidRPr="00D05A58">
        <w:rPr>
          <w:rFonts w:ascii="Times New Roman" w:eastAsia="HY신명조" w:hAnsi="Times New Roman" w:cs="Times New Roman"/>
          <w:kern w:val="2"/>
          <w:sz w:val="18"/>
          <w:szCs w:val="18"/>
        </w:rPr>
        <w:t xml:space="preserve">1 </w:t>
      </w:r>
      <w:r w:rsidR="00B4406E" w:rsidRPr="00D05A58">
        <w:rPr>
          <w:rFonts w:ascii="Times New Roman" w:eastAsia="HY신명조" w:hAnsi="Times New Roman" w:cs="Times New Roman"/>
          <w:kern w:val="2"/>
          <w:sz w:val="18"/>
          <w:szCs w:val="18"/>
        </w:rPr>
        <w:t>로</w:t>
      </w:r>
      <w:r w:rsidR="00B4406E" w:rsidRPr="00D05A58">
        <w:rPr>
          <w:rFonts w:ascii="Times New Roman" w:eastAsia="HY신명조" w:hAnsi="Times New Roman" w:cs="Times New Roman"/>
          <w:kern w:val="2"/>
          <w:sz w:val="18"/>
          <w:szCs w:val="18"/>
        </w:rPr>
        <w:t xml:space="preserve"> </w:t>
      </w:r>
      <w:r w:rsidR="00B4406E" w:rsidRPr="00D05A58">
        <w:rPr>
          <w:rFonts w:ascii="Times New Roman" w:eastAsia="HY신명조" w:hAnsi="Times New Roman" w:cs="Times New Roman"/>
          <w:kern w:val="2"/>
          <w:sz w:val="18"/>
          <w:szCs w:val="18"/>
        </w:rPr>
        <w:t>계산된다</w:t>
      </w:r>
      <w:r w:rsidR="00B4406E" w:rsidRPr="00D05A58">
        <w:rPr>
          <w:rFonts w:ascii="Times New Roman" w:eastAsia="HY신명조" w:hAnsi="Times New Roman" w:cs="Times New Roman"/>
          <w:kern w:val="2"/>
          <w:sz w:val="18"/>
          <w:szCs w:val="18"/>
        </w:rPr>
        <w:t xml:space="preserve">. </w:t>
      </w:r>
      <w:r w:rsidR="00D31E01" w:rsidRPr="00D05A58">
        <w:rPr>
          <w:rFonts w:ascii="Times New Roman" w:eastAsia="HY신명조" w:hAnsi="Times New Roman" w:cs="Times New Roman" w:hint="eastAsia"/>
          <w:kern w:val="2"/>
          <w:sz w:val="18"/>
          <w:szCs w:val="18"/>
        </w:rPr>
        <w:t>t</w:t>
      </w:r>
      <w:r w:rsidR="00D31E01" w:rsidRPr="00D05A58">
        <w:rPr>
          <w:rFonts w:ascii="Times New Roman" w:eastAsia="HY신명조" w:hAnsi="Times New Roman" w:cs="Times New Roman" w:hint="eastAsia"/>
          <w:kern w:val="2"/>
          <w:sz w:val="18"/>
          <w:szCs w:val="18"/>
        </w:rPr>
        <w:t>개월</w:t>
      </w:r>
      <w:r w:rsidR="00D31E01" w:rsidRPr="00D05A58">
        <w:rPr>
          <w:rFonts w:ascii="Times New Roman" w:eastAsia="HY신명조" w:hAnsi="Times New Roman" w:cs="Times New Roman" w:hint="eastAsia"/>
          <w:kern w:val="2"/>
          <w:sz w:val="18"/>
          <w:szCs w:val="18"/>
        </w:rPr>
        <w:t xml:space="preserve"> </w:t>
      </w:r>
      <w:r w:rsidR="00D31E01" w:rsidRPr="00D05A58">
        <w:rPr>
          <w:rFonts w:ascii="Times New Roman" w:eastAsia="HY신명조" w:hAnsi="Times New Roman" w:cs="Times New Roman" w:hint="eastAsia"/>
          <w:kern w:val="2"/>
          <w:sz w:val="18"/>
          <w:szCs w:val="18"/>
        </w:rPr>
        <w:t>초과성과</w:t>
      </w:r>
      <w:r w:rsidR="00D31E01" w:rsidRPr="00D05A58">
        <w:rPr>
          <w:rFonts w:ascii="Times New Roman" w:eastAsia="HY신명조" w:hAnsi="Times New Roman" w:cs="Times New Roman" w:hint="eastAsia"/>
          <w:kern w:val="2"/>
          <w:sz w:val="18"/>
          <w:szCs w:val="18"/>
        </w:rPr>
        <w:t xml:space="preserve"> </w:t>
      </w:r>
      <w:r w:rsidR="00D31E01" w:rsidRPr="00D05A58">
        <w:rPr>
          <w:rFonts w:ascii="Times New Roman" w:eastAsia="HY신명조" w:hAnsi="Times New Roman" w:cs="Times New Roman" w:hint="eastAsia"/>
          <w:kern w:val="2"/>
          <w:sz w:val="18"/>
          <w:szCs w:val="18"/>
        </w:rPr>
        <w:t>조정가격은</w:t>
      </w:r>
      <w:r w:rsidR="00D31E01" w:rsidRPr="00D05A58">
        <w:rPr>
          <w:rFonts w:ascii="Times New Roman" w:eastAsia="HY신명조" w:hAnsi="Times New Roman" w:cs="Times New Roman" w:hint="eastAsia"/>
          <w:kern w:val="2"/>
          <w:sz w:val="18"/>
          <w:szCs w:val="18"/>
        </w:rPr>
        <w:t xml:space="preserve"> </w:t>
      </w:r>
      <m:oMath>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kern w:val="2"/>
            <w:sz w:val="18"/>
            <w:szCs w:val="18"/>
          </w:rPr>
          <m:t>)</m:t>
        </m:r>
        <m:r>
          <m:rPr>
            <m:sty m:val="p"/>
          </m:rPr>
          <w:rPr>
            <w:rFonts w:ascii="Cambria Math" w:eastAsia="HY신명조" w:hAnsi="Cambria Math" w:cs="Times New Roman" w:hint="eastAsia"/>
            <w:kern w:val="2"/>
            <w:sz w:val="18"/>
            <w:szCs w:val="18"/>
          </w:rPr>
          <m:t>로</m:t>
        </m:r>
      </m:oMath>
      <w:r w:rsidR="00D31E01" w:rsidRPr="00D05A58">
        <w:rPr>
          <w:rFonts w:ascii="Times New Roman" w:eastAsia="HY신명조" w:hAnsi="Times New Roman" w:cs="Times New Roman" w:hint="eastAsia"/>
          <w:kern w:val="2"/>
          <w:sz w:val="18"/>
          <w:szCs w:val="18"/>
        </w:rPr>
        <w:t>계산된다</w:t>
      </w:r>
      <w:r w:rsidR="00D31E01" w:rsidRPr="00D05A58">
        <w:rPr>
          <w:rFonts w:ascii="Times New Roman" w:eastAsia="HY신명조" w:hAnsi="Times New Roman" w:cs="Times New Roman" w:hint="eastAsia"/>
          <w:kern w:val="2"/>
          <w:sz w:val="18"/>
          <w:szCs w:val="18"/>
        </w:rPr>
        <w:t>.</w:t>
      </w:r>
      <w:r w:rsidR="00D31E01"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초과성과는</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상장일</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이후</w:t>
      </w:r>
      <w:r w:rsidR="006E57DD" w:rsidRPr="00D05A58">
        <w:rPr>
          <w:rFonts w:ascii="Times New Roman" w:eastAsia="HY신명조" w:hAnsi="Times New Roman" w:cs="Times New Roman"/>
          <w:kern w:val="2"/>
          <w:sz w:val="18"/>
          <w:szCs w:val="18"/>
        </w:rPr>
        <w:t xml:space="preserve"> IPO </w:t>
      </w:r>
      <w:r w:rsidR="006E57DD" w:rsidRPr="00D05A58">
        <w:rPr>
          <w:rFonts w:ascii="Times New Roman" w:eastAsia="HY신명조" w:hAnsi="Times New Roman" w:cs="Times New Roman"/>
          <w:kern w:val="2"/>
          <w:sz w:val="18"/>
          <w:szCs w:val="18"/>
        </w:rPr>
        <w:t>주식의</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누적수익률에서</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시장지수의</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누적수익률을</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차감한</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값으로</w:t>
      </w:r>
      <w:r w:rsidR="006E57DD" w:rsidRPr="00D05A58">
        <w:rPr>
          <w:rFonts w:ascii="Times New Roman" w:eastAsia="HY신명조" w:hAnsi="Times New Roman" w:cs="Times New Roman"/>
          <w:kern w:val="2"/>
          <w:sz w:val="18"/>
          <w:szCs w:val="18"/>
        </w:rPr>
        <w:t xml:space="preserve"> </w:t>
      </w:r>
      <w:r w:rsidR="006E57DD" w:rsidRPr="00D05A58">
        <w:rPr>
          <w:rFonts w:ascii="Times New Roman" w:eastAsia="HY신명조" w:hAnsi="Times New Roman" w:cs="Times New Roman"/>
          <w:kern w:val="2"/>
          <w:sz w:val="18"/>
          <w:szCs w:val="18"/>
        </w:rPr>
        <w:t>측정한다</w:t>
      </w:r>
      <w:r w:rsidR="006E57DD" w:rsidRPr="00D05A58">
        <w:rPr>
          <w:rFonts w:ascii="Times New Roman" w:eastAsia="HY신명조" w:hAnsi="Times New Roman" w:cs="Times New Roman"/>
          <w:kern w:val="2"/>
          <w:sz w:val="18"/>
          <w:szCs w:val="18"/>
        </w:rPr>
        <w:t>.</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표본기간은</w:t>
      </w:r>
      <w:r w:rsidR="005E3ECD" w:rsidRPr="00D05A58">
        <w:rPr>
          <w:rFonts w:ascii="Times New Roman" w:eastAsia="HY신명조" w:hAnsi="Times New Roman" w:cs="Times New Roman"/>
          <w:kern w:val="2"/>
          <w:sz w:val="18"/>
          <w:szCs w:val="18"/>
        </w:rPr>
        <w:t xml:space="preserve"> 2010</w:t>
      </w:r>
      <w:r w:rsidR="005E3ECD" w:rsidRPr="00D05A58">
        <w:rPr>
          <w:rFonts w:ascii="Times New Roman" w:eastAsia="HY신명조" w:hAnsi="Times New Roman" w:cs="Times New Roman"/>
          <w:kern w:val="2"/>
          <w:sz w:val="18"/>
          <w:szCs w:val="18"/>
        </w:rPr>
        <w:t>년</w:t>
      </w:r>
      <w:r w:rsidR="005E3ECD" w:rsidRPr="00D05A58">
        <w:rPr>
          <w:rFonts w:ascii="Times New Roman" w:eastAsia="HY신명조" w:hAnsi="Times New Roman" w:cs="Times New Roman"/>
          <w:kern w:val="2"/>
          <w:sz w:val="18"/>
          <w:szCs w:val="18"/>
        </w:rPr>
        <w:t xml:space="preserve"> 10</w:t>
      </w:r>
      <w:r w:rsidR="005E3ECD" w:rsidRPr="00D05A58">
        <w:rPr>
          <w:rFonts w:ascii="Times New Roman" w:eastAsia="HY신명조" w:hAnsi="Times New Roman" w:cs="Times New Roman"/>
          <w:kern w:val="2"/>
          <w:sz w:val="18"/>
          <w:szCs w:val="18"/>
        </w:rPr>
        <w:t>월부터</w:t>
      </w:r>
      <w:r w:rsidR="005E3ECD" w:rsidRPr="00D05A58">
        <w:rPr>
          <w:rFonts w:ascii="Times New Roman" w:eastAsia="HY신명조" w:hAnsi="Times New Roman" w:cs="Times New Roman"/>
          <w:kern w:val="2"/>
          <w:sz w:val="18"/>
          <w:szCs w:val="18"/>
        </w:rPr>
        <w:t xml:space="preserve"> 2019</w:t>
      </w:r>
      <w:r w:rsidR="005E3ECD" w:rsidRPr="00D05A58">
        <w:rPr>
          <w:rFonts w:ascii="Times New Roman" w:eastAsia="HY신명조" w:hAnsi="Times New Roman" w:cs="Times New Roman"/>
          <w:kern w:val="2"/>
          <w:sz w:val="18"/>
          <w:szCs w:val="18"/>
        </w:rPr>
        <w:t>년</w:t>
      </w:r>
      <w:r w:rsidR="005E3ECD" w:rsidRPr="00D05A58">
        <w:rPr>
          <w:rFonts w:ascii="Times New Roman" w:eastAsia="HY신명조" w:hAnsi="Times New Roman" w:cs="Times New Roman"/>
          <w:kern w:val="2"/>
          <w:sz w:val="18"/>
          <w:szCs w:val="18"/>
        </w:rPr>
        <w:t xml:space="preserve"> 12</w:t>
      </w:r>
      <w:r w:rsidR="005E3ECD" w:rsidRPr="00D05A58">
        <w:rPr>
          <w:rFonts w:ascii="Times New Roman" w:eastAsia="HY신명조" w:hAnsi="Times New Roman" w:cs="Times New Roman"/>
          <w:kern w:val="2"/>
          <w:sz w:val="18"/>
          <w:szCs w:val="18"/>
        </w:rPr>
        <w:t>월까지이다</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연구표본은</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유가증권시장</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및</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코스닥시장에</w:t>
      </w:r>
      <w:r w:rsidR="005E3ECD" w:rsidRPr="00D05A58">
        <w:rPr>
          <w:rFonts w:ascii="Times New Roman" w:eastAsia="HY신명조" w:hAnsi="Times New Roman" w:cs="Times New Roman"/>
          <w:kern w:val="2"/>
          <w:sz w:val="18"/>
          <w:szCs w:val="18"/>
        </w:rPr>
        <w:t xml:space="preserve"> </w:t>
      </w:r>
      <w:r w:rsidR="005E3ECD" w:rsidRPr="00D05A58">
        <w:rPr>
          <w:rFonts w:ascii="Times New Roman" w:eastAsia="HY신명조" w:hAnsi="Times New Roman" w:cs="Times New Roman"/>
          <w:kern w:val="2"/>
          <w:sz w:val="18"/>
          <w:szCs w:val="18"/>
        </w:rPr>
        <w:t>신규상장한</w:t>
      </w:r>
      <w:r w:rsidR="005E3ECD" w:rsidRPr="00D05A58">
        <w:rPr>
          <w:rFonts w:ascii="Times New Roman" w:eastAsia="HY신명조" w:hAnsi="Times New Roman" w:cs="Times New Roman"/>
          <w:kern w:val="2"/>
          <w:sz w:val="18"/>
          <w:szCs w:val="18"/>
        </w:rPr>
        <w:t xml:space="preserve"> IPO</w:t>
      </w:r>
      <w:r w:rsidR="005E3ECD" w:rsidRPr="00D05A58">
        <w:rPr>
          <w:rFonts w:ascii="Times New Roman" w:eastAsia="HY신명조" w:hAnsi="Times New Roman" w:cs="Times New Roman"/>
          <w:kern w:val="2"/>
          <w:sz w:val="18"/>
          <w:szCs w:val="18"/>
        </w:rPr>
        <w:t>기업</w:t>
      </w:r>
      <w:r w:rsidR="005E3ECD" w:rsidRPr="00D05A58">
        <w:rPr>
          <w:rFonts w:ascii="Times New Roman" w:eastAsia="HY신명조" w:hAnsi="Times New Roman" w:cs="Times New Roman"/>
          <w:kern w:val="2"/>
          <w:sz w:val="18"/>
          <w:szCs w:val="18"/>
        </w:rPr>
        <w:t xml:space="preserve"> 535</w:t>
      </w:r>
      <w:r w:rsidR="005E3ECD" w:rsidRPr="00D05A58">
        <w:rPr>
          <w:rFonts w:ascii="Times New Roman" w:eastAsia="HY신명조" w:hAnsi="Times New Roman" w:cs="Times New Roman"/>
          <w:kern w:val="2"/>
          <w:sz w:val="18"/>
          <w:szCs w:val="18"/>
        </w:rPr>
        <w:t>개이다</w:t>
      </w:r>
      <w:r w:rsidR="005E3ECD" w:rsidRPr="00D05A58">
        <w:rPr>
          <w:rFonts w:ascii="Times New Roman" w:eastAsia="HY신명조" w:hAnsi="Times New Roman" w:cs="Times New Roman"/>
          <w:kern w:val="2"/>
          <w:sz w:val="18"/>
          <w:szCs w:val="18"/>
        </w:rPr>
        <w:t xml:space="preserve">. </w:t>
      </w:r>
    </w:p>
    <w:p w:rsidR="00E17AD0" w:rsidRPr="00E17AD0" w:rsidRDefault="006E4A0E" w:rsidP="00E17AD0">
      <w:pPr>
        <w:pStyle w:val="s0"/>
        <w:topLinePunct/>
        <w:autoSpaceDE/>
        <w:spacing w:line="403" w:lineRule="auto"/>
        <w:jc w:val="center"/>
        <w:rPr>
          <w:rFonts w:ascii="Times New Roman" w:eastAsia="바탕체" w:hAnsi="Times New Roman" w:cs="Times New Roman"/>
          <w:b/>
          <w:color w:val="0000FF"/>
          <w:kern w:val="2"/>
          <w:sz w:val="20"/>
          <w:szCs w:val="20"/>
        </w:rPr>
      </w:pPr>
      <w:r>
        <w:rPr>
          <w:rFonts w:ascii="Times New Roman" w:eastAsia="바탕체" w:hAnsi="Times New Roman" w:cs="Times New Roman"/>
          <w:b/>
          <w:noProof/>
          <w:color w:val="0000FF"/>
          <w:kern w:val="2"/>
          <w:sz w:val="20"/>
          <w:szCs w:val="20"/>
        </w:rPr>
        <w:drawing>
          <wp:inline distT="0" distB="0" distL="0" distR="0" wp14:anchorId="4A4187D7">
            <wp:extent cx="5042374" cy="2620645"/>
            <wp:effectExtent l="0" t="0" r="6350" b="8255"/>
            <wp:docPr id="2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69930" cy="2634966"/>
                    </a:xfrm>
                    <a:prstGeom prst="rect">
                      <a:avLst/>
                    </a:prstGeom>
                    <a:noFill/>
                  </pic:spPr>
                </pic:pic>
              </a:graphicData>
            </a:graphic>
          </wp:inline>
        </w:drawing>
      </w: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spacing w:before="0" w:beforeAutospacing="0" w:after="0" w:afterAutospacing="0" w:line="240" w:lineRule="auto"/>
        <w:jc w:val="left"/>
        <w:rPr>
          <w:rFonts w:ascii="Times New Roman" w:hAnsi="Times New Roman" w:cs="Times New Roman"/>
          <w:b/>
          <w:color w:val="0000FF"/>
        </w:rPr>
      </w:pPr>
      <w:r w:rsidRPr="00E17AD0">
        <w:rPr>
          <w:rFonts w:ascii="Times New Roman" w:hAnsi="Times New Roman" w:cs="Times New Roman"/>
          <w:b/>
          <w:color w:val="0000FF"/>
        </w:rPr>
        <w:br w:type="page"/>
      </w:r>
    </w:p>
    <w:p w:rsidR="00E17AD0" w:rsidRPr="00D05A58" w:rsidRDefault="00E17AD0" w:rsidP="00E17AD0">
      <w:pPr>
        <w:pStyle w:val="s0"/>
        <w:jc w:val="center"/>
        <w:outlineLvl w:val="0"/>
        <w:rPr>
          <w:rFonts w:ascii="Times New Roman" w:hAnsi="Times New Roman" w:cs="Times New Roman"/>
          <w:b/>
          <w:kern w:val="2"/>
          <w:sz w:val="20"/>
          <w:szCs w:val="20"/>
        </w:rPr>
      </w:pPr>
      <w:r w:rsidRPr="00D05A58">
        <w:rPr>
          <w:rFonts w:ascii="Times New Roman" w:hAnsi="Times New Roman" w:cs="Times New Roman"/>
          <w:b/>
          <w:kern w:val="2"/>
          <w:sz w:val="20"/>
          <w:szCs w:val="20"/>
        </w:rPr>
        <w:lastRenderedPageBreak/>
        <w:t>[</w:t>
      </w:r>
      <w:r w:rsidRPr="00D05A58">
        <w:rPr>
          <w:rFonts w:ascii="Times New Roman" w:hAnsi="Times New Roman" w:cs="Times New Roman" w:hint="eastAsia"/>
          <w:b/>
          <w:kern w:val="2"/>
          <w:sz w:val="20"/>
          <w:szCs w:val="20"/>
        </w:rPr>
        <w:t>그림</w:t>
      </w:r>
      <w:r w:rsidRPr="00D05A58">
        <w:rPr>
          <w:rFonts w:ascii="Times New Roman" w:hAnsi="Times New Roman" w:cs="Times New Roman" w:hint="eastAsia"/>
          <w:b/>
          <w:kern w:val="2"/>
          <w:sz w:val="20"/>
          <w:szCs w:val="20"/>
        </w:rPr>
        <w:t xml:space="preserve"> </w:t>
      </w:r>
      <w:r w:rsidRPr="00D05A58">
        <w:rPr>
          <w:rFonts w:ascii="Times New Roman" w:hAnsi="Times New Roman" w:cs="Times New Roman"/>
          <w:b/>
          <w:kern w:val="2"/>
          <w:sz w:val="20"/>
          <w:szCs w:val="20"/>
        </w:rPr>
        <w:t xml:space="preserve">4] </w:t>
      </w:r>
      <w:r w:rsidR="005E3ECD" w:rsidRPr="00D05A58">
        <w:rPr>
          <w:rFonts w:ascii="Times New Roman" w:hAnsi="Times New Roman" w:cs="Times New Roman" w:hint="eastAsia"/>
          <w:b/>
          <w:kern w:val="2"/>
          <w:sz w:val="20"/>
          <w:szCs w:val="20"/>
        </w:rPr>
        <w:t>진정한</w:t>
      </w:r>
      <w:r w:rsidR="005E3ECD" w:rsidRPr="00D05A58">
        <w:rPr>
          <w:rFonts w:ascii="Times New Roman" w:hAnsi="Times New Roman" w:cs="Times New Roman" w:hint="eastAsia"/>
          <w:b/>
          <w:kern w:val="2"/>
          <w:sz w:val="20"/>
          <w:szCs w:val="20"/>
        </w:rPr>
        <w:t xml:space="preserve"> </w:t>
      </w:r>
      <w:r w:rsidR="005E3ECD" w:rsidRPr="00D05A58">
        <w:rPr>
          <w:rFonts w:ascii="Times New Roman" w:hAnsi="Times New Roman" w:cs="Times New Roman" w:hint="eastAsia"/>
          <w:b/>
          <w:kern w:val="2"/>
          <w:sz w:val="20"/>
          <w:szCs w:val="20"/>
        </w:rPr>
        <w:t>할인과</w:t>
      </w:r>
      <w:r w:rsidR="005E3ECD" w:rsidRPr="00D05A58">
        <w:rPr>
          <w:rFonts w:ascii="Times New Roman" w:hAnsi="Times New Roman" w:cs="Times New Roman" w:hint="eastAsia"/>
          <w:b/>
          <w:kern w:val="2"/>
          <w:sz w:val="20"/>
          <w:szCs w:val="20"/>
        </w:rPr>
        <w:t xml:space="preserve"> </w:t>
      </w:r>
      <w:proofErr w:type="spellStart"/>
      <w:r w:rsidR="005E3ECD" w:rsidRPr="00D05A58">
        <w:rPr>
          <w:rFonts w:ascii="Times New Roman" w:hAnsi="Times New Roman" w:cs="Times New Roman" w:hint="eastAsia"/>
          <w:b/>
          <w:kern w:val="2"/>
          <w:sz w:val="20"/>
          <w:szCs w:val="20"/>
        </w:rPr>
        <w:t>평가가액</w:t>
      </w:r>
      <w:proofErr w:type="spellEnd"/>
      <w:r w:rsidR="005E3ECD" w:rsidRPr="00D05A58">
        <w:rPr>
          <w:rFonts w:ascii="Times New Roman" w:hAnsi="Times New Roman" w:cs="Times New Roman" w:hint="eastAsia"/>
          <w:b/>
          <w:kern w:val="2"/>
          <w:sz w:val="20"/>
          <w:szCs w:val="20"/>
        </w:rPr>
        <w:t xml:space="preserve"> </w:t>
      </w:r>
      <w:r w:rsidR="005E3ECD" w:rsidRPr="00D05A58">
        <w:rPr>
          <w:rFonts w:ascii="Times New Roman" w:hAnsi="Times New Roman" w:cs="Times New Roman" w:hint="eastAsia"/>
          <w:b/>
          <w:kern w:val="2"/>
          <w:sz w:val="20"/>
          <w:szCs w:val="20"/>
        </w:rPr>
        <w:t>부풀리기의</w:t>
      </w:r>
      <w:r w:rsidR="005E3ECD" w:rsidRPr="00D05A58">
        <w:rPr>
          <w:rFonts w:ascii="Times New Roman" w:hAnsi="Times New Roman" w:cs="Times New Roman" w:hint="eastAsia"/>
          <w:b/>
          <w:kern w:val="2"/>
          <w:sz w:val="20"/>
          <w:szCs w:val="20"/>
        </w:rPr>
        <w:t xml:space="preserve"> </w:t>
      </w:r>
      <w:r w:rsidR="005E3ECD" w:rsidRPr="00D05A58">
        <w:rPr>
          <w:rFonts w:ascii="Times New Roman" w:hAnsi="Times New Roman" w:cs="Times New Roman" w:hint="eastAsia"/>
          <w:b/>
          <w:kern w:val="2"/>
          <w:sz w:val="20"/>
          <w:szCs w:val="20"/>
        </w:rPr>
        <w:t>크기</w:t>
      </w:r>
      <w:r w:rsidR="005E3ECD" w:rsidRPr="00D05A58">
        <w:rPr>
          <w:rFonts w:ascii="Times New Roman" w:hAnsi="Times New Roman" w:cs="Times New Roman" w:hint="eastAsia"/>
          <w:b/>
          <w:kern w:val="2"/>
          <w:sz w:val="20"/>
          <w:szCs w:val="20"/>
        </w:rPr>
        <w:t xml:space="preserve"> </w:t>
      </w:r>
      <w:r w:rsidR="005E3ECD" w:rsidRPr="00D05A58">
        <w:rPr>
          <w:rFonts w:ascii="Times New Roman" w:hAnsi="Times New Roman" w:cs="Times New Roman" w:hint="eastAsia"/>
          <w:b/>
          <w:kern w:val="2"/>
          <w:sz w:val="20"/>
          <w:szCs w:val="20"/>
        </w:rPr>
        <w:t>비교</w:t>
      </w:r>
    </w:p>
    <w:p w:rsidR="00E247D3" w:rsidRPr="00D05A58" w:rsidRDefault="005E3ECD" w:rsidP="00E247D3">
      <w:pPr>
        <w:pStyle w:val="s0"/>
        <w:spacing w:line="360" w:lineRule="auto"/>
        <w:jc w:val="both"/>
        <w:rPr>
          <w:rFonts w:ascii="HY신명조" w:eastAsia="HY신명조" w:hAnsi="Times New Roman" w:cs="Times New Roman"/>
          <w:b/>
          <w:kern w:val="2"/>
          <w:sz w:val="20"/>
          <w:szCs w:val="20"/>
        </w:rPr>
      </w:pPr>
      <w:r w:rsidRPr="00D05A58">
        <w:rPr>
          <w:rFonts w:ascii="HY신명조" w:eastAsia="HY신명조" w:hAnsi="Times New Roman" w:cs="Times New Roman" w:hint="eastAsia"/>
          <w:kern w:val="2"/>
          <w:sz w:val="18"/>
          <w:szCs w:val="18"/>
        </w:rPr>
        <w:t xml:space="preserve">진정한 할인과 </w:t>
      </w:r>
      <w:proofErr w:type="spellStart"/>
      <w:r w:rsidR="00E247D3" w:rsidRPr="00D05A58">
        <w:rPr>
          <w:rFonts w:ascii="HY신명조" w:eastAsia="HY신명조" w:hAnsi="Times New Roman" w:cs="Times New Roman" w:hint="eastAsia"/>
          <w:kern w:val="2"/>
          <w:sz w:val="18"/>
          <w:szCs w:val="18"/>
        </w:rPr>
        <w:t>평가가액</w:t>
      </w:r>
      <w:proofErr w:type="spellEnd"/>
      <w:r w:rsidR="00E247D3" w:rsidRPr="00D05A58">
        <w:rPr>
          <w:rFonts w:ascii="HY신명조" w:eastAsia="HY신명조" w:hAnsi="Times New Roman" w:cs="Times New Roman" w:hint="eastAsia"/>
          <w:kern w:val="2"/>
          <w:sz w:val="18"/>
          <w:szCs w:val="18"/>
        </w:rPr>
        <w:t xml:space="preserve"> 부풀리기의 </w:t>
      </w:r>
      <w:proofErr w:type="spellStart"/>
      <w:r w:rsidR="00E247D3" w:rsidRPr="00D05A58">
        <w:rPr>
          <w:rFonts w:ascii="HY신명조" w:eastAsia="HY신명조" w:hAnsi="Times New Roman" w:cs="Times New Roman" w:hint="eastAsia"/>
          <w:kern w:val="2"/>
          <w:sz w:val="18"/>
          <w:szCs w:val="18"/>
        </w:rPr>
        <w:t>중간값을</w:t>
      </w:r>
      <w:proofErr w:type="spellEnd"/>
      <w:r w:rsidR="00E247D3" w:rsidRPr="00D05A58">
        <w:rPr>
          <w:rFonts w:ascii="HY신명조" w:eastAsia="HY신명조" w:hAnsi="Times New Roman" w:cs="Times New Roman" w:hint="eastAsia"/>
          <w:kern w:val="2"/>
          <w:sz w:val="18"/>
          <w:szCs w:val="18"/>
        </w:rPr>
        <w:t xml:space="preserve"> 비교하였다. 표본기간은 2010년 10월부터 2019년 12월까지이다. 연구표본은 유가증권시장 및 코스닥시장에 신규상장한 IPO기업 535개이다. 진정한 할인은 상장일 종가 및 t개월 초과성과 조정가격 기준으로 각각 </w:t>
      </w:r>
      <w:r w:rsidR="00E17AD0" w:rsidRPr="00D05A58">
        <w:rPr>
          <w:rFonts w:ascii="HY신명조" w:eastAsia="HY신명조" w:hAnsi="Times New Roman" w:cs="Times New Roman" w:hint="eastAsia"/>
          <w:kern w:val="2"/>
          <w:sz w:val="18"/>
          <w:szCs w:val="18"/>
        </w:rPr>
        <w:t>1</w:t>
      </w:r>
      <m:oMath>
        <m:r>
          <m:rPr>
            <m:sty m:val="p"/>
          </m:rPr>
          <w:rPr>
            <w:rFonts w:ascii="바탕" w:hAnsi="바탕"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oMath>
      <w:r w:rsidR="00E247D3" w:rsidRPr="00D05A58">
        <w:rPr>
          <w:rFonts w:ascii="HY신명조" w:eastAsia="HY신명조" w:hAnsi="Times New Roman" w:cs="Times New Roman" w:hint="eastAsia"/>
          <w:kern w:val="2"/>
          <w:sz w:val="18"/>
          <w:szCs w:val="18"/>
        </w:rPr>
        <w:t xml:space="preserve"> 및</w:t>
      </w:r>
      <w:r w:rsidR="00E17AD0" w:rsidRPr="00D05A58">
        <w:rPr>
          <w:rFonts w:ascii="HY신명조" w:eastAsia="HY신명조" w:hAnsi="Times New Roman" w:cs="Times New Roman" w:hint="eastAsia"/>
          <w:kern w:val="2"/>
          <w:sz w:val="18"/>
          <w:szCs w:val="18"/>
        </w:rPr>
        <w:t xml:space="preserve"> 1</w:t>
      </w:r>
      <m:oMath>
        <m:r>
          <m:rPr>
            <m:sty m:val="p"/>
          </m:rPr>
          <w:rPr>
            <w:rFonts w:ascii="바탕" w:hAnsi="바탕"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oMath>
      <w:r w:rsidR="00E17AD0" w:rsidRPr="00D05A58">
        <w:rPr>
          <w:rFonts w:ascii="HY신명조" w:eastAsia="HY신명조" w:hAnsi="Times New Roman" w:cs="Times New Roman" w:hint="eastAsia"/>
          <w:kern w:val="2"/>
          <w:sz w:val="18"/>
          <w:szCs w:val="18"/>
        </w:rPr>
        <w:t xml:space="preserve"> </w:t>
      </w:r>
      <w:r w:rsidR="00E247D3" w:rsidRPr="00D05A58">
        <w:rPr>
          <w:rFonts w:ascii="HY신명조" w:eastAsia="HY신명조" w:hAnsi="Times New Roman" w:cs="Times New Roman" w:hint="eastAsia"/>
          <w:kern w:val="2"/>
          <w:sz w:val="18"/>
          <w:szCs w:val="18"/>
        </w:rPr>
        <w:t xml:space="preserve">로 계산된다. </w:t>
      </w:r>
      <w:proofErr w:type="spellStart"/>
      <w:r w:rsidR="00E247D3" w:rsidRPr="00D05A58">
        <w:rPr>
          <w:rFonts w:ascii="HY신명조" w:eastAsia="HY신명조" w:hAnsi="Times New Roman" w:cs="Times New Roman" w:hint="eastAsia"/>
          <w:kern w:val="2"/>
          <w:sz w:val="18"/>
          <w:szCs w:val="18"/>
        </w:rPr>
        <w:t>평가가액</w:t>
      </w:r>
      <w:proofErr w:type="spellEnd"/>
      <w:r w:rsidR="00E247D3" w:rsidRPr="00D05A58">
        <w:rPr>
          <w:rFonts w:ascii="HY신명조" w:eastAsia="HY신명조" w:hAnsi="Times New Roman" w:cs="Times New Roman" w:hint="eastAsia"/>
          <w:kern w:val="2"/>
          <w:sz w:val="18"/>
          <w:szCs w:val="18"/>
        </w:rPr>
        <w:t xml:space="preserve"> 부풀리기는 상장일 종가 및 t개월 초과성과 조정가격 기준으로 각각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r>
          <w:rPr>
            <w:rFonts w:ascii="바탕" w:hAnsi="바탕" w:cs="바탕" w:hint="eastAsia"/>
            <w:kern w:val="2"/>
            <w:sz w:val="18"/>
            <w:szCs w:val="18"/>
          </w:rPr>
          <m:t>-</m:t>
        </m:r>
      </m:oMath>
      <w:r w:rsidR="00E17AD0" w:rsidRPr="00D05A58">
        <w:rPr>
          <w:rFonts w:ascii="HY신명조" w:eastAsia="HY신명조" w:hAnsi="Times New Roman" w:cs="Times New Roman" w:hint="eastAsia"/>
          <w:kern w:val="2"/>
          <w:sz w:val="18"/>
          <w:szCs w:val="18"/>
        </w:rPr>
        <w:t xml:space="preserve">1 </w:t>
      </w:r>
      <w:r w:rsidR="00E247D3" w:rsidRPr="00D05A58">
        <w:rPr>
          <w:rFonts w:ascii="HY신명조" w:eastAsia="HY신명조" w:hAnsi="Times New Roman" w:cs="Times New Roman" w:hint="eastAsia"/>
          <w:kern w:val="2"/>
          <w:sz w:val="18"/>
          <w:szCs w:val="18"/>
        </w:rPr>
        <w:t>및</w:t>
      </w:r>
      <w:r w:rsidR="00E17AD0" w:rsidRPr="00D05A58">
        <w:rPr>
          <w:rFonts w:ascii="HY신명조" w:eastAsia="HY신명조" w:hAnsi="Times New Roman" w:cs="Times New Roman" w:hint="eastAsia"/>
          <w:kern w:val="2"/>
          <w:sz w:val="18"/>
          <w:szCs w:val="18"/>
        </w:rPr>
        <w:t xml:space="preserve">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r>
          <w:rPr>
            <w:rFonts w:ascii="바탕" w:hAnsi="바탕" w:cs="바탕" w:hint="eastAsia"/>
            <w:kern w:val="2"/>
            <w:sz w:val="18"/>
            <w:szCs w:val="18"/>
          </w:rPr>
          <m:t>-</m:t>
        </m:r>
      </m:oMath>
      <w:r w:rsidR="00E17AD0" w:rsidRPr="00D05A58">
        <w:rPr>
          <w:rFonts w:ascii="HY신명조" w:eastAsia="HY신명조" w:hAnsi="Times New Roman" w:cs="Times New Roman" w:hint="eastAsia"/>
          <w:kern w:val="2"/>
          <w:sz w:val="18"/>
          <w:szCs w:val="18"/>
        </w:rPr>
        <w:t xml:space="preserve">1 </w:t>
      </w:r>
      <w:r w:rsidR="00E247D3" w:rsidRPr="00D05A58">
        <w:rPr>
          <w:rFonts w:ascii="HY신명조" w:eastAsia="HY신명조" w:hAnsi="Times New Roman" w:cs="Times New Roman" w:hint="eastAsia"/>
          <w:kern w:val="2"/>
          <w:sz w:val="18"/>
          <w:szCs w:val="18"/>
        </w:rPr>
        <w:t xml:space="preserve">로 계산된다. 주당 </w:t>
      </w:r>
      <w:proofErr w:type="spellStart"/>
      <w:r w:rsidR="00E247D3" w:rsidRPr="00D05A58">
        <w:rPr>
          <w:rFonts w:ascii="HY신명조" w:eastAsia="HY신명조" w:hAnsi="Times New Roman" w:cs="Times New Roman" w:hint="eastAsia"/>
          <w:kern w:val="2"/>
          <w:sz w:val="18"/>
          <w:szCs w:val="18"/>
        </w:rPr>
        <w:t>평가가액은</w:t>
      </w:r>
      <w:proofErr w:type="spellEnd"/>
      <w:r w:rsidR="00E247D3" w:rsidRPr="00D05A58">
        <w:rPr>
          <w:rFonts w:ascii="HY신명조" w:eastAsia="HY신명조" w:hAnsi="Times New Roman" w:cs="Times New Roman" w:hint="eastAsia"/>
          <w:kern w:val="2"/>
          <w:sz w:val="18"/>
          <w:szCs w:val="18"/>
        </w:rPr>
        <w:t xml:space="preserve"> 투자설명서 상에 제시된 IPO 주식의 공정가치에 대한 </w:t>
      </w:r>
      <w:proofErr w:type="spellStart"/>
      <w:r w:rsidR="00E247D3" w:rsidRPr="00D05A58">
        <w:rPr>
          <w:rFonts w:ascii="HY신명조" w:eastAsia="HY신명조" w:hAnsi="Times New Roman" w:cs="Times New Roman" w:hint="eastAsia"/>
          <w:kern w:val="2"/>
          <w:sz w:val="18"/>
          <w:szCs w:val="18"/>
        </w:rPr>
        <w:t>추정값이다</w:t>
      </w:r>
      <w:proofErr w:type="spellEnd"/>
      <w:r w:rsidR="00E247D3" w:rsidRPr="00D05A58">
        <w:rPr>
          <w:rFonts w:ascii="HY신명조" w:eastAsia="HY신명조" w:hAnsi="Times New Roman" w:cs="Times New Roman" w:hint="eastAsia"/>
          <w:kern w:val="2"/>
          <w:sz w:val="18"/>
          <w:szCs w:val="18"/>
        </w:rPr>
        <w:t xml:space="preserve">. </w:t>
      </w:r>
    </w:p>
    <w:p w:rsidR="00E17AD0" w:rsidRPr="00D05A58" w:rsidRDefault="00E247D3" w:rsidP="00E17AD0">
      <w:pPr>
        <w:pStyle w:val="s0"/>
        <w:spacing w:line="360" w:lineRule="auto"/>
        <w:jc w:val="both"/>
        <w:rPr>
          <w:rFonts w:ascii="HY신명조" w:eastAsia="HY신명조" w:hAnsi="Times New Roman" w:cs="Times New Roman"/>
          <w:b/>
          <w:kern w:val="2"/>
          <w:sz w:val="20"/>
          <w:szCs w:val="20"/>
        </w:rPr>
      </w:pPr>
      <w:r w:rsidRPr="00D05A58">
        <w:rPr>
          <w:rFonts w:ascii="HY신명조" w:eastAsia="HY신명조" w:hAnsi="Times New Roman" w:cs="Times New Roman" w:hint="eastAsia"/>
          <w:kern w:val="2"/>
          <w:sz w:val="18"/>
          <w:szCs w:val="18"/>
        </w:rPr>
        <w:t xml:space="preserve">초과성과는 상장일 이후 IPO 주식의 누적수익률에서 시장지수의 누적수익률을 차감한 값으로 측정한다. </w:t>
      </w:r>
    </w:p>
    <w:p w:rsidR="00E17AD0" w:rsidRPr="00E17AD0" w:rsidRDefault="006E4A0E" w:rsidP="00E17AD0">
      <w:pPr>
        <w:pStyle w:val="s0"/>
        <w:topLinePunct/>
        <w:autoSpaceDE/>
        <w:spacing w:line="403" w:lineRule="auto"/>
        <w:jc w:val="center"/>
        <w:rPr>
          <w:rFonts w:ascii="Times New Roman" w:eastAsia="바탕체" w:hAnsi="Times New Roman" w:cs="Times New Roman"/>
          <w:b/>
          <w:color w:val="0000FF"/>
          <w:kern w:val="2"/>
          <w:sz w:val="20"/>
          <w:szCs w:val="20"/>
        </w:rPr>
      </w:pPr>
      <w:r>
        <w:rPr>
          <w:rFonts w:ascii="Times New Roman" w:eastAsia="바탕체" w:hAnsi="Times New Roman" w:cs="Times New Roman"/>
          <w:b/>
          <w:noProof/>
          <w:color w:val="0000FF"/>
          <w:kern w:val="2"/>
          <w:sz w:val="20"/>
          <w:szCs w:val="20"/>
        </w:rPr>
        <w:drawing>
          <wp:inline distT="0" distB="0" distL="0" distR="0" wp14:anchorId="067856C2">
            <wp:extent cx="5029835" cy="3197601"/>
            <wp:effectExtent l="0" t="0" r="0" b="3175"/>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52085" cy="3211746"/>
                    </a:xfrm>
                    <a:prstGeom prst="rect">
                      <a:avLst/>
                    </a:prstGeom>
                    <a:noFill/>
                  </pic:spPr>
                </pic:pic>
              </a:graphicData>
            </a:graphic>
          </wp:inline>
        </w:drawing>
      </w: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E17AD0" w:rsidRDefault="00E17AD0" w:rsidP="00E17AD0">
      <w:pPr>
        <w:spacing w:before="0" w:beforeAutospacing="0" w:after="0" w:afterAutospacing="0" w:line="240" w:lineRule="auto"/>
        <w:jc w:val="left"/>
        <w:rPr>
          <w:rFonts w:ascii="Times New Roman" w:hAnsi="Times New Roman" w:cs="Times New Roman"/>
          <w:b/>
          <w:color w:val="0000FF"/>
        </w:rPr>
      </w:pPr>
      <w:r w:rsidRPr="00E17AD0">
        <w:rPr>
          <w:rFonts w:ascii="Times New Roman" w:hAnsi="Times New Roman" w:cs="Times New Roman"/>
          <w:b/>
          <w:color w:val="0000FF"/>
        </w:rPr>
        <w:br w:type="page"/>
      </w:r>
    </w:p>
    <w:p w:rsidR="00E17AD0" w:rsidRPr="00D05A58" w:rsidRDefault="00E17AD0" w:rsidP="00E17AD0">
      <w:pPr>
        <w:pStyle w:val="s0"/>
        <w:topLinePunct/>
        <w:autoSpaceDE/>
        <w:spacing w:line="312" w:lineRule="auto"/>
        <w:jc w:val="center"/>
        <w:rPr>
          <w:rFonts w:ascii="Times New Roman" w:eastAsia="바탕체" w:hAnsi="Times New Roman" w:cs="Times New Roman"/>
          <w:b/>
          <w:kern w:val="2"/>
          <w:sz w:val="20"/>
          <w:szCs w:val="20"/>
        </w:rPr>
      </w:pPr>
      <w:r w:rsidRPr="00D05A58">
        <w:rPr>
          <w:rFonts w:ascii="Times New Roman" w:eastAsia="바탕체" w:hAnsi="Times New Roman" w:cs="Times New Roman"/>
          <w:b/>
          <w:kern w:val="2"/>
          <w:sz w:val="20"/>
          <w:szCs w:val="20"/>
        </w:rPr>
        <w:lastRenderedPageBreak/>
        <w:t>&lt;</w:t>
      </w:r>
      <w:r w:rsidRPr="00D05A58">
        <w:rPr>
          <w:rFonts w:ascii="Times New Roman" w:eastAsia="바탕체" w:hAnsi="Times New Roman" w:cs="Times New Roman" w:hint="eastAsia"/>
          <w:b/>
          <w:kern w:val="2"/>
          <w:sz w:val="20"/>
          <w:szCs w:val="20"/>
        </w:rPr>
        <w:t>표</w:t>
      </w:r>
      <w:r w:rsidRPr="00D05A58">
        <w:rPr>
          <w:rFonts w:ascii="Times New Roman" w:eastAsia="바탕체" w:hAnsi="Times New Roman" w:cs="Times New Roman" w:hint="eastAsia"/>
          <w:b/>
          <w:kern w:val="2"/>
          <w:sz w:val="20"/>
          <w:szCs w:val="20"/>
        </w:rPr>
        <w:t xml:space="preserve"> </w:t>
      </w:r>
      <w:r w:rsidRPr="00D05A58">
        <w:rPr>
          <w:rFonts w:ascii="Times New Roman" w:eastAsia="바탕체" w:hAnsi="Times New Roman" w:cs="Times New Roman"/>
          <w:b/>
          <w:kern w:val="2"/>
          <w:sz w:val="20"/>
          <w:szCs w:val="20"/>
        </w:rPr>
        <w:t xml:space="preserve">1&gt; </w:t>
      </w:r>
      <w:proofErr w:type="spellStart"/>
      <w:r w:rsidR="00AC33BA" w:rsidRPr="00D05A58">
        <w:rPr>
          <w:rFonts w:ascii="Times New Roman" w:eastAsia="바탕체" w:hAnsi="Times New Roman" w:cs="Times New Roman" w:hint="eastAsia"/>
          <w:b/>
          <w:kern w:val="2"/>
          <w:sz w:val="20"/>
          <w:szCs w:val="20"/>
        </w:rPr>
        <w:t>요약통계량</w:t>
      </w:r>
      <w:proofErr w:type="spellEnd"/>
    </w:p>
    <w:p w:rsidR="00E17AD0" w:rsidRPr="00E17AD0" w:rsidRDefault="00AC33BA" w:rsidP="00AC33BA">
      <w:pPr>
        <w:pStyle w:val="s0"/>
        <w:topLinePunct/>
        <w:spacing w:line="276" w:lineRule="auto"/>
        <w:jc w:val="both"/>
        <w:rPr>
          <w:rFonts w:ascii="Times New Roman" w:eastAsia="바탕체" w:hAnsi="Times New Roman" w:cs="Times New Roman"/>
          <w:color w:val="0000FF"/>
          <w:kern w:val="2"/>
          <w:sz w:val="18"/>
          <w:szCs w:val="18"/>
        </w:rPr>
      </w:pPr>
      <w:r w:rsidRPr="00D05A58">
        <w:rPr>
          <w:rFonts w:ascii="HY신명조" w:eastAsia="HY신명조" w:hAnsi="Times New Roman" w:cs="Times New Roman" w:hint="eastAsia"/>
          <w:kern w:val="2"/>
          <w:sz w:val="18"/>
          <w:szCs w:val="18"/>
        </w:rPr>
        <w:t xml:space="preserve">회귀분석에서 사용할 변수들에 대한 </w:t>
      </w:r>
      <w:proofErr w:type="spellStart"/>
      <w:r w:rsidRPr="00D05A58">
        <w:rPr>
          <w:rFonts w:ascii="HY신명조" w:eastAsia="HY신명조" w:hAnsi="Times New Roman" w:cs="Times New Roman" w:hint="eastAsia"/>
          <w:kern w:val="2"/>
          <w:sz w:val="18"/>
          <w:szCs w:val="18"/>
        </w:rPr>
        <w:t>요약통계량을</w:t>
      </w:r>
      <w:proofErr w:type="spellEnd"/>
      <w:r w:rsidRPr="00D05A58">
        <w:rPr>
          <w:rFonts w:ascii="HY신명조" w:eastAsia="HY신명조" w:hAnsi="Times New Roman" w:cs="Times New Roman" w:hint="eastAsia"/>
          <w:kern w:val="2"/>
          <w:sz w:val="18"/>
          <w:szCs w:val="18"/>
        </w:rPr>
        <w:t xml:space="preserve"> 나타낸다.</w:t>
      </w:r>
      <w:r w:rsidRPr="00D05A58">
        <w:rPr>
          <w:rFonts w:ascii="HY신명조" w:eastAsia="HY신명조" w:hAnsi="Times New Roman" w:cs="Times New Roman"/>
          <w:kern w:val="2"/>
          <w:sz w:val="18"/>
          <w:szCs w:val="18"/>
        </w:rPr>
        <w:t xml:space="preserve"> </w:t>
      </w:r>
      <w:r w:rsidR="003D5952" w:rsidRPr="00D05A58">
        <w:rPr>
          <w:rFonts w:ascii="HY신명조" w:eastAsia="HY신명조" w:hAnsi="Times New Roman" w:cs="Times New Roman" w:hint="eastAsia"/>
          <w:kern w:val="2"/>
          <w:sz w:val="18"/>
          <w:szCs w:val="18"/>
        </w:rPr>
        <w:t>표본기간은 2010년 10월부터 2019년 12월까지이다. 연구표본은 유가증권시장 및 코스닥시장에 신규상장한 IPO기업 535개이다.</w:t>
      </w:r>
      <w:r w:rsidR="003D5952" w:rsidRPr="00D05A58">
        <w:rPr>
          <w:rFonts w:ascii="HY신명조" w:eastAsia="HY신명조"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 xml:space="preserve">First-Day Return </w:t>
      </w:r>
      <w:r w:rsidR="003D5952" w:rsidRPr="00D05A58">
        <w:rPr>
          <w:rFonts w:ascii="Times New Roman" w:eastAsia="바탕체" w:hAnsi="Times New Roman" w:cs="Times New Roman" w:hint="eastAsia"/>
          <w:kern w:val="2"/>
          <w:sz w:val="18"/>
          <w:szCs w:val="18"/>
        </w:rPr>
        <w:t>은</w:t>
      </w:r>
      <w:r w:rsidR="003D5952" w:rsidRPr="00D05A58">
        <w:rPr>
          <w:rFonts w:ascii="Times New Roman" w:eastAsia="바탕체" w:hAnsi="Times New Roman" w:cs="Times New Roman" w:hint="eastAsia"/>
          <w:kern w:val="2"/>
          <w:sz w:val="18"/>
          <w:szCs w:val="18"/>
        </w:rPr>
        <w:t xml:space="preserve">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hint="eastAsia"/>
                <w:kern w:val="2"/>
                <w:sz w:val="18"/>
                <w:szCs w:val="18"/>
              </w:rPr>
              <m:t>종가</m:t>
            </m:r>
          </m:num>
          <m:den>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kern w:val="2"/>
                <w:sz w:val="18"/>
                <w:szCs w:val="18"/>
              </w:rPr>
              <m:t xml:space="preserve"> </m:t>
            </m:r>
            <m:r>
              <m:rPr>
                <m:sty m:val="p"/>
              </m:rPr>
              <w:rPr>
                <w:rFonts w:ascii="Cambria Math" w:eastAsia="HY신명조" w:hAnsi="Cambria Math" w:cs="Times New Roman" w:hint="eastAsia"/>
                <w:kern w:val="2"/>
                <w:sz w:val="18"/>
                <w:szCs w:val="18"/>
              </w:rPr>
              <m:t>공모가</m:t>
            </m:r>
          </m:den>
        </m:f>
        <m:r>
          <w:rPr>
            <w:rFonts w:ascii="Cambria Math" w:hAnsi="Cambria Math" w:cs="바탕" w:hint="eastAsia"/>
            <w:kern w:val="2"/>
            <w:sz w:val="18"/>
            <w:szCs w:val="18"/>
          </w:rPr>
          <m:t>-</m:t>
        </m:r>
      </m:oMath>
      <w:r w:rsidR="003D5952" w:rsidRPr="00D05A58">
        <w:rPr>
          <w:rFonts w:ascii="HY신명조" w:eastAsia="HY신명조" w:hAnsi="Times New Roman" w:cs="Times New Roman" w:hint="eastAsia"/>
          <w:kern w:val="2"/>
          <w:sz w:val="18"/>
          <w:szCs w:val="18"/>
        </w:rPr>
        <w:t>1,</w:t>
      </w:r>
      <w:r w:rsidR="003D5952" w:rsidRPr="00D05A58">
        <w:rPr>
          <w:rFonts w:ascii="HY신명조" w:eastAsia="HY신명조" w:hAnsi="Times New Roman" w:cs="Times New Roman"/>
          <w:kern w:val="2"/>
          <w:sz w:val="18"/>
          <w:szCs w:val="18"/>
        </w:rPr>
        <w:t xml:space="preserve"> </w:t>
      </w:r>
      <w:r w:rsidR="003D5952" w:rsidRPr="00D05A58">
        <w:rPr>
          <w:rFonts w:ascii="HY신명조" w:eastAsia="HY신명조" w:hAnsi="Times New Roman" w:cs="Times New Roman" w:hint="eastAsia"/>
          <w:kern w:val="2"/>
          <w:sz w:val="18"/>
          <w:szCs w:val="18"/>
        </w:rPr>
        <w:t>t</w:t>
      </w:r>
      <w:r w:rsidR="003D5952" w:rsidRPr="00D05A58">
        <w:rPr>
          <w:rFonts w:ascii="Times New Roman" w:eastAsia="바탕체" w:hAnsi="Times New Roman" w:cs="Times New Roman"/>
          <w:kern w:val="2"/>
          <w:sz w:val="18"/>
          <w:szCs w:val="18"/>
        </w:rPr>
        <w:t>-Month Alpha</w:t>
      </w:r>
      <w:r w:rsidR="003D5952" w:rsidRPr="00D05A58">
        <w:rPr>
          <w:rFonts w:ascii="Times New Roman" w:eastAsia="바탕체" w:hAnsi="Times New Roman" w:cs="Times New Roman" w:hint="eastAsia"/>
          <w:kern w:val="2"/>
          <w:sz w:val="18"/>
          <w:szCs w:val="18"/>
        </w:rPr>
        <w:t>는</w:t>
      </w:r>
      <w:r w:rsidR="003D5952" w:rsidRPr="00D05A58">
        <w:rPr>
          <w:rFonts w:ascii="Times New Roman" w:eastAsia="바탕체" w:hAnsi="Times New Roman" w:cs="Times New Roman" w:hint="eastAsia"/>
          <w:kern w:val="2"/>
          <w:sz w:val="18"/>
          <w:szCs w:val="18"/>
        </w:rPr>
        <w:t xml:space="preserve"> </w:t>
      </w:r>
      <w:r w:rsidR="003D5952" w:rsidRPr="00D05A58">
        <w:rPr>
          <w:rFonts w:ascii="HY신명조" w:eastAsia="HY신명조" w:hAnsi="Times New Roman" w:cs="Times New Roman" w:hint="eastAsia"/>
          <w:kern w:val="2"/>
          <w:sz w:val="18"/>
          <w:szCs w:val="18"/>
        </w:rPr>
        <w:t>상장일 이후 t개월 동안의 IPO 주식의 누적수익률에서 시장지수의 누적수익률을 차감한 값</w:t>
      </w:r>
      <w:r w:rsidR="00CA154F" w:rsidRPr="00D05A58">
        <w:rPr>
          <w:rFonts w:ascii="HY신명조" w:eastAsia="HY신명조" w:hAnsi="Times New Roman" w:cs="Times New Roman" w:hint="eastAsia"/>
          <w:kern w:val="2"/>
          <w:sz w:val="18"/>
          <w:szCs w:val="18"/>
        </w:rPr>
        <w:t>이다.</w:t>
      </w:r>
      <w:r w:rsidR="00CA154F" w:rsidRPr="00D05A58">
        <w:rPr>
          <w:rFonts w:ascii="HY신명조" w:eastAsia="HY신명조" w:hAnsi="Times New Roman" w:cs="Times New Roman"/>
          <w:kern w:val="2"/>
          <w:sz w:val="18"/>
          <w:szCs w:val="18"/>
        </w:rPr>
        <w:t xml:space="preserve"> </w:t>
      </w:r>
      <w:r w:rsidR="00CA154F" w:rsidRPr="00D05A58">
        <w:rPr>
          <w:rFonts w:ascii="HY신명조" w:eastAsia="HY신명조" w:hAnsi="Times New Roman" w:cs="Times New Roman" w:hint="eastAsia"/>
          <w:kern w:val="2"/>
          <w:sz w:val="18"/>
          <w:szCs w:val="18"/>
        </w:rPr>
        <w:t>시장지수 수익률은 KOSPI</w:t>
      </w:r>
      <w:r w:rsidR="00CA154F" w:rsidRPr="00D05A58">
        <w:rPr>
          <w:rFonts w:ascii="HY신명조" w:eastAsia="HY신명조" w:hAnsi="Times New Roman" w:cs="Times New Roman"/>
          <w:kern w:val="2"/>
          <w:sz w:val="18"/>
          <w:szCs w:val="18"/>
        </w:rPr>
        <w:t xml:space="preserve"> </w:t>
      </w:r>
      <w:r w:rsidR="00CA154F" w:rsidRPr="00D05A58">
        <w:rPr>
          <w:rFonts w:ascii="HY신명조" w:eastAsia="HY신명조" w:hAnsi="Times New Roman" w:cs="Times New Roman" w:hint="eastAsia"/>
          <w:kern w:val="2"/>
          <w:sz w:val="18"/>
          <w:szCs w:val="18"/>
        </w:rPr>
        <w:t>또는 KOSDAQ</w:t>
      </w:r>
      <w:r w:rsidR="00CA154F" w:rsidRPr="00D05A58">
        <w:rPr>
          <w:rFonts w:ascii="HY신명조" w:eastAsia="HY신명조" w:hAnsi="Times New Roman" w:cs="Times New Roman"/>
          <w:kern w:val="2"/>
          <w:sz w:val="18"/>
          <w:szCs w:val="18"/>
        </w:rPr>
        <w:t xml:space="preserve"> </w:t>
      </w:r>
      <w:proofErr w:type="spellStart"/>
      <w:r w:rsidR="00CA154F" w:rsidRPr="00D05A58">
        <w:rPr>
          <w:rFonts w:ascii="HY신명조" w:eastAsia="HY신명조" w:hAnsi="Times New Roman" w:cs="Times New Roman" w:hint="eastAsia"/>
          <w:kern w:val="2"/>
          <w:sz w:val="18"/>
          <w:szCs w:val="18"/>
        </w:rPr>
        <w:t>지수값의</w:t>
      </w:r>
      <w:proofErr w:type="spellEnd"/>
      <w:r w:rsidR="00CA154F" w:rsidRPr="00D05A58">
        <w:rPr>
          <w:rFonts w:ascii="HY신명조" w:eastAsia="HY신명조" w:hAnsi="Times New Roman" w:cs="Times New Roman" w:hint="eastAsia"/>
          <w:kern w:val="2"/>
          <w:sz w:val="18"/>
          <w:szCs w:val="18"/>
        </w:rPr>
        <w:t xml:space="preserve"> 변화율로 측정한다.</w:t>
      </w:r>
      <w:r w:rsidR="00CA154F" w:rsidRPr="00D05A58">
        <w:rPr>
          <w:rFonts w:ascii="HY신명조" w:eastAsia="HY신명조" w:hAnsi="Times New Roman" w:cs="Times New Roman"/>
          <w:kern w:val="2"/>
          <w:sz w:val="18"/>
          <w:szCs w:val="18"/>
        </w:rPr>
        <w:t xml:space="preserve"> </w:t>
      </w:r>
      <w:r w:rsidR="00CA154F" w:rsidRPr="00D05A58">
        <w:rPr>
          <w:rFonts w:ascii="Times New Roman" w:eastAsia="바탕체" w:hAnsi="Times New Roman" w:cs="Times New Roman"/>
          <w:kern w:val="2"/>
          <w:sz w:val="18"/>
          <w:szCs w:val="18"/>
        </w:rPr>
        <w:t>First-Day True Discount</w:t>
      </w:r>
      <w:r w:rsidR="00CA154F" w:rsidRPr="00D05A58">
        <w:rPr>
          <w:rFonts w:ascii="HY신명조" w:eastAsia="HY신명조" w:hAnsi="Times New Roman" w:cs="Times New Roman" w:hint="eastAsia"/>
          <w:kern w:val="2"/>
          <w:sz w:val="18"/>
          <w:szCs w:val="18"/>
        </w:rPr>
        <w:t xml:space="preserve"> 및 </w:t>
      </w:r>
      <w:r w:rsidR="00CA154F" w:rsidRPr="00D05A58">
        <w:rPr>
          <w:rFonts w:ascii="Times New Roman" w:eastAsia="바탕체" w:hAnsi="Times New Roman" w:cs="Times New Roman"/>
          <w:kern w:val="2"/>
          <w:sz w:val="18"/>
          <w:szCs w:val="18"/>
        </w:rPr>
        <w:t>t-Month True Discount</w:t>
      </w:r>
      <w:r w:rsidR="00CA154F" w:rsidRPr="00D05A58">
        <w:rPr>
          <w:rFonts w:ascii="HY신명조" w:eastAsia="HY신명조" w:hAnsi="Times New Roman" w:cs="Times New Roman" w:hint="eastAsia"/>
          <w:kern w:val="2"/>
          <w:sz w:val="18"/>
          <w:szCs w:val="18"/>
        </w:rPr>
        <w:t>는 각각 1</w:t>
      </w:r>
      <m:oMath>
        <m:r>
          <m:rPr>
            <m:sty m:val="p"/>
          </m:rPr>
          <w:rPr>
            <w:rFonts w:ascii="Cambria Math" w:hAnsi="Cambria Math"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oMath>
      <w:r w:rsidR="00CA154F" w:rsidRPr="00D05A58">
        <w:rPr>
          <w:rFonts w:ascii="HY신명조" w:eastAsia="HY신명조" w:hAnsi="Times New Roman" w:cs="Times New Roman" w:hint="eastAsia"/>
          <w:kern w:val="2"/>
          <w:sz w:val="18"/>
          <w:szCs w:val="18"/>
        </w:rPr>
        <w:t xml:space="preserve"> 및 1</w:t>
      </w:r>
      <m:oMath>
        <m:r>
          <m:rPr>
            <m:sty m:val="p"/>
          </m:rPr>
          <w:rPr>
            <w:rFonts w:ascii="Cambria Math" w:hAnsi="Cambria Math" w:cs="바탕" w:hint="eastAsia"/>
            <w:kern w:val="2"/>
            <w:sz w:val="18"/>
            <w:szCs w:val="18"/>
          </w:rPr>
          <m:t>-</m:t>
        </m:r>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확정</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공모가</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oMath>
      <w:r w:rsidR="00CA154F" w:rsidRPr="00D05A58">
        <w:rPr>
          <w:rFonts w:ascii="HY신명조" w:eastAsia="HY신명조" w:hAnsi="Times New Roman" w:cs="Times New Roman" w:hint="eastAsia"/>
          <w:kern w:val="2"/>
          <w:sz w:val="18"/>
          <w:szCs w:val="18"/>
        </w:rPr>
        <w:t xml:space="preserve"> 로 계산된다.</w:t>
      </w:r>
      <w:r w:rsidR="00CA154F" w:rsidRPr="00D05A58">
        <w:rPr>
          <w:rFonts w:ascii="HY신명조" w:eastAsia="HY신명조"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 xml:space="preserve">First-Day Regular Price Inflation </w:t>
      </w:r>
      <w:r w:rsidR="00CA154F" w:rsidRPr="00D05A58">
        <w:rPr>
          <w:rFonts w:ascii="Times New Roman" w:eastAsia="바탕체" w:hAnsi="Times New Roman" w:cs="Times New Roman" w:hint="eastAsia"/>
          <w:kern w:val="2"/>
          <w:sz w:val="18"/>
          <w:szCs w:val="18"/>
        </w:rPr>
        <w:t>및</w:t>
      </w:r>
      <w:r w:rsidR="00E17AD0" w:rsidRPr="00D05A58">
        <w:rPr>
          <w:rFonts w:ascii="Times New Roman" w:eastAsia="바탕체" w:hAnsi="Times New Roman" w:cs="Times New Roman"/>
          <w:kern w:val="2"/>
          <w:sz w:val="18"/>
          <w:szCs w:val="18"/>
        </w:rPr>
        <w:t xml:space="preserve"> t-Month Regular Price Inflation</w:t>
      </w:r>
      <w:r w:rsidR="00CA154F" w:rsidRPr="00D05A58">
        <w:rPr>
          <w:rFonts w:ascii="Times New Roman" w:eastAsia="바탕체" w:hAnsi="Times New Roman" w:cs="Times New Roman" w:hint="eastAsia"/>
          <w:kern w:val="2"/>
          <w:sz w:val="18"/>
          <w:szCs w:val="18"/>
        </w:rPr>
        <w:t>은</w:t>
      </w:r>
      <w:r w:rsidR="00CA154F" w:rsidRPr="00D05A58">
        <w:rPr>
          <w:rFonts w:ascii="Times New Roman" w:eastAsia="바탕체" w:hAnsi="Times New Roman" w:cs="Times New Roman" w:hint="eastAsia"/>
          <w:kern w:val="2"/>
          <w:sz w:val="18"/>
          <w:szCs w:val="18"/>
        </w:rPr>
        <w:t xml:space="preserve">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den>
        </m:f>
        <m:r>
          <w:rPr>
            <w:rFonts w:ascii="Cambria Math" w:hAnsi="Cambria Math" w:cs="바탕" w:hint="eastAsia"/>
            <w:kern w:val="2"/>
            <w:sz w:val="18"/>
            <w:szCs w:val="18"/>
          </w:rPr>
          <m:t>-</m:t>
        </m:r>
      </m:oMath>
      <w:r w:rsidR="00CA154F" w:rsidRPr="00D05A58">
        <w:rPr>
          <w:rFonts w:ascii="HY신명조" w:eastAsia="HY신명조" w:hAnsi="Times New Roman" w:cs="Times New Roman" w:hint="eastAsia"/>
          <w:kern w:val="2"/>
          <w:sz w:val="18"/>
          <w:szCs w:val="18"/>
        </w:rPr>
        <w:t xml:space="preserve">1 및  </w:t>
      </w:r>
      <m:oMath>
        <m:f>
          <m:fPr>
            <m:ctrlPr>
              <w:rPr>
                <w:rFonts w:ascii="Cambria Math" w:eastAsia="HY신명조" w:hAnsi="Cambria Math" w:cs="Times New Roman" w:hint="eastAsia"/>
                <w:kern w:val="2"/>
                <w:sz w:val="18"/>
                <w:szCs w:val="18"/>
              </w:rPr>
            </m:ctrlPr>
          </m:fPr>
          <m:num>
            <m:r>
              <m:rPr>
                <m:sty m:val="p"/>
              </m:rPr>
              <w:rPr>
                <w:rFonts w:ascii="Cambria Math" w:eastAsia="HY신명조" w:hAnsi="Cambria Math" w:cs="Times New Roman" w:hint="eastAsia"/>
                <w:kern w:val="2"/>
                <w:sz w:val="18"/>
                <w:szCs w:val="18"/>
              </w:rPr>
              <m:t>주당</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평가가액</m:t>
            </m:r>
          </m:num>
          <m:den>
            <m:r>
              <m:rPr>
                <m:sty m:val="p"/>
              </m:rPr>
              <w:rPr>
                <w:rFonts w:ascii="Cambria Math" w:eastAsia="HY신명조" w:hAnsi="Cambria Math" w:cs="Times New Roman" w:hint="eastAsia"/>
                <w:kern w:val="2"/>
                <w:sz w:val="18"/>
                <w:szCs w:val="18"/>
              </w:rPr>
              <m:t>상장일</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종가×</m:t>
            </m:r>
            <m:r>
              <m:rPr>
                <m:sty m:val="p"/>
              </m:rPr>
              <w:rPr>
                <w:rFonts w:ascii="Cambria Math" w:eastAsia="HY신명조" w:hAnsi="Cambria Math" w:cs="Times New Roman" w:hint="eastAsia"/>
                <w:kern w:val="2"/>
                <w:sz w:val="18"/>
                <w:szCs w:val="18"/>
              </w:rPr>
              <m:t>(1+ t</m:t>
            </m:r>
            <m:r>
              <m:rPr>
                <m:sty m:val="p"/>
              </m:rPr>
              <w:rPr>
                <w:rFonts w:ascii="Cambria Math" w:eastAsia="HY신명조" w:hAnsi="Cambria Math" w:cs="Times New Roman" w:hint="eastAsia"/>
                <w:kern w:val="2"/>
                <w:sz w:val="18"/>
                <w:szCs w:val="18"/>
              </w:rPr>
              <m:t>개월</m:t>
            </m:r>
            <m:r>
              <m:rPr>
                <m:sty m:val="p"/>
              </m:rPr>
              <w:rPr>
                <w:rFonts w:ascii="Cambria Math" w:eastAsia="HY신명조" w:hAnsi="Cambria Math" w:cs="Times New Roman" w:hint="eastAsia"/>
                <w:kern w:val="2"/>
                <w:sz w:val="18"/>
                <w:szCs w:val="18"/>
              </w:rPr>
              <m:t xml:space="preserve"> </m:t>
            </m:r>
            <m:r>
              <m:rPr>
                <m:sty m:val="p"/>
              </m:rPr>
              <w:rPr>
                <w:rFonts w:ascii="Cambria Math" w:eastAsia="HY신명조" w:hAnsi="Cambria Math" w:cs="Times New Roman" w:hint="eastAsia"/>
                <w:kern w:val="2"/>
                <w:sz w:val="18"/>
                <w:szCs w:val="18"/>
              </w:rPr>
              <m:t>초과성과</m:t>
            </m:r>
            <m:r>
              <m:rPr>
                <m:sty m:val="p"/>
              </m:rPr>
              <w:rPr>
                <w:rFonts w:ascii="Cambria Math" w:eastAsia="HY신명조" w:hAnsi="Cambria Math" w:cs="Times New Roman" w:hint="eastAsia"/>
                <w:kern w:val="2"/>
                <w:sz w:val="18"/>
                <w:szCs w:val="18"/>
              </w:rPr>
              <m:t>)</m:t>
            </m:r>
          </m:den>
        </m:f>
        <m:r>
          <w:rPr>
            <w:rFonts w:ascii="Cambria Math" w:hAnsi="Cambria Math" w:cs="바탕" w:hint="eastAsia"/>
            <w:kern w:val="2"/>
            <w:sz w:val="18"/>
            <w:szCs w:val="18"/>
          </w:rPr>
          <m:t>-</m:t>
        </m:r>
      </m:oMath>
      <w:r w:rsidR="00CA154F" w:rsidRPr="00D05A58">
        <w:rPr>
          <w:rFonts w:ascii="HY신명조" w:eastAsia="HY신명조" w:hAnsi="Times New Roman" w:cs="Times New Roman" w:hint="eastAsia"/>
          <w:kern w:val="2"/>
          <w:sz w:val="18"/>
          <w:szCs w:val="18"/>
        </w:rPr>
        <w:t xml:space="preserve">1 로 계산된다. </w:t>
      </w:r>
      <w:r w:rsidR="00CA154F" w:rsidRPr="00D05A58">
        <w:rPr>
          <w:rFonts w:ascii="Times New Roman" w:eastAsia="바탕체" w:hAnsi="Times New Roman" w:cs="Times New Roman"/>
          <w:kern w:val="2"/>
          <w:sz w:val="18"/>
          <w:szCs w:val="18"/>
        </w:rPr>
        <w:t>Regular Price</w:t>
      </w:r>
      <w:r w:rsidR="00CA154F" w:rsidRPr="00D05A58">
        <w:rPr>
          <w:rFonts w:ascii="Times New Roman" w:eastAsia="바탕체" w:hAnsi="Times New Roman" w:cs="Times New Roman" w:hint="eastAsia"/>
          <w:kern w:val="2"/>
          <w:sz w:val="18"/>
          <w:szCs w:val="18"/>
        </w:rPr>
        <w:t>는</w:t>
      </w:r>
      <w:r w:rsidR="00CA154F" w:rsidRPr="00D05A58">
        <w:rPr>
          <w:rFonts w:ascii="Times New Roman" w:eastAsia="바탕체" w:hAnsi="Times New Roman" w:cs="Times New Roman" w:hint="eastAsia"/>
          <w:kern w:val="2"/>
          <w:sz w:val="18"/>
          <w:szCs w:val="18"/>
        </w:rPr>
        <w:t xml:space="preserve"> </w:t>
      </w:r>
      <w:r w:rsidR="00CA154F" w:rsidRPr="00D05A58">
        <w:rPr>
          <w:rFonts w:ascii="HY신명조" w:eastAsia="HY신명조" w:hAnsi="Times New Roman" w:cs="Times New Roman" w:hint="eastAsia"/>
          <w:kern w:val="2"/>
          <w:sz w:val="18"/>
          <w:szCs w:val="18"/>
        </w:rPr>
        <w:t xml:space="preserve">주당 </w:t>
      </w:r>
      <w:proofErr w:type="spellStart"/>
      <w:r w:rsidR="00CA154F" w:rsidRPr="00D05A58">
        <w:rPr>
          <w:rFonts w:ascii="HY신명조" w:eastAsia="HY신명조" w:hAnsi="Times New Roman" w:cs="Times New Roman" w:hint="eastAsia"/>
          <w:kern w:val="2"/>
          <w:sz w:val="18"/>
          <w:szCs w:val="18"/>
        </w:rPr>
        <w:t>평가가액</w:t>
      </w:r>
      <w:r w:rsidR="0056409C" w:rsidRPr="00D05A58">
        <w:rPr>
          <w:rFonts w:ascii="HY신명조" w:eastAsia="HY신명조" w:hAnsi="Times New Roman" w:cs="Times New Roman" w:hint="eastAsia"/>
          <w:kern w:val="2"/>
          <w:sz w:val="18"/>
          <w:szCs w:val="18"/>
        </w:rPr>
        <w:t>이다</w:t>
      </w:r>
      <w:proofErr w:type="spellEnd"/>
      <w:r w:rsidR="0056409C" w:rsidRPr="00D05A58">
        <w:rPr>
          <w:rFonts w:ascii="HY신명조" w:eastAsia="HY신명조" w:hAnsi="Times New Roman" w:cs="Times New Roman" w:hint="eastAsia"/>
          <w:kern w:val="2"/>
          <w:sz w:val="18"/>
          <w:szCs w:val="18"/>
        </w:rPr>
        <w:t>.</w:t>
      </w:r>
      <w:r w:rsidR="0056409C" w:rsidRPr="00D05A58">
        <w:rPr>
          <w:rFonts w:ascii="HY신명조" w:eastAsia="HY신명조" w:hAnsi="Times New Roman" w:cs="Times New Roman"/>
          <w:kern w:val="2"/>
          <w:sz w:val="18"/>
          <w:szCs w:val="18"/>
        </w:rPr>
        <w:t xml:space="preserve"> </w:t>
      </w:r>
      <w:r w:rsidR="0056409C" w:rsidRPr="00D05A58">
        <w:rPr>
          <w:rFonts w:ascii="HY신명조" w:eastAsia="HY신명조" w:hAnsi="Times New Roman" w:cs="Times New Roman" w:hint="eastAsia"/>
          <w:kern w:val="2"/>
          <w:sz w:val="18"/>
          <w:szCs w:val="18"/>
        </w:rPr>
        <w:t xml:space="preserve">주당 </w:t>
      </w:r>
      <w:proofErr w:type="spellStart"/>
      <w:r w:rsidR="0056409C" w:rsidRPr="00D05A58">
        <w:rPr>
          <w:rFonts w:ascii="HY신명조" w:eastAsia="HY신명조" w:hAnsi="Times New Roman" w:cs="Times New Roman" w:hint="eastAsia"/>
          <w:kern w:val="2"/>
          <w:sz w:val="18"/>
          <w:szCs w:val="18"/>
        </w:rPr>
        <w:t>평가가액은</w:t>
      </w:r>
      <w:proofErr w:type="spellEnd"/>
      <w:r w:rsidR="0056409C" w:rsidRPr="00D05A58">
        <w:rPr>
          <w:rFonts w:ascii="HY신명조" w:eastAsia="HY신명조" w:hAnsi="Times New Roman" w:cs="Times New Roman" w:hint="eastAsia"/>
          <w:kern w:val="2"/>
          <w:sz w:val="18"/>
          <w:szCs w:val="18"/>
        </w:rPr>
        <w:t xml:space="preserve"> </w:t>
      </w:r>
      <w:r w:rsidR="00CA154F" w:rsidRPr="00D05A58">
        <w:rPr>
          <w:rFonts w:ascii="HY신명조" w:eastAsia="HY신명조" w:hAnsi="Times New Roman" w:cs="Times New Roman" w:hint="eastAsia"/>
          <w:kern w:val="2"/>
          <w:sz w:val="18"/>
          <w:szCs w:val="18"/>
        </w:rPr>
        <w:t xml:space="preserve">투자설명서 상에 제시된 IPO 주식의 공정가치에 대한 </w:t>
      </w:r>
      <w:proofErr w:type="spellStart"/>
      <w:r w:rsidR="00CA154F" w:rsidRPr="00D05A58">
        <w:rPr>
          <w:rFonts w:ascii="HY신명조" w:eastAsia="HY신명조" w:hAnsi="Times New Roman" w:cs="Times New Roman" w:hint="eastAsia"/>
          <w:kern w:val="2"/>
          <w:sz w:val="18"/>
          <w:szCs w:val="18"/>
        </w:rPr>
        <w:t>추정값이다</w:t>
      </w:r>
      <w:proofErr w:type="spellEnd"/>
      <w:r w:rsidR="00CA154F" w:rsidRPr="00D05A58">
        <w:rPr>
          <w:rFonts w:ascii="HY신명조" w:eastAsia="HY신명조" w:hAnsi="Times New Roman" w:cs="Times New Roman" w:hint="eastAsia"/>
          <w:kern w:val="2"/>
          <w:sz w:val="18"/>
          <w:szCs w:val="18"/>
        </w:rPr>
        <w:t>.</w:t>
      </w:r>
      <w:r w:rsidR="0056409C" w:rsidRPr="00D05A58">
        <w:rPr>
          <w:rFonts w:ascii="HY신명조" w:eastAsia="HY신명조"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Initial Discount</w:t>
      </w:r>
      <w:r w:rsidR="0056409C" w:rsidRPr="00D05A58">
        <w:rPr>
          <w:rFonts w:ascii="Times New Roman" w:eastAsia="바탕체" w:hAnsi="Times New Roman" w:cs="Times New Roman" w:hint="eastAsia"/>
          <w:kern w:val="2"/>
          <w:sz w:val="18"/>
          <w:szCs w:val="18"/>
        </w:rPr>
        <w:t>는</w:t>
      </w:r>
      <w:r w:rsidR="00E17AD0" w:rsidRPr="00D05A58">
        <w:rPr>
          <w:rFonts w:ascii="Times New Roman" w:eastAsia="바탕체" w:hAnsi="Times New Roman" w:cs="Times New Roman"/>
          <w:kern w:val="2"/>
          <w:sz w:val="18"/>
          <w:szCs w:val="18"/>
        </w:rPr>
        <w:t xml:space="preserve"> 1 – </w:t>
      </w:r>
      <m:oMath>
        <m:f>
          <m:fPr>
            <m:ctrlPr>
              <w:rPr>
                <w:rFonts w:ascii="Cambria Math" w:eastAsia="바탕체" w:hAnsi="Cambria Math" w:cs="Times New Roman"/>
                <w:kern w:val="2"/>
                <w:sz w:val="18"/>
                <w:szCs w:val="18"/>
              </w:rPr>
            </m:ctrlPr>
          </m:fPr>
          <m:num>
            <m:r>
              <m:rPr>
                <m:sty m:val="p"/>
              </m:rPr>
              <w:rPr>
                <w:rFonts w:ascii="Cambria Math" w:eastAsia="바탕체" w:hAnsi="Cambria Math" w:cs="Times New Roman" w:hint="eastAsia"/>
                <w:kern w:val="2"/>
                <w:sz w:val="18"/>
                <w:szCs w:val="18"/>
              </w:rPr>
              <m:t>희망공모가</m:t>
            </m:r>
          </m:num>
          <m:den>
            <m:r>
              <m:rPr>
                <m:sty m:val="p"/>
              </m:rPr>
              <w:rPr>
                <w:rFonts w:ascii="Cambria Math" w:eastAsia="바탕체" w:hAnsi="Cambria Math" w:cs="Times New Roman" w:hint="eastAsia"/>
                <w:kern w:val="2"/>
                <w:sz w:val="18"/>
                <w:szCs w:val="18"/>
              </w:rPr>
              <m:t>주당</m:t>
            </m:r>
            <m:r>
              <m:rPr>
                <m:sty m:val="p"/>
              </m:rPr>
              <w:rPr>
                <w:rFonts w:ascii="Cambria Math" w:eastAsia="바탕체" w:hAnsi="Cambria Math" w:cs="Times New Roman"/>
                <w:kern w:val="2"/>
                <w:sz w:val="18"/>
                <w:szCs w:val="18"/>
              </w:rPr>
              <m:t xml:space="preserve"> </m:t>
            </m:r>
            <m:r>
              <m:rPr>
                <m:sty m:val="p"/>
              </m:rPr>
              <w:rPr>
                <w:rFonts w:ascii="Cambria Math" w:eastAsia="바탕체" w:hAnsi="Cambria Math" w:cs="Times New Roman" w:hint="eastAsia"/>
                <w:kern w:val="2"/>
                <w:sz w:val="18"/>
                <w:szCs w:val="18"/>
              </w:rPr>
              <m:t>평가가액</m:t>
            </m:r>
          </m:den>
        </m:f>
      </m:oMath>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이며</w:t>
      </w:r>
      <w:r w:rsidR="0056409C" w:rsidRPr="00D05A58">
        <w:rPr>
          <w:rFonts w:ascii="Times New Roman" w:eastAsia="바탕체" w:hAnsi="Times New Roman" w:cs="Times New Roman" w:hint="eastAsia"/>
          <w:kern w:val="2"/>
          <w:sz w:val="18"/>
          <w:szCs w:val="18"/>
        </w:rPr>
        <w:t xml:space="preserve"> </w:t>
      </w:r>
      <w:proofErr w:type="spellStart"/>
      <w:r w:rsidR="0056409C" w:rsidRPr="00D05A58">
        <w:rPr>
          <w:rFonts w:ascii="Times New Roman" w:hAnsi="Times New Roman" w:cs="Times New Roman" w:hint="eastAsia"/>
          <w:kern w:val="2"/>
          <w:sz w:val="18"/>
          <w:szCs w:val="18"/>
        </w:rPr>
        <w:t>희망공모가는</w:t>
      </w:r>
      <w:proofErr w:type="spellEnd"/>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투자설명서</w:t>
      </w:r>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상의</w:t>
      </w:r>
      <w:r w:rsidR="0056409C" w:rsidRPr="00D05A58">
        <w:rPr>
          <w:rFonts w:ascii="Times New Roman" w:hAnsi="Times New Roman" w:cs="Times New Roman" w:hint="eastAsia"/>
          <w:kern w:val="2"/>
          <w:sz w:val="18"/>
          <w:szCs w:val="18"/>
        </w:rPr>
        <w:t xml:space="preserve"> </w:t>
      </w:r>
      <w:proofErr w:type="spellStart"/>
      <w:r w:rsidR="0056409C" w:rsidRPr="00D05A58">
        <w:rPr>
          <w:rFonts w:ascii="Times New Roman" w:hAnsi="Times New Roman" w:cs="Times New Roman" w:hint="eastAsia"/>
          <w:kern w:val="2"/>
          <w:sz w:val="18"/>
          <w:szCs w:val="18"/>
        </w:rPr>
        <w:t>희망공모가액</w:t>
      </w:r>
      <w:proofErr w:type="spellEnd"/>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범위</w:t>
      </w:r>
      <w:r w:rsidR="0056409C" w:rsidRPr="00D05A58">
        <w:rPr>
          <w:rFonts w:ascii="Times New Roman" w:hAnsi="Times New Roman" w:cs="Times New Roman" w:hint="eastAsia"/>
          <w:kern w:val="2"/>
          <w:sz w:val="18"/>
          <w:szCs w:val="18"/>
        </w:rPr>
        <w:t>(band)</w:t>
      </w:r>
      <w:r w:rsidR="0056409C" w:rsidRPr="00D05A58">
        <w:rPr>
          <w:rFonts w:ascii="Times New Roman" w:hAnsi="Times New Roman" w:cs="Times New Roman" w:hint="eastAsia"/>
          <w:kern w:val="2"/>
          <w:sz w:val="18"/>
          <w:szCs w:val="18"/>
        </w:rPr>
        <w:t>의</w:t>
      </w:r>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상단가액과</w:t>
      </w:r>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하단가액의</w:t>
      </w:r>
      <w:r w:rsidR="0056409C" w:rsidRPr="00D05A58">
        <w:rPr>
          <w:rFonts w:ascii="Times New Roman" w:hAnsi="Times New Roman" w:cs="Times New Roman" w:hint="eastAsia"/>
          <w:kern w:val="2"/>
          <w:sz w:val="18"/>
          <w:szCs w:val="18"/>
        </w:rPr>
        <w:t xml:space="preserve"> </w:t>
      </w:r>
      <w:proofErr w:type="spellStart"/>
      <w:r w:rsidR="0056409C" w:rsidRPr="00D05A58">
        <w:rPr>
          <w:rFonts w:ascii="Times New Roman" w:hAnsi="Times New Roman" w:cs="Times New Roman" w:hint="eastAsia"/>
          <w:kern w:val="2"/>
          <w:sz w:val="18"/>
          <w:szCs w:val="18"/>
        </w:rPr>
        <w:t>중간값으로</w:t>
      </w:r>
      <w:proofErr w:type="spellEnd"/>
      <w:r w:rsidR="0056409C" w:rsidRPr="00D05A58">
        <w:rPr>
          <w:rFonts w:ascii="Times New Roman" w:hAnsi="Times New Roman" w:cs="Times New Roman" w:hint="eastAsia"/>
          <w:kern w:val="2"/>
          <w:sz w:val="18"/>
          <w:szCs w:val="18"/>
        </w:rPr>
        <w:t xml:space="preserve"> </w:t>
      </w:r>
      <w:r w:rsidR="0056409C" w:rsidRPr="00D05A58">
        <w:rPr>
          <w:rFonts w:ascii="Times New Roman" w:hAnsi="Times New Roman" w:cs="Times New Roman" w:hint="eastAsia"/>
          <w:kern w:val="2"/>
          <w:sz w:val="18"/>
          <w:szCs w:val="18"/>
        </w:rPr>
        <w:t>정의한다</w:t>
      </w:r>
      <w:r w:rsidR="0056409C" w:rsidRPr="00D05A58">
        <w:rPr>
          <w:rFonts w:ascii="Times New Roman" w:hAnsi="Times New Roman" w:cs="Times New Roman" w:hint="eastAsia"/>
          <w:kern w:val="2"/>
          <w:sz w:val="18"/>
          <w:szCs w:val="18"/>
        </w:rPr>
        <w:t>.</w:t>
      </w:r>
      <w:r w:rsidR="0056409C" w:rsidRPr="00D05A58">
        <w:rPr>
          <w:rFonts w:ascii="Times New Roman"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Revised Discount</w:t>
      </w:r>
      <w:r w:rsidR="0056409C" w:rsidRPr="00D05A58">
        <w:rPr>
          <w:rFonts w:ascii="Times New Roman" w:eastAsia="바탕체" w:hAnsi="Times New Roman" w:cs="Times New Roman" w:hint="eastAsia"/>
          <w:kern w:val="2"/>
          <w:sz w:val="18"/>
          <w:szCs w:val="18"/>
        </w:rPr>
        <w:t>는</w:t>
      </w:r>
      <w:r w:rsidR="0056409C" w:rsidRPr="00D05A58">
        <w:rPr>
          <w:rFonts w:ascii="Times New Roman" w:eastAsia="바탕체" w:hAnsi="Times New Roman" w:cs="Times New Roman" w:hint="eastAsia"/>
          <w:kern w:val="2"/>
          <w:sz w:val="18"/>
          <w:szCs w:val="18"/>
        </w:rPr>
        <w:t xml:space="preserve"> </w:t>
      </w:r>
      <w:r w:rsidR="00E17AD0" w:rsidRPr="00D05A58">
        <w:rPr>
          <w:rFonts w:ascii="Times New Roman" w:eastAsia="바탕체" w:hAnsi="Times New Roman" w:cs="Times New Roman"/>
          <w:kern w:val="2"/>
          <w:sz w:val="18"/>
          <w:szCs w:val="18"/>
        </w:rPr>
        <w:t xml:space="preserve">1 – </w:t>
      </w:r>
      <m:oMath>
        <m:f>
          <m:fPr>
            <m:ctrlPr>
              <w:rPr>
                <w:rFonts w:ascii="Cambria Math" w:eastAsia="바탕체" w:hAnsi="Cambria Math" w:cs="Times New Roman"/>
                <w:kern w:val="2"/>
                <w:sz w:val="18"/>
                <w:szCs w:val="18"/>
              </w:rPr>
            </m:ctrlPr>
          </m:fPr>
          <m:num>
            <m:r>
              <m:rPr>
                <m:sty m:val="p"/>
              </m:rPr>
              <w:rPr>
                <w:rFonts w:ascii="Cambria Math" w:eastAsia="바탕체" w:hAnsi="Cambria Math" w:cs="Times New Roman" w:hint="eastAsia"/>
                <w:kern w:val="2"/>
                <w:sz w:val="18"/>
                <w:szCs w:val="18"/>
              </w:rPr>
              <m:t>확정공모가</m:t>
            </m:r>
          </m:num>
          <m:den>
            <m:r>
              <m:rPr>
                <m:sty m:val="p"/>
              </m:rPr>
              <w:rPr>
                <w:rFonts w:ascii="Cambria Math" w:eastAsia="바탕체" w:hAnsi="Cambria Math" w:cs="Times New Roman" w:hint="eastAsia"/>
                <w:kern w:val="2"/>
                <w:sz w:val="18"/>
                <w:szCs w:val="18"/>
              </w:rPr>
              <m:t>주당</m:t>
            </m:r>
            <m:r>
              <m:rPr>
                <m:sty m:val="p"/>
              </m:rPr>
              <w:rPr>
                <w:rFonts w:ascii="Cambria Math" w:eastAsia="바탕체" w:hAnsi="Cambria Math" w:cs="Times New Roman"/>
                <w:kern w:val="2"/>
                <w:sz w:val="18"/>
                <w:szCs w:val="18"/>
              </w:rPr>
              <m:t xml:space="preserve"> </m:t>
            </m:r>
            <m:r>
              <m:rPr>
                <m:sty m:val="p"/>
              </m:rPr>
              <w:rPr>
                <w:rFonts w:ascii="Cambria Math" w:eastAsia="바탕체" w:hAnsi="Cambria Math" w:cs="Times New Roman" w:hint="eastAsia"/>
                <w:kern w:val="2"/>
                <w:sz w:val="18"/>
                <w:szCs w:val="18"/>
              </w:rPr>
              <m:t>평가가액</m:t>
            </m:r>
          </m:den>
        </m:f>
      </m:oMath>
      <w:r w:rsidR="0056409C" w:rsidRPr="00D05A58">
        <w:rPr>
          <w:rFonts w:ascii="Times New Roman" w:eastAsia="바탕체" w:hAnsi="Times New Roman" w:cs="Times New Roman"/>
          <w:kern w:val="2"/>
          <w:sz w:val="18"/>
          <w:szCs w:val="18"/>
        </w:rPr>
        <w:t xml:space="preserve"> </w:t>
      </w:r>
      <w:r w:rsidR="0056409C" w:rsidRPr="00D05A58">
        <w:rPr>
          <w:rFonts w:ascii="Times New Roman" w:eastAsia="바탕체" w:hAnsi="Times New Roman" w:cs="Times New Roman" w:hint="eastAsia"/>
          <w:kern w:val="2"/>
          <w:sz w:val="18"/>
          <w:szCs w:val="18"/>
        </w:rPr>
        <w:t>로</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계산된다</w:t>
      </w:r>
      <w:r w:rsidR="0056409C" w:rsidRPr="00D05A58">
        <w:rPr>
          <w:rFonts w:ascii="Times New Roman" w:eastAsia="바탕체" w:hAnsi="Times New Roman" w:cs="Times New Roman" w:hint="eastAsia"/>
          <w:kern w:val="2"/>
          <w:sz w:val="18"/>
          <w:szCs w:val="18"/>
        </w:rPr>
        <w:t>.</w:t>
      </w:r>
      <w:r w:rsidR="0056409C"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Institution Bid</w:t>
      </w:r>
      <w:r w:rsidR="0056409C" w:rsidRPr="00D05A58">
        <w:rPr>
          <w:rFonts w:ascii="Times New Roman" w:eastAsia="바탕체" w:hAnsi="Times New Roman" w:cs="Times New Roman" w:hint="eastAsia"/>
          <w:kern w:val="2"/>
          <w:sz w:val="18"/>
          <w:szCs w:val="18"/>
        </w:rPr>
        <w:t>는</w:t>
      </w:r>
      <w:r w:rsidR="0056409C"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수요예측경쟁률을</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의미하며</w:t>
      </w:r>
      <w:r w:rsidR="00B4406E" w:rsidRPr="00D05A58">
        <w:rPr>
          <w:rFonts w:ascii="Times New Roman" w:eastAsia="바탕체" w:hAnsi="Times New Roman" w:cs="Times New Roman" w:hint="eastAsia"/>
          <w:kern w:val="2"/>
          <w:sz w:val="18"/>
          <w:szCs w:val="18"/>
        </w:rPr>
        <w:t>,</w:t>
      </w:r>
      <w:r w:rsidR="00B4406E" w:rsidRPr="00D05A58">
        <w:rPr>
          <w:rFonts w:ascii="Times New Roman" w:eastAsia="바탕체" w:hAnsi="Times New Roman" w:cs="Times New Roman"/>
          <w:kern w:val="2"/>
          <w:sz w:val="18"/>
          <w:szCs w:val="18"/>
        </w:rPr>
        <w:t xml:space="preserve"> </w:t>
      </w:r>
      <w:r w:rsidR="0056409C" w:rsidRPr="00D05A58">
        <w:rPr>
          <w:rFonts w:ascii="Times New Roman" w:eastAsia="바탕체" w:hAnsi="Times New Roman" w:cs="Times New Roman" w:hint="eastAsia"/>
          <w:kern w:val="2"/>
          <w:sz w:val="18"/>
          <w:szCs w:val="18"/>
        </w:rPr>
        <w:t>수요예측과정에서</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기관투자자들이</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표출한</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수요량을</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기관투자자들에게</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배정</w:t>
      </w:r>
      <w:r w:rsidR="00B4406E" w:rsidRPr="00D05A58">
        <w:rPr>
          <w:rFonts w:ascii="Times New Roman" w:eastAsia="바탕체" w:hAnsi="Times New Roman" w:cs="Times New Roman" w:hint="eastAsia"/>
          <w:kern w:val="2"/>
          <w:sz w:val="18"/>
          <w:szCs w:val="18"/>
        </w:rPr>
        <w:t>된</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총수량으로</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나눈</w:t>
      </w:r>
      <w:r w:rsidR="0056409C" w:rsidRPr="00D05A58">
        <w:rPr>
          <w:rFonts w:ascii="Times New Roman" w:eastAsia="바탕체" w:hAnsi="Times New Roman" w:cs="Times New Roman" w:hint="eastAsia"/>
          <w:kern w:val="2"/>
          <w:sz w:val="18"/>
          <w:szCs w:val="18"/>
        </w:rPr>
        <w:t xml:space="preserve"> </w:t>
      </w:r>
      <w:r w:rsidR="0056409C" w:rsidRPr="00D05A58">
        <w:rPr>
          <w:rFonts w:ascii="Times New Roman" w:eastAsia="바탕체" w:hAnsi="Times New Roman" w:cs="Times New Roman" w:hint="eastAsia"/>
          <w:kern w:val="2"/>
          <w:sz w:val="18"/>
          <w:szCs w:val="18"/>
        </w:rPr>
        <w:t>값이다</w:t>
      </w:r>
      <w:r w:rsidR="0056409C" w:rsidRPr="00D05A58">
        <w:rPr>
          <w:rFonts w:ascii="Times New Roman" w:eastAsia="바탕체" w:hAnsi="Times New Roman" w:cs="Times New Roman" w:hint="eastAsia"/>
          <w:kern w:val="2"/>
          <w:sz w:val="18"/>
          <w:szCs w:val="18"/>
        </w:rPr>
        <w:t>.</w:t>
      </w:r>
      <w:r w:rsidR="0056409C"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Individual Bid</w:t>
      </w:r>
      <w:r w:rsidR="00B4406E" w:rsidRPr="00D05A58">
        <w:rPr>
          <w:rFonts w:ascii="Times New Roman" w:eastAsia="바탕체" w:hAnsi="Times New Roman" w:cs="Times New Roman" w:hint="eastAsia"/>
          <w:kern w:val="2"/>
          <w:sz w:val="18"/>
          <w:szCs w:val="18"/>
        </w:rPr>
        <w:t>는</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청약경쟁률을</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의미하며</w:t>
      </w:r>
      <w:r w:rsidR="00B4406E" w:rsidRPr="00D05A58">
        <w:rPr>
          <w:rFonts w:ascii="Times New Roman" w:eastAsia="바탕체" w:hAnsi="Times New Roman" w:cs="Times New Roman" w:hint="eastAsia"/>
          <w:kern w:val="2"/>
          <w:sz w:val="18"/>
          <w:szCs w:val="18"/>
        </w:rPr>
        <w:t>,</w:t>
      </w:r>
      <w:r w:rsidR="00B4406E" w:rsidRPr="00D05A58">
        <w:rPr>
          <w:rFonts w:ascii="Times New Roman" w:eastAsia="바탕체" w:hAnsi="Times New Roman" w:cs="Times New Roman"/>
          <w:kern w:val="2"/>
          <w:sz w:val="18"/>
          <w:szCs w:val="18"/>
        </w:rPr>
        <w:t xml:space="preserve"> </w:t>
      </w:r>
      <w:r w:rsidR="00B4406E" w:rsidRPr="00D05A58">
        <w:rPr>
          <w:rFonts w:ascii="Times New Roman" w:eastAsia="바탕체" w:hAnsi="Times New Roman" w:cs="Times New Roman" w:hint="eastAsia"/>
          <w:kern w:val="2"/>
          <w:sz w:val="18"/>
          <w:szCs w:val="18"/>
        </w:rPr>
        <w:t>개인투자자들의</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청약수량을</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개인투자자에게</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배정된</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총수량으로</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나눈</w:t>
      </w:r>
      <w:r w:rsidR="00D35C7B"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값이다</w:t>
      </w:r>
      <w:r w:rsidR="00B4406E" w:rsidRPr="00D05A58">
        <w:rPr>
          <w:rFonts w:ascii="Times New Roman" w:eastAsia="바탕체" w:hAnsi="Times New Roman" w:cs="Times New Roman" w:hint="eastAsia"/>
          <w:kern w:val="2"/>
          <w:sz w:val="18"/>
          <w:szCs w:val="18"/>
        </w:rPr>
        <w:t>.</w:t>
      </w:r>
      <w:r w:rsidR="00B4406E"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 xml:space="preserve">Log(Bid Limit Amount) </w:t>
      </w:r>
      <w:r w:rsidR="00B4406E" w:rsidRPr="00D05A58">
        <w:rPr>
          <w:rFonts w:ascii="Times New Roman" w:eastAsia="바탕체" w:hAnsi="Times New Roman" w:cs="Times New Roman" w:hint="eastAsia"/>
          <w:kern w:val="2"/>
          <w:sz w:val="18"/>
          <w:szCs w:val="18"/>
        </w:rPr>
        <w:t>은</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개인투자자</w:t>
      </w:r>
      <w:r w:rsidR="00B4406E" w:rsidRPr="00D05A58">
        <w:rPr>
          <w:rFonts w:ascii="Times New Roman" w:eastAsia="바탕체" w:hAnsi="Times New Roman" w:cs="Times New Roman" w:hint="eastAsia"/>
          <w:kern w:val="2"/>
          <w:sz w:val="18"/>
          <w:szCs w:val="18"/>
        </w:rPr>
        <w:t xml:space="preserve"> 1</w:t>
      </w:r>
      <w:r w:rsidR="00B4406E" w:rsidRPr="00D05A58">
        <w:rPr>
          <w:rFonts w:ascii="Times New Roman" w:eastAsia="바탕체" w:hAnsi="Times New Roman" w:cs="Times New Roman" w:hint="eastAsia"/>
          <w:kern w:val="2"/>
          <w:sz w:val="18"/>
          <w:szCs w:val="18"/>
        </w:rPr>
        <w:t>인당</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최대</w:t>
      </w:r>
      <w:r w:rsidR="00B4406E" w:rsidRPr="00D05A58">
        <w:rPr>
          <w:rFonts w:ascii="Times New Roman" w:eastAsia="바탕체" w:hAnsi="Times New Roman" w:cs="Times New Roman" w:hint="eastAsia"/>
          <w:kern w:val="2"/>
          <w:sz w:val="18"/>
          <w:szCs w:val="18"/>
        </w:rPr>
        <w:t xml:space="preserve"> </w:t>
      </w:r>
      <w:r w:rsidR="00B4406E" w:rsidRPr="00D05A58">
        <w:rPr>
          <w:rFonts w:ascii="Times New Roman" w:eastAsia="바탕체" w:hAnsi="Times New Roman" w:cs="Times New Roman" w:hint="eastAsia"/>
          <w:kern w:val="2"/>
          <w:sz w:val="18"/>
          <w:szCs w:val="18"/>
        </w:rPr>
        <w:t>청약한도</w:t>
      </w:r>
      <w:r w:rsidR="00B4406E"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금액의</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자연로그</w:t>
      </w:r>
      <w:r w:rsidR="00D35C7B"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값이다</w:t>
      </w:r>
      <w:r w:rsidR="00786603" w:rsidRPr="00D05A58">
        <w:rPr>
          <w:rFonts w:ascii="Times New Roman" w:eastAsia="바탕체" w:hAnsi="Times New Roman" w:cs="Times New Roman" w:hint="eastAsia"/>
          <w:kern w:val="2"/>
          <w:sz w:val="18"/>
          <w:szCs w:val="18"/>
        </w:rPr>
        <w:t>.</w:t>
      </w:r>
      <w:r w:rsidR="00786603"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Bid Limit Ratio</w:t>
      </w:r>
      <w:r w:rsidR="00786603" w:rsidRPr="00D05A58">
        <w:rPr>
          <w:rFonts w:ascii="Times New Roman" w:eastAsia="바탕체" w:hAnsi="Times New Roman" w:cs="Times New Roman" w:hint="eastAsia"/>
          <w:kern w:val="2"/>
          <w:sz w:val="18"/>
          <w:szCs w:val="18"/>
        </w:rPr>
        <w:t>는</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개인투자자</w:t>
      </w:r>
      <w:r w:rsidR="00786603" w:rsidRPr="00D05A58">
        <w:rPr>
          <w:rFonts w:ascii="Times New Roman" w:eastAsia="바탕체" w:hAnsi="Times New Roman" w:cs="Times New Roman" w:hint="eastAsia"/>
          <w:kern w:val="2"/>
          <w:sz w:val="18"/>
          <w:szCs w:val="18"/>
        </w:rPr>
        <w:t xml:space="preserve"> 1</w:t>
      </w:r>
      <w:r w:rsidR="00786603" w:rsidRPr="00D05A58">
        <w:rPr>
          <w:rFonts w:ascii="Times New Roman" w:eastAsia="바탕체" w:hAnsi="Times New Roman" w:cs="Times New Roman" w:hint="eastAsia"/>
          <w:kern w:val="2"/>
          <w:sz w:val="18"/>
          <w:szCs w:val="18"/>
        </w:rPr>
        <w:t>인당</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최대</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청약한도</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주식수를</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개인투자자에게</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배정된</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총수량으로</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나눈</w:t>
      </w:r>
      <w:r w:rsidR="00D35C7B"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값이다</w:t>
      </w:r>
      <w:r w:rsidR="00786603" w:rsidRPr="00D05A58">
        <w:rPr>
          <w:rFonts w:ascii="Times New Roman" w:eastAsia="바탕체" w:hAnsi="Times New Roman" w:cs="Times New Roman" w:hint="eastAsia"/>
          <w:kern w:val="2"/>
          <w:sz w:val="18"/>
          <w:szCs w:val="18"/>
        </w:rPr>
        <w:t>.</w:t>
      </w:r>
      <w:r w:rsidR="00786603"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Refund Days</w:t>
      </w:r>
      <w:r w:rsidR="00786603" w:rsidRPr="00D05A58">
        <w:rPr>
          <w:rFonts w:ascii="Times New Roman" w:eastAsia="바탕체" w:hAnsi="Times New Roman" w:cs="Times New Roman" w:hint="eastAsia"/>
          <w:kern w:val="2"/>
          <w:sz w:val="18"/>
          <w:szCs w:val="18"/>
        </w:rPr>
        <w:t>는</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청약마감일로부터</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청약증거금이</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환불되는</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날까지</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소요되는</w:t>
      </w:r>
      <w:r w:rsidR="00786603" w:rsidRPr="00D05A58">
        <w:rPr>
          <w:rFonts w:ascii="Times New Roman" w:eastAsia="바탕체" w:hAnsi="Times New Roman" w:cs="Times New Roman" w:hint="eastAsia"/>
          <w:kern w:val="2"/>
          <w:sz w:val="18"/>
          <w:szCs w:val="18"/>
        </w:rPr>
        <w:t xml:space="preserve"> </w:t>
      </w:r>
      <w:r w:rsidR="00786603" w:rsidRPr="00D05A58">
        <w:rPr>
          <w:rFonts w:ascii="Times New Roman" w:eastAsia="바탕체" w:hAnsi="Times New Roman" w:cs="Times New Roman" w:hint="eastAsia"/>
          <w:kern w:val="2"/>
          <w:sz w:val="18"/>
          <w:szCs w:val="18"/>
        </w:rPr>
        <w:t>일수이다</w:t>
      </w:r>
      <w:r w:rsidR="00786603" w:rsidRPr="00D05A58">
        <w:rPr>
          <w:rFonts w:ascii="Times New Roman" w:eastAsia="바탕체" w:hAnsi="Times New Roman" w:cs="Times New Roman" w:hint="eastAsia"/>
          <w:kern w:val="2"/>
          <w:sz w:val="18"/>
          <w:szCs w:val="18"/>
        </w:rPr>
        <w:t>.</w:t>
      </w:r>
      <w:r w:rsidR="00786603"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ESOP Issue Ratio</w:t>
      </w:r>
      <w:r w:rsidR="00786603" w:rsidRPr="00D05A58">
        <w:rPr>
          <w:rFonts w:ascii="Times New Roman" w:eastAsia="바탕체" w:hAnsi="Times New Roman" w:cs="Times New Roman" w:hint="eastAsia"/>
          <w:kern w:val="2"/>
          <w:sz w:val="18"/>
          <w:szCs w:val="18"/>
        </w:rPr>
        <w:t>는</w:t>
      </w:r>
      <w:r w:rsidR="00786603"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IPO</w:t>
      </w:r>
      <w:r w:rsidR="006003F5" w:rsidRPr="00D05A58">
        <w:rPr>
          <w:rFonts w:ascii="Times New Roman" w:eastAsia="바탕체" w:hAnsi="Times New Roman" w:cs="Times New Roman" w:hint="eastAsia"/>
          <w:kern w:val="2"/>
          <w:sz w:val="18"/>
          <w:szCs w:val="18"/>
        </w:rPr>
        <w:t>시점에</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공모발행</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예정인</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우리사주</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수량을</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총</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상장주식수로</w:t>
      </w:r>
      <w:r w:rsidR="006003F5" w:rsidRPr="00D05A58">
        <w:rPr>
          <w:rFonts w:ascii="Times New Roman" w:eastAsia="바탕체" w:hAnsi="Times New Roman" w:cs="Times New Roman" w:hint="eastAsia"/>
          <w:kern w:val="2"/>
          <w:sz w:val="18"/>
          <w:szCs w:val="18"/>
        </w:rPr>
        <w:t xml:space="preserve"> </w:t>
      </w:r>
      <w:proofErr w:type="spellStart"/>
      <w:r w:rsidR="006003F5" w:rsidRPr="00D05A58">
        <w:rPr>
          <w:rFonts w:ascii="Times New Roman" w:eastAsia="바탕체" w:hAnsi="Times New Roman" w:cs="Times New Roman" w:hint="eastAsia"/>
          <w:kern w:val="2"/>
          <w:sz w:val="18"/>
          <w:szCs w:val="18"/>
        </w:rPr>
        <w:t>나눈값이다</w:t>
      </w:r>
      <w:proofErr w:type="spellEnd"/>
      <w:r w:rsidR="006003F5" w:rsidRPr="00D05A58">
        <w:rPr>
          <w:rFonts w:ascii="Times New Roman" w:eastAsia="바탕체" w:hAnsi="Times New Roman" w:cs="Times New Roman" w:hint="eastAsia"/>
          <w:kern w:val="2"/>
          <w:sz w:val="18"/>
          <w:szCs w:val="18"/>
        </w:rPr>
        <w:t>.</w:t>
      </w:r>
      <w:r w:rsidR="006003F5"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 xml:space="preserve">ESOP Subscription Shortfall </w:t>
      </w:r>
      <w:r w:rsidR="006003F5" w:rsidRPr="00D05A58">
        <w:rPr>
          <w:rFonts w:ascii="Times New Roman" w:eastAsia="바탕체" w:hAnsi="Times New Roman" w:cs="Times New Roman" w:hint="eastAsia"/>
          <w:kern w:val="2"/>
          <w:sz w:val="18"/>
          <w:szCs w:val="18"/>
        </w:rPr>
        <w:t>은</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우리사주에</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대한</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청약</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물량이</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공모발행</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예정인</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우리사주</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수량에</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미달하였을</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경우</w:t>
      </w:r>
      <w:r w:rsidR="006003F5" w:rsidRPr="00D05A58">
        <w:rPr>
          <w:rFonts w:ascii="Times New Roman" w:eastAsia="바탕체" w:hAnsi="Times New Roman" w:cs="Times New Roman" w:hint="eastAsia"/>
          <w:kern w:val="2"/>
          <w:sz w:val="18"/>
          <w:szCs w:val="18"/>
        </w:rPr>
        <w:t xml:space="preserve"> 1</w:t>
      </w:r>
      <w:r w:rsidR="006003F5" w:rsidRPr="00D05A58">
        <w:rPr>
          <w:rFonts w:ascii="Times New Roman" w:eastAsia="바탕체" w:hAnsi="Times New Roman" w:cs="Times New Roman" w:hint="eastAsia"/>
          <w:kern w:val="2"/>
          <w:sz w:val="18"/>
          <w:szCs w:val="18"/>
        </w:rPr>
        <w:t>의</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값을</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가지는</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더미변수이다</w:t>
      </w:r>
      <w:r w:rsidR="006003F5" w:rsidRPr="00D05A58">
        <w:rPr>
          <w:rFonts w:ascii="Times New Roman" w:eastAsia="바탕체" w:hAnsi="Times New Roman" w:cs="Times New Roman" w:hint="eastAsia"/>
          <w:kern w:val="2"/>
          <w:sz w:val="18"/>
          <w:szCs w:val="18"/>
        </w:rPr>
        <w:t>.</w:t>
      </w:r>
      <w:r w:rsidR="006003F5"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New Share Ratio</w:t>
      </w:r>
      <w:r w:rsidR="006003F5" w:rsidRPr="00D05A58">
        <w:rPr>
          <w:rFonts w:ascii="Times New Roman" w:eastAsia="바탕체" w:hAnsi="Times New Roman" w:cs="Times New Roman" w:hint="eastAsia"/>
          <w:kern w:val="2"/>
          <w:sz w:val="18"/>
          <w:szCs w:val="18"/>
        </w:rPr>
        <w:t>는</w:t>
      </w:r>
      <w:r w:rsidR="006003F5" w:rsidRPr="00D05A58">
        <w:rPr>
          <w:rFonts w:ascii="Times New Roman" w:eastAsia="바탕체" w:hAnsi="Times New Roman" w:cs="Times New Roman" w:hint="eastAsia"/>
          <w:kern w:val="2"/>
          <w:sz w:val="18"/>
          <w:szCs w:val="18"/>
        </w:rPr>
        <w:t xml:space="preserve"> </w:t>
      </w:r>
      <m:oMath>
        <m:f>
          <m:fPr>
            <m:ctrlPr>
              <w:rPr>
                <w:rFonts w:ascii="Cambria Math" w:eastAsia="바탕체" w:hAnsi="Cambria Math" w:cs="Times New Roman"/>
                <w:kern w:val="2"/>
                <w:sz w:val="18"/>
                <w:szCs w:val="18"/>
              </w:rPr>
            </m:ctrlPr>
          </m:fPr>
          <m:num>
            <m:r>
              <m:rPr>
                <m:sty m:val="p"/>
              </m:rPr>
              <w:rPr>
                <w:rFonts w:ascii="Cambria Math" w:eastAsia="바탕체" w:hAnsi="Cambria Math" w:cs="Times New Roman" w:hint="eastAsia"/>
                <w:kern w:val="2"/>
                <w:sz w:val="18"/>
                <w:szCs w:val="18"/>
              </w:rPr>
              <m:t>신주모집</m:t>
            </m:r>
            <m:r>
              <m:rPr>
                <m:sty m:val="p"/>
              </m:rPr>
              <w:rPr>
                <w:rFonts w:ascii="Cambria Math" w:eastAsia="바탕체" w:hAnsi="Cambria Math" w:cs="Times New Roman"/>
                <w:kern w:val="2"/>
                <w:sz w:val="18"/>
                <w:szCs w:val="18"/>
              </w:rPr>
              <m:t xml:space="preserve"> </m:t>
            </m:r>
            <m:r>
              <m:rPr>
                <m:sty m:val="p"/>
              </m:rPr>
              <w:rPr>
                <w:rFonts w:ascii="Cambria Math" w:eastAsia="바탕체" w:hAnsi="Cambria Math" w:cs="Times New Roman" w:hint="eastAsia"/>
                <w:kern w:val="2"/>
                <w:sz w:val="18"/>
                <w:szCs w:val="18"/>
              </w:rPr>
              <m:t>주식수</m:t>
            </m:r>
          </m:num>
          <m:den>
            <m:r>
              <m:rPr>
                <m:sty m:val="p"/>
              </m:rPr>
              <w:rPr>
                <w:rFonts w:ascii="Cambria Math" w:eastAsia="바탕체" w:hAnsi="Cambria Math" w:cs="Times New Roman" w:hint="eastAsia"/>
                <w:kern w:val="2"/>
                <w:sz w:val="18"/>
                <w:szCs w:val="18"/>
              </w:rPr>
              <m:t>신주모집주식수</m:t>
            </m:r>
            <m:r>
              <m:rPr>
                <m:sty m:val="p"/>
              </m:rPr>
              <w:rPr>
                <w:rFonts w:ascii="Cambria Math" w:eastAsia="바탕체" w:hAnsi="Cambria Math" w:cs="Times New Roman" w:hint="eastAsia"/>
                <w:kern w:val="2"/>
                <w:sz w:val="18"/>
                <w:szCs w:val="18"/>
              </w:rPr>
              <m:t>+</m:t>
            </m:r>
            <m:r>
              <m:rPr>
                <m:sty m:val="p"/>
              </m:rPr>
              <w:rPr>
                <w:rFonts w:ascii="Cambria Math" w:eastAsia="바탕체" w:hAnsi="Cambria Math" w:cs="Times New Roman" w:hint="eastAsia"/>
                <w:kern w:val="2"/>
                <w:sz w:val="18"/>
                <w:szCs w:val="18"/>
              </w:rPr>
              <m:t>구주매출주식수</m:t>
            </m:r>
          </m:den>
        </m:f>
      </m:oMath>
      <w:r w:rsidR="00E17AD0" w:rsidRPr="00D05A58">
        <w:rPr>
          <w:rFonts w:ascii="Times New Roman" w:eastAsia="바탕체" w:hAnsi="Times New Roman" w:cs="Times New Roman"/>
          <w:kern w:val="2"/>
          <w:sz w:val="18"/>
          <w:szCs w:val="18"/>
        </w:rPr>
        <w:t xml:space="preserve"> </w:t>
      </w:r>
      <w:r w:rsidR="006003F5" w:rsidRPr="00D05A58">
        <w:rPr>
          <w:rFonts w:ascii="Times New Roman" w:eastAsia="바탕체" w:hAnsi="Times New Roman" w:cs="Times New Roman" w:hint="eastAsia"/>
          <w:kern w:val="2"/>
          <w:sz w:val="18"/>
          <w:szCs w:val="18"/>
        </w:rPr>
        <w:t>로</w:t>
      </w:r>
      <w:r w:rsidR="006003F5" w:rsidRPr="00D05A58">
        <w:rPr>
          <w:rFonts w:ascii="Times New Roman" w:eastAsia="바탕체" w:hAnsi="Times New Roman" w:cs="Times New Roman" w:hint="eastAsia"/>
          <w:kern w:val="2"/>
          <w:sz w:val="18"/>
          <w:szCs w:val="18"/>
        </w:rPr>
        <w:t xml:space="preserve"> </w:t>
      </w:r>
      <w:r w:rsidR="006003F5" w:rsidRPr="00D05A58">
        <w:rPr>
          <w:rFonts w:ascii="Times New Roman" w:eastAsia="바탕체" w:hAnsi="Times New Roman" w:cs="Times New Roman" w:hint="eastAsia"/>
          <w:kern w:val="2"/>
          <w:sz w:val="18"/>
          <w:szCs w:val="18"/>
        </w:rPr>
        <w:t>정의한다</w:t>
      </w:r>
      <w:r w:rsidR="006003F5" w:rsidRPr="00D05A58">
        <w:rPr>
          <w:rFonts w:ascii="Times New Roman" w:eastAsia="바탕체" w:hAnsi="Times New Roman" w:cs="Times New Roman" w:hint="eastAsia"/>
          <w:kern w:val="2"/>
          <w:sz w:val="18"/>
          <w:szCs w:val="18"/>
        </w:rPr>
        <w:t>.</w:t>
      </w:r>
      <w:r w:rsidR="006003F5"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CCSI</w:t>
      </w:r>
      <w:r w:rsidR="006003F5" w:rsidRPr="00D05A58">
        <w:rPr>
          <w:rFonts w:ascii="Times New Roman" w:eastAsia="바탕체" w:hAnsi="Times New Roman" w:cs="Times New Roman" w:hint="eastAsia"/>
          <w:kern w:val="2"/>
          <w:sz w:val="18"/>
          <w:szCs w:val="18"/>
        </w:rPr>
        <w:t>는</w:t>
      </w:r>
      <w:r w:rsidR="006003F5"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한국은행이</w:t>
      </w:r>
      <w:r w:rsidR="00BF07DB" w:rsidRPr="00D05A58">
        <w:rPr>
          <w:rFonts w:ascii="Times New Roman" w:eastAsia="바탕체" w:hAnsi="Times New Roman" w:cs="Times New Roman" w:hint="eastAsia"/>
          <w:kern w:val="2"/>
          <w:sz w:val="18"/>
          <w:szCs w:val="18"/>
        </w:rPr>
        <w:t xml:space="preserve"> </w:t>
      </w:r>
      <w:proofErr w:type="spellStart"/>
      <w:r w:rsidR="00BF07DB" w:rsidRPr="00D05A58">
        <w:rPr>
          <w:rFonts w:ascii="Times New Roman" w:eastAsia="바탕체" w:hAnsi="Times New Roman" w:cs="Times New Roman" w:hint="eastAsia"/>
          <w:kern w:val="2"/>
          <w:sz w:val="18"/>
          <w:szCs w:val="18"/>
        </w:rPr>
        <w:t>조사발표하는</w:t>
      </w:r>
      <w:proofErr w:type="spellEnd"/>
      <w:r w:rsidR="00BF07DB" w:rsidRPr="00D05A58">
        <w:rPr>
          <w:rFonts w:ascii="Times New Roman" w:eastAsia="바탕체" w:hAnsi="Times New Roman" w:cs="Times New Roman" w:hint="eastAsia"/>
          <w:kern w:val="2"/>
          <w:sz w:val="18"/>
          <w:szCs w:val="18"/>
        </w:rPr>
        <w:t xml:space="preserve"> </w:t>
      </w:r>
      <w:proofErr w:type="spellStart"/>
      <w:r w:rsidR="00BF07DB" w:rsidRPr="00D05A58">
        <w:rPr>
          <w:rFonts w:ascii="Times New Roman" w:eastAsia="바탕체" w:hAnsi="Times New Roman" w:cs="Times New Roman" w:hint="eastAsia"/>
          <w:kern w:val="2"/>
          <w:sz w:val="18"/>
          <w:szCs w:val="18"/>
        </w:rPr>
        <w:t>소비자심리지수이며</w:t>
      </w:r>
      <w:proofErr w:type="spellEnd"/>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수요예측일</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시점의</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값을</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사용하였다</w:t>
      </w:r>
      <w:r w:rsidR="00BF07DB" w:rsidRPr="00D05A58">
        <w:rPr>
          <w:rFonts w:ascii="Times New Roman" w:eastAsia="바탕체" w:hAnsi="Times New Roman" w:cs="Times New Roman" w:hint="eastAsia"/>
          <w:kern w:val="2"/>
          <w:sz w:val="18"/>
          <w:szCs w:val="18"/>
        </w:rPr>
        <w:t>.</w:t>
      </w:r>
      <w:r w:rsidR="00BF07D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IPO Number</w:t>
      </w:r>
      <w:r w:rsidR="00BF07DB" w:rsidRPr="00D05A58">
        <w:rPr>
          <w:rFonts w:ascii="Times New Roman" w:eastAsia="바탕체" w:hAnsi="Times New Roman" w:cs="Times New Roman" w:hint="eastAsia"/>
          <w:kern w:val="2"/>
          <w:sz w:val="18"/>
          <w:szCs w:val="18"/>
        </w:rPr>
        <w:t>는</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및</w:t>
      </w:r>
      <w:r w:rsidR="00BF07DB" w:rsidRPr="00D05A58">
        <w:rPr>
          <w:rFonts w:ascii="Times New Roman" w:eastAsia="바탕체" w:hAnsi="Times New Roman" w:cs="Times New Roman" w:hint="eastAsia"/>
          <w:kern w:val="2"/>
          <w:sz w:val="18"/>
          <w:szCs w:val="18"/>
        </w:rPr>
        <w:t xml:space="preserve"> IPO</w:t>
      </w:r>
      <w:r w:rsidR="00BF07DB" w:rsidRPr="00D05A58">
        <w:rPr>
          <w:rFonts w:ascii="Times New Roman" w:eastAsia="바탕체" w:hAnsi="Times New Roman" w:cs="Times New Roman"/>
          <w:kern w:val="2"/>
          <w:sz w:val="18"/>
          <w:szCs w:val="18"/>
        </w:rPr>
        <w:t xml:space="preserve"> </w:t>
      </w:r>
      <w:r w:rsidR="00BF07DB" w:rsidRPr="00D05A58">
        <w:rPr>
          <w:rFonts w:ascii="Times New Roman" w:eastAsia="바탕체" w:hAnsi="Times New Roman" w:cs="Times New Roman" w:hint="eastAsia"/>
          <w:kern w:val="2"/>
          <w:sz w:val="18"/>
          <w:szCs w:val="18"/>
        </w:rPr>
        <w:t>Return</w:t>
      </w:r>
      <w:r w:rsidR="00BF07DB" w:rsidRPr="00D05A58">
        <w:rPr>
          <w:rFonts w:ascii="Times New Roman" w:eastAsia="바탕체" w:hAnsi="Times New Roman" w:cs="Times New Roman" w:hint="eastAsia"/>
          <w:kern w:val="2"/>
          <w:sz w:val="18"/>
          <w:szCs w:val="18"/>
        </w:rPr>
        <w:t>은</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수요예측일</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직전</w:t>
      </w:r>
      <w:r w:rsidR="00BF07DB" w:rsidRPr="00D05A58">
        <w:rPr>
          <w:rFonts w:ascii="Times New Roman" w:eastAsia="바탕체" w:hAnsi="Times New Roman" w:cs="Times New Roman" w:hint="eastAsia"/>
          <w:kern w:val="2"/>
          <w:sz w:val="18"/>
          <w:szCs w:val="18"/>
        </w:rPr>
        <w:t xml:space="preserve"> 3</w:t>
      </w:r>
      <w:r w:rsidR="00BF07DB" w:rsidRPr="00D05A58">
        <w:rPr>
          <w:rFonts w:ascii="Times New Roman" w:eastAsia="바탕체" w:hAnsi="Times New Roman" w:cs="Times New Roman" w:hint="eastAsia"/>
          <w:kern w:val="2"/>
          <w:sz w:val="18"/>
          <w:szCs w:val="18"/>
        </w:rPr>
        <w:t>개월간의</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시장에서</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발생한</w:t>
      </w:r>
      <w:r w:rsidR="00BF07DB" w:rsidRPr="00D05A58">
        <w:rPr>
          <w:rFonts w:ascii="Times New Roman" w:eastAsia="바탕체" w:hAnsi="Times New Roman" w:cs="Times New Roman" w:hint="eastAsia"/>
          <w:kern w:val="2"/>
          <w:sz w:val="18"/>
          <w:szCs w:val="18"/>
        </w:rPr>
        <w:t xml:space="preserve"> IPO</w:t>
      </w:r>
      <w:r w:rsidR="00BF07DB" w:rsidRPr="00D05A58">
        <w:rPr>
          <w:rFonts w:ascii="Times New Roman" w:eastAsia="바탕체" w:hAnsi="Times New Roman" w:cs="Times New Roman" w:hint="eastAsia"/>
          <w:kern w:val="2"/>
          <w:sz w:val="18"/>
          <w:szCs w:val="18"/>
        </w:rPr>
        <w:t>의</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건수</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및</w:t>
      </w:r>
      <w:r w:rsidR="00BF07DB" w:rsidRPr="00D05A58">
        <w:rPr>
          <w:rFonts w:ascii="Times New Roman" w:eastAsia="바탕체" w:hAnsi="Times New Roman" w:cs="Times New Roman" w:hint="eastAsia"/>
          <w:kern w:val="2"/>
          <w:sz w:val="18"/>
          <w:szCs w:val="18"/>
        </w:rPr>
        <w:t xml:space="preserve"> First-Day</w:t>
      </w:r>
      <w:r w:rsidR="00BF07DB" w:rsidRPr="00D05A58">
        <w:rPr>
          <w:rFonts w:ascii="Times New Roman" w:eastAsia="바탕체" w:hAnsi="Times New Roman" w:cs="Times New Roman"/>
          <w:kern w:val="2"/>
          <w:sz w:val="18"/>
          <w:szCs w:val="18"/>
        </w:rPr>
        <w:t xml:space="preserve"> </w:t>
      </w:r>
      <w:r w:rsidR="00BF07DB" w:rsidRPr="00D05A58">
        <w:rPr>
          <w:rFonts w:ascii="Times New Roman" w:eastAsia="바탕체" w:hAnsi="Times New Roman" w:cs="Times New Roman" w:hint="eastAsia"/>
          <w:kern w:val="2"/>
          <w:sz w:val="18"/>
          <w:szCs w:val="18"/>
        </w:rPr>
        <w:t xml:space="preserve">Return </w:t>
      </w:r>
      <w:r w:rsidR="00BF07DB" w:rsidRPr="00D05A58">
        <w:rPr>
          <w:rFonts w:ascii="Times New Roman" w:eastAsia="바탕체" w:hAnsi="Times New Roman" w:cs="Times New Roman" w:hint="eastAsia"/>
          <w:kern w:val="2"/>
          <w:sz w:val="18"/>
          <w:szCs w:val="18"/>
        </w:rPr>
        <w:t>평균값을</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의미한다</w:t>
      </w:r>
      <w:r w:rsidR="00BF07DB" w:rsidRPr="00D05A58">
        <w:rPr>
          <w:rFonts w:ascii="Times New Roman" w:eastAsia="바탕체" w:hAnsi="Times New Roman" w:cs="Times New Roman" w:hint="eastAsia"/>
          <w:kern w:val="2"/>
          <w:sz w:val="18"/>
          <w:szCs w:val="18"/>
        </w:rPr>
        <w:t>.</w:t>
      </w:r>
      <w:r w:rsidR="00BF07D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Market Return A</w:t>
      </w:r>
      <w:r w:rsidR="00BF07DB" w:rsidRPr="00D05A58">
        <w:rPr>
          <w:rFonts w:ascii="Times New Roman" w:eastAsia="바탕체" w:hAnsi="Times New Roman" w:cs="Times New Roman" w:hint="eastAsia"/>
          <w:kern w:val="2"/>
          <w:sz w:val="18"/>
          <w:szCs w:val="18"/>
        </w:rPr>
        <w:t>는</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수요예측일</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직전</w:t>
      </w:r>
      <w:r w:rsidR="00BF07DB" w:rsidRPr="00D05A58">
        <w:rPr>
          <w:rFonts w:ascii="Times New Roman" w:eastAsia="바탕체" w:hAnsi="Times New Roman" w:cs="Times New Roman" w:hint="eastAsia"/>
          <w:kern w:val="2"/>
          <w:sz w:val="18"/>
          <w:szCs w:val="18"/>
        </w:rPr>
        <w:t xml:space="preserve"> 1</w:t>
      </w:r>
      <w:r w:rsidR="00BF07DB" w:rsidRPr="00D05A58">
        <w:rPr>
          <w:rFonts w:ascii="Times New Roman" w:eastAsia="바탕체" w:hAnsi="Times New Roman" w:cs="Times New Roman" w:hint="eastAsia"/>
          <w:kern w:val="2"/>
          <w:sz w:val="18"/>
          <w:szCs w:val="18"/>
        </w:rPr>
        <w:t>개월간의</w:t>
      </w:r>
      <w:r w:rsidR="00BF07DB" w:rsidRPr="00D05A58">
        <w:rPr>
          <w:rFonts w:ascii="Times New Roman" w:eastAsia="바탕체" w:hAnsi="Times New Roman" w:cs="Times New Roman" w:hint="eastAsia"/>
          <w:kern w:val="2"/>
          <w:sz w:val="18"/>
          <w:szCs w:val="18"/>
        </w:rPr>
        <w:t xml:space="preserve"> KOSDAQ</w:t>
      </w:r>
      <w:r w:rsidR="00BF07DB" w:rsidRPr="00D05A58">
        <w:rPr>
          <w:rFonts w:ascii="Times New Roman" w:eastAsia="바탕체" w:hAnsi="Times New Roman" w:cs="Times New Roman"/>
          <w:kern w:val="2"/>
          <w:sz w:val="18"/>
          <w:szCs w:val="18"/>
        </w:rPr>
        <w:t xml:space="preserve"> </w:t>
      </w:r>
      <w:proofErr w:type="spellStart"/>
      <w:r w:rsidR="00BF07DB" w:rsidRPr="00D05A58">
        <w:rPr>
          <w:rFonts w:ascii="Times New Roman" w:eastAsia="바탕체" w:hAnsi="Times New Roman" w:cs="Times New Roman" w:hint="eastAsia"/>
          <w:kern w:val="2"/>
          <w:sz w:val="18"/>
          <w:szCs w:val="18"/>
        </w:rPr>
        <w:t>지수값의</w:t>
      </w:r>
      <w:proofErr w:type="spellEnd"/>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변화율이다</w:t>
      </w:r>
      <w:r w:rsidR="00BF07DB" w:rsidRPr="00D05A58">
        <w:rPr>
          <w:rFonts w:ascii="Times New Roman" w:eastAsia="바탕체" w:hAnsi="Times New Roman" w:cs="Times New Roman" w:hint="eastAsia"/>
          <w:kern w:val="2"/>
          <w:sz w:val="18"/>
          <w:szCs w:val="18"/>
        </w:rPr>
        <w:t>.</w:t>
      </w:r>
      <w:r w:rsidR="00BF07D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Market Return B</w:t>
      </w:r>
      <w:r w:rsidR="00BF07DB" w:rsidRPr="00D05A58">
        <w:rPr>
          <w:rFonts w:ascii="Times New Roman" w:eastAsia="바탕체" w:hAnsi="Times New Roman" w:cs="Times New Roman" w:hint="eastAsia"/>
          <w:kern w:val="2"/>
          <w:sz w:val="18"/>
          <w:szCs w:val="18"/>
        </w:rPr>
        <w:t>는</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수요예측일로부터</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청약마감일까지</w:t>
      </w:r>
      <w:r w:rsidR="00BF07DB" w:rsidRPr="00D05A58">
        <w:rPr>
          <w:rFonts w:ascii="Times New Roman" w:eastAsia="바탕체" w:hAnsi="Times New Roman" w:cs="Times New Roman" w:hint="eastAsia"/>
          <w:kern w:val="2"/>
          <w:sz w:val="18"/>
          <w:szCs w:val="18"/>
        </w:rPr>
        <w:t xml:space="preserve"> KOSDAQ</w:t>
      </w:r>
      <w:r w:rsidR="00BF07DB" w:rsidRPr="00D05A58">
        <w:rPr>
          <w:rFonts w:ascii="Times New Roman" w:eastAsia="바탕체" w:hAnsi="Times New Roman" w:cs="Times New Roman"/>
          <w:kern w:val="2"/>
          <w:sz w:val="18"/>
          <w:szCs w:val="18"/>
        </w:rPr>
        <w:t xml:space="preserve"> </w:t>
      </w:r>
      <w:proofErr w:type="spellStart"/>
      <w:r w:rsidR="00BF07DB" w:rsidRPr="00D05A58">
        <w:rPr>
          <w:rFonts w:ascii="Times New Roman" w:eastAsia="바탕체" w:hAnsi="Times New Roman" w:cs="Times New Roman" w:hint="eastAsia"/>
          <w:kern w:val="2"/>
          <w:sz w:val="18"/>
          <w:szCs w:val="18"/>
        </w:rPr>
        <w:t>지수값의</w:t>
      </w:r>
      <w:proofErr w:type="spellEnd"/>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변화율이다</w:t>
      </w:r>
      <w:r w:rsidR="00BF07DB" w:rsidRPr="00D05A58">
        <w:rPr>
          <w:rFonts w:ascii="Times New Roman" w:eastAsia="바탕체" w:hAnsi="Times New Roman" w:cs="Times New Roman" w:hint="eastAsia"/>
          <w:kern w:val="2"/>
          <w:sz w:val="18"/>
          <w:szCs w:val="18"/>
        </w:rPr>
        <w:t>.</w:t>
      </w:r>
      <w:r w:rsidR="00BF07DB" w:rsidRPr="00D05A58">
        <w:rPr>
          <w:rFonts w:ascii="Times New Roman" w:eastAsia="바탕체" w:hAnsi="Times New Roman" w:cs="Times New Roman"/>
          <w:kern w:val="2"/>
          <w:sz w:val="18"/>
          <w:szCs w:val="18"/>
        </w:rPr>
        <w:t xml:space="preserve"> Market Return </w:t>
      </w:r>
      <w:r w:rsidR="00BF07DB" w:rsidRPr="00D05A58">
        <w:rPr>
          <w:rFonts w:ascii="Times New Roman" w:eastAsia="바탕체" w:hAnsi="Times New Roman" w:cs="Times New Roman" w:hint="eastAsia"/>
          <w:kern w:val="2"/>
          <w:sz w:val="18"/>
          <w:szCs w:val="18"/>
        </w:rPr>
        <w:t>C</w:t>
      </w:r>
      <w:r w:rsidR="00BF07DB" w:rsidRPr="00D05A58">
        <w:rPr>
          <w:rFonts w:ascii="Times New Roman" w:eastAsia="바탕체" w:hAnsi="Times New Roman" w:cs="Times New Roman" w:hint="eastAsia"/>
          <w:kern w:val="2"/>
          <w:sz w:val="18"/>
          <w:szCs w:val="18"/>
        </w:rPr>
        <w:t>는</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청약마감일로부터</w:t>
      </w:r>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상장일까지</w:t>
      </w:r>
      <w:r w:rsidR="00BF07DB" w:rsidRPr="00D05A58">
        <w:rPr>
          <w:rFonts w:ascii="Times New Roman" w:eastAsia="바탕체" w:hAnsi="Times New Roman" w:cs="Times New Roman" w:hint="eastAsia"/>
          <w:kern w:val="2"/>
          <w:sz w:val="18"/>
          <w:szCs w:val="18"/>
        </w:rPr>
        <w:t xml:space="preserve"> KOSDAQ</w:t>
      </w:r>
      <w:r w:rsidR="00BF07DB" w:rsidRPr="00D05A58">
        <w:rPr>
          <w:rFonts w:ascii="Times New Roman" w:eastAsia="바탕체" w:hAnsi="Times New Roman" w:cs="Times New Roman"/>
          <w:kern w:val="2"/>
          <w:sz w:val="18"/>
          <w:szCs w:val="18"/>
        </w:rPr>
        <w:t xml:space="preserve"> </w:t>
      </w:r>
      <w:proofErr w:type="spellStart"/>
      <w:r w:rsidR="00BF07DB" w:rsidRPr="00D05A58">
        <w:rPr>
          <w:rFonts w:ascii="Times New Roman" w:eastAsia="바탕체" w:hAnsi="Times New Roman" w:cs="Times New Roman" w:hint="eastAsia"/>
          <w:kern w:val="2"/>
          <w:sz w:val="18"/>
          <w:szCs w:val="18"/>
        </w:rPr>
        <w:t>지수값의</w:t>
      </w:r>
      <w:proofErr w:type="spellEnd"/>
      <w:r w:rsidR="00BF07DB" w:rsidRPr="00D05A58">
        <w:rPr>
          <w:rFonts w:ascii="Times New Roman" w:eastAsia="바탕체" w:hAnsi="Times New Roman" w:cs="Times New Roman" w:hint="eastAsia"/>
          <w:kern w:val="2"/>
          <w:sz w:val="18"/>
          <w:szCs w:val="18"/>
        </w:rPr>
        <w:t xml:space="preserve"> </w:t>
      </w:r>
      <w:r w:rsidR="00BF07DB" w:rsidRPr="00D05A58">
        <w:rPr>
          <w:rFonts w:ascii="Times New Roman" w:eastAsia="바탕체" w:hAnsi="Times New Roman" w:cs="Times New Roman" w:hint="eastAsia"/>
          <w:kern w:val="2"/>
          <w:sz w:val="18"/>
          <w:szCs w:val="18"/>
        </w:rPr>
        <w:t>변화율이다</w:t>
      </w:r>
      <w:r w:rsidR="00BF07DB" w:rsidRPr="00D05A58">
        <w:rPr>
          <w:rFonts w:ascii="Times New Roman" w:eastAsia="바탕체" w:hAnsi="Times New Roman" w:cs="Times New Roman" w:hint="eastAsia"/>
          <w:kern w:val="2"/>
          <w:sz w:val="18"/>
          <w:szCs w:val="18"/>
        </w:rPr>
        <w:t>.</w:t>
      </w:r>
      <w:r w:rsidR="00BF07D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Age</w:t>
      </w:r>
      <w:r w:rsidR="00630FEC" w:rsidRPr="00D05A58">
        <w:rPr>
          <w:rFonts w:ascii="Times New Roman" w:eastAsia="바탕체" w:hAnsi="Times New Roman" w:cs="Times New Roman" w:hint="eastAsia"/>
          <w:kern w:val="2"/>
          <w:sz w:val="18"/>
          <w:szCs w:val="18"/>
        </w:rPr>
        <w:t>는</w:t>
      </w:r>
      <w:r w:rsidR="00630FEC"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기업설립일로부터</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수요예측일까지의</w:t>
      </w:r>
      <w:r w:rsidR="0037044B" w:rsidRPr="00D05A58">
        <w:rPr>
          <w:rFonts w:ascii="Times New Roman" w:eastAsia="바탕체" w:hAnsi="Times New Roman" w:cs="Times New Roman" w:hint="eastAsia"/>
          <w:kern w:val="2"/>
          <w:sz w:val="18"/>
          <w:szCs w:val="18"/>
        </w:rPr>
        <w:t xml:space="preserve"> </w:t>
      </w:r>
      <w:proofErr w:type="spellStart"/>
      <w:r w:rsidR="0037044B" w:rsidRPr="00D05A58">
        <w:rPr>
          <w:rFonts w:ascii="Times New Roman" w:eastAsia="바탕체" w:hAnsi="Times New Roman" w:cs="Times New Roman" w:hint="eastAsia"/>
          <w:kern w:val="2"/>
          <w:sz w:val="18"/>
          <w:szCs w:val="18"/>
        </w:rPr>
        <w:t>경과월수이다</w:t>
      </w:r>
      <w:proofErr w:type="spellEnd"/>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Tech</w:t>
      </w:r>
      <w:r w:rsidR="0037044B" w:rsidRPr="00D05A58">
        <w:rPr>
          <w:rFonts w:ascii="Times New Roman" w:eastAsia="바탕체" w:hAnsi="Times New Roman" w:cs="Times New Roman" w:hint="eastAsia"/>
          <w:kern w:val="2"/>
          <w:sz w:val="18"/>
          <w:szCs w:val="18"/>
        </w:rPr>
        <w:t>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기업이</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첨단업종에</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속하는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경우</w:t>
      </w:r>
      <w:r w:rsidR="0037044B" w:rsidRPr="00D05A58">
        <w:rPr>
          <w:rFonts w:ascii="Times New Roman" w:eastAsia="바탕체" w:hAnsi="Times New Roman" w:cs="Times New Roman" w:hint="eastAsia"/>
          <w:kern w:val="2"/>
          <w:sz w:val="18"/>
          <w:szCs w:val="18"/>
        </w:rPr>
        <w:t xml:space="preserve"> 1</w:t>
      </w:r>
      <w:r w:rsidR="0037044B" w:rsidRPr="00D05A58">
        <w:rPr>
          <w:rFonts w:ascii="Times New Roman" w:eastAsia="바탕체" w:hAnsi="Times New Roman" w:cs="Times New Roman" w:hint="eastAsia"/>
          <w:kern w:val="2"/>
          <w:sz w:val="18"/>
          <w:szCs w:val="18"/>
        </w:rPr>
        <w:t>의</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값을</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가지는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더미변수이다</w:t>
      </w:r>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연구에서는</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한국표준산업분류</w:t>
      </w:r>
      <w:r w:rsidR="0037044B" w:rsidRPr="00D05A58">
        <w:rPr>
          <w:rFonts w:ascii="Times New Roman" w:eastAsia="바탕체" w:hAnsi="Times New Roman" w:cs="Times New Roman"/>
          <w:kern w:val="2"/>
          <w:sz w:val="18"/>
          <w:szCs w:val="18"/>
        </w:rPr>
        <w:t>(10</w:t>
      </w:r>
      <w:r w:rsidR="0037044B" w:rsidRPr="00D05A58">
        <w:rPr>
          <w:rFonts w:ascii="Times New Roman" w:eastAsia="바탕체" w:hAnsi="Times New Roman" w:cs="Times New Roman"/>
          <w:kern w:val="2"/>
          <w:sz w:val="18"/>
          <w:szCs w:val="18"/>
        </w:rPr>
        <w:t>차</w:t>
      </w:r>
      <w:r w:rsidR="0037044B" w:rsidRPr="00D05A58">
        <w:rPr>
          <w:rFonts w:ascii="Times New Roman" w:eastAsia="바탕체" w:hAnsi="Times New Roman" w:cs="Times New Roman"/>
          <w:kern w:val="2"/>
          <w:sz w:val="18"/>
          <w:szCs w:val="18"/>
        </w:rPr>
        <w:t xml:space="preserve"> </w:t>
      </w:r>
      <w:proofErr w:type="spellStart"/>
      <w:r w:rsidR="0037044B" w:rsidRPr="00D05A58">
        <w:rPr>
          <w:rFonts w:ascii="Times New Roman" w:eastAsia="바탕체" w:hAnsi="Times New Roman" w:cs="Times New Roman"/>
          <w:kern w:val="2"/>
          <w:sz w:val="18"/>
          <w:szCs w:val="18"/>
        </w:rPr>
        <w:t>세분류</w:t>
      </w:r>
      <w:proofErr w:type="spellEnd"/>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명칭에</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특정</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단어</w:t>
      </w:r>
      <w:r w:rsidR="0037044B" w:rsidRPr="00D05A58">
        <w:rPr>
          <w:rFonts w:ascii="Times New Roman" w:eastAsia="바탕체" w:hAnsi="Times New Roman" w:cs="Times New Roman"/>
          <w:kern w:val="2"/>
          <w:sz w:val="18"/>
          <w:szCs w:val="18"/>
        </w:rPr>
        <w:t>(</w:t>
      </w:r>
      <w:r w:rsidR="0037044B" w:rsidRPr="00D05A58">
        <w:rPr>
          <w:rFonts w:ascii="Times New Roman" w:eastAsia="바탕체" w:hAnsi="Times New Roman" w:cs="Times New Roman"/>
          <w:kern w:val="2"/>
          <w:sz w:val="18"/>
          <w:szCs w:val="18"/>
        </w:rPr>
        <w:t>과학</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공학</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기술</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데이터</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데이터베이스</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디스플레이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로봇</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반도체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생물학</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소프트웨어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우주</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의료</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의약</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의학</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통신</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전자</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정보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정보기술</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컴퓨터</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제어</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핵</w:t>
      </w:r>
      <w:r w:rsidR="0037044B" w:rsidRPr="00D05A58">
        <w:rPr>
          <w:rFonts w:ascii="Times New Roman" w:eastAsia="바탕체" w:hAnsi="Times New Roman" w:cs="Times New Roman"/>
          <w:kern w:val="2"/>
          <w:sz w:val="18"/>
          <w:szCs w:val="18"/>
        </w:rPr>
        <w:t>)</w:t>
      </w:r>
      <w:r w:rsidR="0037044B" w:rsidRPr="00D05A58">
        <w:rPr>
          <w:rFonts w:ascii="Times New Roman" w:eastAsia="바탕체" w:hAnsi="Times New Roman" w:cs="Times New Roman"/>
          <w:kern w:val="2"/>
          <w:sz w:val="18"/>
          <w:szCs w:val="18"/>
        </w:rPr>
        <w:t>가</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포함되는</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경우</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첨단업종으로</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kern w:val="2"/>
          <w:sz w:val="18"/>
          <w:szCs w:val="18"/>
        </w:rPr>
        <w:t>정의하였다</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KOSPI</w:t>
      </w:r>
      <w:r w:rsidR="0037044B" w:rsidRPr="00D05A58">
        <w:rPr>
          <w:rFonts w:ascii="Times New Roman" w:eastAsia="바탕체" w:hAnsi="Times New Roman" w:cs="Times New Roman" w:hint="eastAsia"/>
          <w:kern w:val="2"/>
          <w:sz w:val="18"/>
          <w:szCs w:val="18"/>
        </w:rPr>
        <w:t>는</w:t>
      </w:r>
      <w:r w:rsidR="0037044B" w:rsidRPr="00D05A58">
        <w:rPr>
          <w:rFonts w:ascii="Times New Roman" w:eastAsia="바탕체" w:hAnsi="Times New Roman" w:cs="Times New Roman" w:hint="eastAsia"/>
          <w:kern w:val="2"/>
          <w:sz w:val="18"/>
          <w:szCs w:val="18"/>
        </w:rPr>
        <w:t xml:space="preserve"> IPO</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기업이</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유가증권시장에</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상장되는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경우</w:t>
      </w:r>
      <w:r w:rsidR="0037044B" w:rsidRPr="00D05A58">
        <w:rPr>
          <w:rFonts w:ascii="Times New Roman" w:eastAsia="바탕체" w:hAnsi="Times New Roman" w:cs="Times New Roman" w:hint="eastAsia"/>
          <w:kern w:val="2"/>
          <w:sz w:val="18"/>
          <w:szCs w:val="18"/>
        </w:rPr>
        <w:t xml:space="preserve"> 1</w:t>
      </w:r>
      <w:r w:rsidR="0037044B" w:rsidRPr="00D05A58">
        <w:rPr>
          <w:rFonts w:ascii="Times New Roman" w:eastAsia="바탕체" w:hAnsi="Times New Roman" w:cs="Times New Roman" w:hint="eastAsia"/>
          <w:kern w:val="2"/>
          <w:sz w:val="18"/>
          <w:szCs w:val="18"/>
        </w:rPr>
        <w:t>의</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값을</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가지는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더미변수이다</w:t>
      </w:r>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KONEX</w:t>
      </w:r>
      <w:r w:rsidR="0037044B" w:rsidRPr="00D05A58">
        <w:rPr>
          <w:rFonts w:ascii="Times New Roman" w:eastAsia="바탕체" w:hAnsi="Times New Roman" w:cs="Times New Roman" w:hint="eastAsia"/>
          <w:kern w:val="2"/>
          <w:sz w:val="18"/>
          <w:szCs w:val="18"/>
        </w:rPr>
        <w:t>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기업의</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주식이</w:t>
      </w:r>
      <w:r w:rsidR="0037044B" w:rsidRPr="00D05A58">
        <w:rPr>
          <w:rFonts w:ascii="Times New Roman" w:eastAsia="바탕체" w:hAnsi="Times New Roman" w:cs="Times New Roman" w:hint="eastAsia"/>
          <w:kern w:val="2"/>
          <w:sz w:val="18"/>
          <w:szCs w:val="18"/>
        </w:rPr>
        <w:t xml:space="preserve"> IPO</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이전에</w:t>
      </w:r>
      <w:r w:rsidR="0037044B" w:rsidRPr="00D05A58">
        <w:rPr>
          <w:rFonts w:ascii="Times New Roman" w:eastAsia="바탕체" w:hAnsi="Times New Roman" w:cs="Times New Roman" w:hint="eastAsia"/>
          <w:kern w:val="2"/>
          <w:sz w:val="18"/>
          <w:szCs w:val="18"/>
        </w:rPr>
        <w:t xml:space="preserve"> </w:t>
      </w:r>
      <w:proofErr w:type="spellStart"/>
      <w:r w:rsidR="0037044B" w:rsidRPr="00D05A58">
        <w:rPr>
          <w:rFonts w:ascii="Times New Roman" w:eastAsia="바탕체" w:hAnsi="Times New Roman" w:cs="Times New Roman" w:hint="eastAsia"/>
          <w:kern w:val="2"/>
          <w:sz w:val="18"/>
          <w:szCs w:val="18"/>
        </w:rPr>
        <w:t>코넥스시장에서</w:t>
      </w:r>
      <w:proofErr w:type="spellEnd"/>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거래되는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경우</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1</w:t>
      </w:r>
      <w:r w:rsidR="0037044B" w:rsidRPr="00D05A58">
        <w:rPr>
          <w:rFonts w:ascii="Times New Roman" w:eastAsia="바탕체" w:hAnsi="Times New Roman" w:cs="Times New Roman" w:hint="eastAsia"/>
          <w:kern w:val="2"/>
          <w:sz w:val="18"/>
          <w:szCs w:val="18"/>
        </w:rPr>
        <w:t>의</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값을</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가지는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더미변수이다</w:t>
      </w:r>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Price Revision</w:t>
      </w:r>
      <w:r w:rsidR="0037044B" w:rsidRPr="00D05A58">
        <w:rPr>
          <w:rFonts w:ascii="Times New Roman" w:eastAsia="바탕체" w:hAnsi="Times New Roman" w:cs="Times New Roman" w:hint="eastAsia"/>
          <w:kern w:val="2"/>
          <w:sz w:val="18"/>
          <w:szCs w:val="18"/>
        </w:rPr>
        <w:t>은</w:t>
      </w:r>
      <w:r w:rsidR="00E17AD0" w:rsidRPr="00D05A58">
        <w:rPr>
          <w:rFonts w:ascii="Times New Roman" w:eastAsia="바탕체" w:hAnsi="Times New Roman" w:cs="Times New Roman"/>
          <w:kern w:val="2"/>
          <w:sz w:val="18"/>
          <w:szCs w:val="18"/>
        </w:rPr>
        <w:t xml:space="preserve"> </w:t>
      </w:r>
      <m:oMath>
        <m:f>
          <m:fPr>
            <m:ctrlPr>
              <w:rPr>
                <w:rFonts w:ascii="Cambria Math" w:eastAsia="바탕체" w:hAnsi="Cambria Math" w:cs="Times New Roman"/>
                <w:kern w:val="2"/>
                <w:sz w:val="18"/>
                <w:szCs w:val="18"/>
              </w:rPr>
            </m:ctrlPr>
          </m:fPr>
          <m:num>
            <m:r>
              <m:rPr>
                <m:sty m:val="p"/>
              </m:rPr>
              <w:rPr>
                <w:rFonts w:ascii="Cambria Math" w:eastAsia="바탕체" w:hAnsi="Cambria Math" w:cs="Times New Roman" w:hint="eastAsia"/>
                <w:kern w:val="2"/>
                <w:sz w:val="18"/>
                <w:szCs w:val="18"/>
              </w:rPr>
              <m:t>확정</m:t>
            </m:r>
            <m:r>
              <m:rPr>
                <m:sty m:val="p"/>
              </m:rPr>
              <w:rPr>
                <w:rFonts w:ascii="Cambria Math" w:eastAsia="바탕체" w:hAnsi="Cambria Math" w:cs="Times New Roman"/>
                <w:kern w:val="2"/>
                <w:sz w:val="18"/>
                <w:szCs w:val="18"/>
              </w:rPr>
              <m:t xml:space="preserve"> </m:t>
            </m:r>
            <m:r>
              <m:rPr>
                <m:sty m:val="p"/>
              </m:rPr>
              <w:rPr>
                <w:rFonts w:ascii="Cambria Math" w:eastAsia="바탕체" w:hAnsi="Cambria Math" w:cs="Times New Roman" w:hint="eastAsia"/>
                <w:kern w:val="2"/>
                <w:sz w:val="18"/>
                <w:szCs w:val="18"/>
              </w:rPr>
              <m:t>공모가</m:t>
            </m:r>
          </m:num>
          <m:den>
            <m:r>
              <m:rPr>
                <m:sty m:val="p"/>
              </m:rPr>
              <w:rPr>
                <w:rFonts w:ascii="Cambria Math" w:eastAsia="바탕체" w:hAnsi="Cambria Math" w:cs="Times New Roman" w:hint="eastAsia"/>
                <w:kern w:val="2"/>
                <w:sz w:val="18"/>
                <w:szCs w:val="18"/>
              </w:rPr>
              <m:t>희망</m:t>
            </m:r>
            <m:r>
              <m:rPr>
                <m:sty m:val="p"/>
              </m:rPr>
              <w:rPr>
                <w:rFonts w:ascii="Cambria Math" w:eastAsia="바탕체" w:hAnsi="Cambria Math" w:cs="Times New Roman"/>
                <w:kern w:val="2"/>
                <w:sz w:val="18"/>
                <w:szCs w:val="18"/>
              </w:rPr>
              <m:t xml:space="preserve"> </m:t>
            </m:r>
            <m:r>
              <m:rPr>
                <m:sty m:val="p"/>
              </m:rPr>
              <w:rPr>
                <w:rFonts w:ascii="Cambria Math" w:eastAsia="바탕체" w:hAnsi="Cambria Math" w:cs="Times New Roman" w:hint="eastAsia"/>
                <w:kern w:val="2"/>
                <w:sz w:val="18"/>
                <w:szCs w:val="18"/>
              </w:rPr>
              <m:t>공모가</m:t>
            </m:r>
          </m:den>
        </m:f>
        <m:r>
          <w:rPr>
            <w:rFonts w:ascii="Cambria Math" w:eastAsia="바탕체" w:hAnsi="Cambria Math" w:cs="Times New Roman" w:hint="eastAsia"/>
            <w:kern w:val="2"/>
            <w:sz w:val="18"/>
            <w:szCs w:val="18"/>
          </w:rPr>
          <m:t>-</m:t>
        </m:r>
        <m:r>
          <w:rPr>
            <w:rFonts w:ascii="Cambria Math" w:eastAsia="바탕체" w:hAnsi="Cambria Math" w:cs="Times New Roman" w:hint="eastAsia"/>
            <w:kern w:val="2"/>
            <w:sz w:val="18"/>
            <w:szCs w:val="18"/>
          </w:rPr>
          <m:t>1</m:t>
        </m:r>
      </m:oMath>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로</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계산된다</w:t>
      </w:r>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Venture Backed</w:t>
      </w:r>
      <w:r w:rsidR="0037044B" w:rsidRPr="00D05A58">
        <w:rPr>
          <w:rFonts w:ascii="Times New Roman" w:eastAsia="바탕체" w:hAnsi="Times New Roman" w:cs="Times New Roman" w:hint="eastAsia"/>
          <w:kern w:val="2"/>
          <w:sz w:val="18"/>
          <w:szCs w:val="18"/>
        </w:rPr>
        <w:t>는</w:t>
      </w:r>
      <w:r w:rsidR="0037044B" w:rsidRPr="00D05A58">
        <w:rPr>
          <w:rFonts w:ascii="Times New Roman" w:eastAsia="바탕체" w:hAnsi="Times New Roman" w:cs="Times New Roman" w:hint="eastAsia"/>
          <w:kern w:val="2"/>
          <w:sz w:val="18"/>
          <w:szCs w:val="18"/>
        </w:rPr>
        <w:t xml:space="preserve"> IPO</w:t>
      </w:r>
      <w:r w:rsidR="0037044B" w:rsidRPr="00D05A58">
        <w:rPr>
          <w:rFonts w:ascii="Times New Roman" w:eastAsia="바탕체" w:hAnsi="Times New Roman" w:cs="Times New Roman"/>
          <w:kern w:val="2"/>
          <w:sz w:val="18"/>
          <w:szCs w:val="18"/>
        </w:rPr>
        <w:t xml:space="preserve"> </w:t>
      </w:r>
      <w:r w:rsidR="0037044B" w:rsidRPr="00D05A58">
        <w:rPr>
          <w:rFonts w:ascii="Times New Roman" w:eastAsia="바탕체" w:hAnsi="Times New Roman" w:cs="Times New Roman" w:hint="eastAsia"/>
          <w:kern w:val="2"/>
          <w:sz w:val="18"/>
          <w:szCs w:val="18"/>
        </w:rPr>
        <w:t>기업의</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주주내역에</w:t>
      </w:r>
      <w:r w:rsidR="0037044B" w:rsidRPr="00D05A58">
        <w:rPr>
          <w:rFonts w:ascii="Times New Roman" w:eastAsia="바탕체" w:hAnsi="Times New Roman" w:cs="Times New Roman" w:hint="eastAsia"/>
          <w:kern w:val="2"/>
          <w:sz w:val="18"/>
          <w:szCs w:val="18"/>
        </w:rPr>
        <w:t xml:space="preserve"> </w:t>
      </w:r>
      <w:proofErr w:type="spellStart"/>
      <w:r w:rsidR="0037044B" w:rsidRPr="00D05A58">
        <w:rPr>
          <w:rFonts w:ascii="Times New Roman" w:eastAsia="바탕체" w:hAnsi="Times New Roman" w:cs="Times New Roman" w:hint="eastAsia"/>
          <w:kern w:val="2"/>
          <w:sz w:val="18"/>
          <w:szCs w:val="18"/>
        </w:rPr>
        <w:t>벤처캐피탈이</w:t>
      </w:r>
      <w:proofErr w:type="spellEnd"/>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포함되는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경우</w:t>
      </w:r>
      <w:r w:rsidR="0037044B" w:rsidRPr="00D05A58">
        <w:rPr>
          <w:rFonts w:ascii="Times New Roman" w:eastAsia="바탕체" w:hAnsi="Times New Roman" w:cs="Times New Roman" w:hint="eastAsia"/>
          <w:kern w:val="2"/>
          <w:sz w:val="18"/>
          <w:szCs w:val="18"/>
        </w:rPr>
        <w:t xml:space="preserve"> 1</w:t>
      </w:r>
      <w:r w:rsidR="0037044B" w:rsidRPr="00D05A58">
        <w:rPr>
          <w:rFonts w:ascii="Times New Roman" w:eastAsia="바탕체" w:hAnsi="Times New Roman" w:cs="Times New Roman" w:hint="eastAsia"/>
          <w:kern w:val="2"/>
          <w:sz w:val="18"/>
          <w:szCs w:val="18"/>
        </w:rPr>
        <w:t>의</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값을</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가지는</w:t>
      </w:r>
      <w:r w:rsidR="0037044B" w:rsidRPr="00D05A58">
        <w:rPr>
          <w:rFonts w:ascii="Times New Roman" w:eastAsia="바탕체" w:hAnsi="Times New Roman" w:cs="Times New Roman" w:hint="eastAsia"/>
          <w:kern w:val="2"/>
          <w:sz w:val="18"/>
          <w:szCs w:val="18"/>
        </w:rPr>
        <w:t xml:space="preserve"> </w:t>
      </w:r>
      <w:r w:rsidR="0037044B" w:rsidRPr="00D05A58">
        <w:rPr>
          <w:rFonts w:ascii="Times New Roman" w:eastAsia="바탕체" w:hAnsi="Times New Roman" w:cs="Times New Roman" w:hint="eastAsia"/>
          <w:kern w:val="2"/>
          <w:sz w:val="18"/>
          <w:szCs w:val="18"/>
        </w:rPr>
        <w:t>더미변수이다</w:t>
      </w:r>
      <w:r w:rsidR="0037044B" w:rsidRPr="00D05A58">
        <w:rPr>
          <w:rFonts w:ascii="Times New Roman" w:eastAsia="바탕체" w:hAnsi="Times New Roman" w:cs="Times New Roman" w:hint="eastAsia"/>
          <w:kern w:val="2"/>
          <w:sz w:val="18"/>
          <w:szCs w:val="18"/>
        </w:rPr>
        <w:t>.</w:t>
      </w:r>
      <w:r w:rsidR="0037044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Liquid Ratio</w:t>
      </w:r>
      <w:r w:rsidR="0037044B" w:rsidRPr="00D05A58">
        <w:rPr>
          <w:rFonts w:ascii="Times New Roman" w:eastAsia="바탕체" w:hAnsi="Times New Roman" w:cs="Times New Roman" w:hint="eastAsia"/>
          <w:kern w:val="2"/>
          <w:sz w:val="18"/>
          <w:szCs w:val="18"/>
        </w:rPr>
        <w:t>는</w:t>
      </w:r>
      <w:r w:rsidR="00D35C7B" w:rsidRPr="00D05A58">
        <w:rPr>
          <w:rFonts w:ascii="Times New Roman" w:eastAsia="바탕체" w:hAnsi="Times New Roman" w:cs="Times New Roman" w:hint="eastAsia"/>
          <w:kern w:val="2"/>
          <w:sz w:val="18"/>
          <w:szCs w:val="18"/>
        </w:rPr>
        <w:t xml:space="preserve"> </w:t>
      </w:r>
      <w:proofErr w:type="spellStart"/>
      <w:r w:rsidR="00D35C7B" w:rsidRPr="00D05A58">
        <w:rPr>
          <w:rFonts w:ascii="Times New Roman" w:eastAsia="바탕체" w:hAnsi="Times New Roman" w:cs="Times New Roman" w:hint="eastAsia"/>
          <w:kern w:val="2"/>
          <w:sz w:val="18"/>
          <w:szCs w:val="18"/>
        </w:rPr>
        <w:t>유통주식수를</w:t>
      </w:r>
      <w:proofErr w:type="spellEnd"/>
      <w:r w:rsidR="00D35C7B" w:rsidRPr="00D05A58">
        <w:rPr>
          <w:rFonts w:ascii="Times New Roman" w:eastAsia="바탕체" w:hAnsi="Times New Roman" w:cs="Times New Roman" w:hint="eastAsia"/>
          <w:kern w:val="2"/>
          <w:sz w:val="18"/>
          <w:szCs w:val="18"/>
        </w:rPr>
        <w:t xml:space="preserve"> </w:t>
      </w:r>
      <w:r w:rsidR="00D35C7B" w:rsidRPr="00D05A58">
        <w:rPr>
          <w:rFonts w:ascii="Times New Roman" w:eastAsia="바탕체" w:hAnsi="Times New Roman" w:cs="Times New Roman" w:hint="eastAsia"/>
          <w:kern w:val="2"/>
          <w:sz w:val="18"/>
          <w:szCs w:val="18"/>
        </w:rPr>
        <w:t>총</w:t>
      </w:r>
      <w:r w:rsidR="00D35C7B" w:rsidRPr="00D05A58">
        <w:rPr>
          <w:rFonts w:ascii="Times New Roman" w:eastAsia="바탕체" w:hAnsi="Times New Roman" w:cs="Times New Roman" w:hint="eastAsia"/>
          <w:kern w:val="2"/>
          <w:sz w:val="18"/>
          <w:szCs w:val="18"/>
        </w:rPr>
        <w:t xml:space="preserve"> </w:t>
      </w:r>
      <w:r w:rsidR="00D35C7B" w:rsidRPr="00D05A58">
        <w:rPr>
          <w:rFonts w:ascii="Times New Roman" w:eastAsia="바탕체" w:hAnsi="Times New Roman" w:cs="Times New Roman" w:hint="eastAsia"/>
          <w:kern w:val="2"/>
          <w:sz w:val="18"/>
          <w:szCs w:val="18"/>
        </w:rPr>
        <w:t>상장주식수로</w:t>
      </w:r>
      <w:r w:rsidR="00D35C7B" w:rsidRPr="00D05A58">
        <w:rPr>
          <w:rFonts w:ascii="Times New Roman" w:eastAsia="바탕체" w:hAnsi="Times New Roman" w:cs="Times New Roman" w:hint="eastAsia"/>
          <w:kern w:val="2"/>
          <w:sz w:val="18"/>
          <w:szCs w:val="18"/>
        </w:rPr>
        <w:t xml:space="preserve"> </w:t>
      </w:r>
      <w:r w:rsidR="00D35C7B" w:rsidRPr="00D05A58">
        <w:rPr>
          <w:rFonts w:ascii="Times New Roman" w:eastAsia="바탕체" w:hAnsi="Times New Roman" w:cs="Times New Roman" w:hint="eastAsia"/>
          <w:kern w:val="2"/>
          <w:sz w:val="18"/>
          <w:szCs w:val="18"/>
        </w:rPr>
        <w:t>나눈</w:t>
      </w:r>
      <w:r w:rsidR="00D35C7B" w:rsidRPr="00D05A58">
        <w:rPr>
          <w:rFonts w:ascii="Times New Roman" w:eastAsia="바탕체" w:hAnsi="Times New Roman" w:cs="Times New Roman" w:hint="eastAsia"/>
          <w:kern w:val="2"/>
          <w:sz w:val="18"/>
          <w:szCs w:val="18"/>
        </w:rPr>
        <w:t xml:space="preserve"> </w:t>
      </w:r>
      <w:r w:rsidR="00D35C7B" w:rsidRPr="00D05A58">
        <w:rPr>
          <w:rFonts w:ascii="Times New Roman" w:eastAsia="바탕체" w:hAnsi="Times New Roman" w:cs="Times New Roman" w:hint="eastAsia"/>
          <w:kern w:val="2"/>
          <w:sz w:val="18"/>
          <w:szCs w:val="18"/>
        </w:rPr>
        <w:t>값이다</w:t>
      </w:r>
      <w:r w:rsidR="00D35C7B" w:rsidRPr="00D05A58">
        <w:rPr>
          <w:rFonts w:ascii="Times New Roman" w:eastAsia="바탕체" w:hAnsi="Times New Roman" w:cs="Times New Roman" w:hint="eastAsia"/>
          <w:kern w:val="2"/>
          <w:sz w:val="18"/>
          <w:szCs w:val="18"/>
        </w:rPr>
        <w:t>.</w:t>
      </w:r>
      <w:r w:rsidR="00D35C7B"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Log(Proceeds)</w:t>
      </w:r>
      <w:r w:rsidR="008B3934" w:rsidRPr="00D05A58">
        <w:rPr>
          <w:rFonts w:ascii="Times New Roman" w:eastAsia="바탕체" w:hAnsi="Times New Roman" w:cs="Times New Roman" w:hint="eastAsia"/>
          <w:kern w:val="2"/>
          <w:sz w:val="18"/>
          <w:szCs w:val="18"/>
        </w:rPr>
        <w:t>는</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공모금액의</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자연로그</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값이다</w:t>
      </w:r>
      <w:r w:rsidR="008B3934" w:rsidRPr="00D05A58">
        <w:rPr>
          <w:rFonts w:ascii="Times New Roman" w:eastAsia="바탕체" w:hAnsi="Times New Roman" w:cs="Times New Roman" w:hint="eastAsia"/>
          <w:kern w:val="2"/>
          <w:sz w:val="18"/>
          <w:szCs w:val="18"/>
        </w:rPr>
        <w:t>.</w:t>
      </w:r>
      <w:r w:rsidR="008B3934" w:rsidRPr="00D05A58">
        <w:rPr>
          <w:rFonts w:ascii="Times New Roman" w:eastAsia="바탕체" w:hAnsi="Times New Roman" w:cs="Times New Roman"/>
          <w:kern w:val="2"/>
          <w:sz w:val="18"/>
          <w:szCs w:val="18"/>
        </w:rPr>
        <w:t xml:space="preserve"> </w:t>
      </w:r>
      <w:r w:rsidR="00E17AD0" w:rsidRPr="00D05A58">
        <w:rPr>
          <w:rFonts w:ascii="Times New Roman" w:eastAsia="바탕체" w:hAnsi="Times New Roman" w:cs="Times New Roman"/>
          <w:kern w:val="2"/>
          <w:sz w:val="18"/>
          <w:szCs w:val="18"/>
        </w:rPr>
        <w:t>Top-Tier UW</w:t>
      </w:r>
      <w:r w:rsidR="008B3934" w:rsidRPr="00D05A58">
        <w:rPr>
          <w:rFonts w:ascii="Times New Roman" w:eastAsia="바탕체" w:hAnsi="Times New Roman" w:cs="Times New Roman" w:hint="eastAsia"/>
          <w:kern w:val="2"/>
          <w:sz w:val="18"/>
          <w:szCs w:val="18"/>
        </w:rPr>
        <w:t>는</w:t>
      </w:r>
      <w:r w:rsidR="008B3934" w:rsidRPr="00D05A58">
        <w:rPr>
          <w:rFonts w:ascii="Times New Roman" w:eastAsia="바탕체" w:hAnsi="Times New Roman" w:cs="Times New Roman" w:hint="eastAsia"/>
          <w:kern w:val="2"/>
          <w:sz w:val="18"/>
          <w:szCs w:val="18"/>
        </w:rPr>
        <w:t xml:space="preserve"> IPO</w:t>
      </w:r>
      <w:r w:rsidR="008B3934" w:rsidRPr="00D05A58">
        <w:rPr>
          <w:rFonts w:ascii="Times New Roman" w:eastAsia="바탕체" w:hAnsi="Times New Roman" w:cs="Times New Roman"/>
          <w:kern w:val="2"/>
          <w:sz w:val="18"/>
          <w:szCs w:val="18"/>
        </w:rPr>
        <w:t xml:space="preserve"> </w:t>
      </w:r>
      <w:r w:rsidR="008B3934" w:rsidRPr="00D05A58">
        <w:rPr>
          <w:rFonts w:ascii="Times New Roman" w:eastAsia="바탕체" w:hAnsi="Times New Roman" w:cs="Times New Roman" w:hint="eastAsia"/>
          <w:kern w:val="2"/>
          <w:sz w:val="18"/>
          <w:szCs w:val="18"/>
        </w:rPr>
        <w:t>주관회사가</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전년도</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금액기준</w:t>
      </w:r>
      <w:r w:rsidR="008B3934" w:rsidRPr="00D05A58">
        <w:rPr>
          <w:rFonts w:ascii="Times New Roman" w:eastAsia="바탕체" w:hAnsi="Times New Roman" w:cs="Times New Roman" w:hint="eastAsia"/>
          <w:kern w:val="2"/>
          <w:sz w:val="18"/>
          <w:szCs w:val="18"/>
        </w:rPr>
        <w:t xml:space="preserve"> IPO</w:t>
      </w:r>
      <w:r w:rsidR="008B3934" w:rsidRPr="00D05A58">
        <w:rPr>
          <w:rFonts w:ascii="Times New Roman" w:eastAsia="바탕체" w:hAnsi="Times New Roman" w:cs="Times New Roman" w:hint="eastAsia"/>
          <w:kern w:val="2"/>
          <w:sz w:val="18"/>
          <w:szCs w:val="18"/>
        </w:rPr>
        <w:t>실적</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상위</w:t>
      </w:r>
      <w:r w:rsidR="008B3934" w:rsidRPr="00D05A58">
        <w:rPr>
          <w:rFonts w:ascii="Times New Roman" w:eastAsia="바탕체" w:hAnsi="Times New Roman" w:cs="Times New Roman" w:hint="eastAsia"/>
          <w:kern w:val="2"/>
          <w:sz w:val="18"/>
          <w:szCs w:val="18"/>
        </w:rPr>
        <w:t xml:space="preserve"> 5</w:t>
      </w:r>
      <w:r w:rsidR="008B3934" w:rsidRPr="00D05A58">
        <w:rPr>
          <w:rFonts w:ascii="Times New Roman" w:eastAsia="바탕체" w:hAnsi="Times New Roman" w:cs="Times New Roman" w:hint="eastAsia"/>
          <w:kern w:val="2"/>
          <w:sz w:val="18"/>
          <w:szCs w:val="18"/>
        </w:rPr>
        <w:t>위에</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속하는</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경우</w:t>
      </w:r>
      <w:r w:rsidR="008B3934" w:rsidRPr="00D05A58">
        <w:rPr>
          <w:rFonts w:ascii="Times New Roman" w:eastAsia="바탕체" w:hAnsi="Times New Roman" w:cs="Times New Roman" w:hint="eastAsia"/>
          <w:kern w:val="2"/>
          <w:sz w:val="18"/>
          <w:szCs w:val="18"/>
        </w:rPr>
        <w:t xml:space="preserve"> 1</w:t>
      </w:r>
      <w:r w:rsidR="008B3934" w:rsidRPr="00D05A58">
        <w:rPr>
          <w:rFonts w:ascii="Times New Roman" w:eastAsia="바탕체" w:hAnsi="Times New Roman" w:cs="Times New Roman" w:hint="eastAsia"/>
          <w:kern w:val="2"/>
          <w:sz w:val="18"/>
          <w:szCs w:val="18"/>
        </w:rPr>
        <w:t>의</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값을</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가지는</w:t>
      </w:r>
      <w:r w:rsidR="008B3934" w:rsidRPr="00D05A58">
        <w:rPr>
          <w:rFonts w:ascii="Times New Roman" w:eastAsia="바탕체" w:hAnsi="Times New Roman" w:cs="Times New Roman" w:hint="eastAsia"/>
          <w:kern w:val="2"/>
          <w:sz w:val="18"/>
          <w:szCs w:val="18"/>
        </w:rPr>
        <w:t xml:space="preserve"> </w:t>
      </w:r>
      <w:r w:rsidR="008B3934" w:rsidRPr="00D05A58">
        <w:rPr>
          <w:rFonts w:ascii="Times New Roman" w:eastAsia="바탕체" w:hAnsi="Times New Roman" w:cs="Times New Roman" w:hint="eastAsia"/>
          <w:kern w:val="2"/>
          <w:sz w:val="18"/>
          <w:szCs w:val="18"/>
        </w:rPr>
        <w:t>더미변수이다</w:t>
      </w:r>
      <w:r w:rsidR="008B3934" w:rsidRPr="00D05A58">
        <w:rPr>
          <w:rFonts w:ascii="Times New Roman" w:eastAsia="바탕체" w:hAnsi="Times New Roman" w:cs="Times New Roman" w:hint="eastAsia"/>
          <w:kern w:val="2"/>
          <w:sz w:val="18"/>
          <w:szCs w:val="18"/>
        </w:rPr>
        <w:t>.</w:t>
      </w:r>
      <w:r w:rsidR="008B3934" w:rsidRPr="00D05A58">
        <w:rPr>
          <w:rFonts w:ascii="Times New Roman" w:eastAsia="바탕체" w:hAnsi="Times New Roman" w:cs="Times New Roman"/>
          <w:kern w:val="2"/>
          <w:sz w:val="18"/>
          <w:szCs w:val="18"/>
        </w:rPr>
        <w:t xml:space="preserve"> </w:t>
      </w:r>
    </w:p>
    <w:p w:rsidR="00E17AD0" w:rsidRPr="00E17AD0" w:rsidRDefault="00E17AD0" w:rsidP="00CA154F">
      <w:pPr>
        <w:pStyle w:val="s0"/>
        <w:topLinePunct/>
        <w:spacing w:line="403" w:lineRule="auto"/>
        <w:rPr>
          <w:rFonts w:ascii="Times New Roman" w:eastAsia="바탕체" w:hAnsi="Times New Roman" w:cs="Times New Roman"/>
          <w:color w:val="0000FF"/>
          <w:kern w:val="2"/>
          <w:sz w:val="18"/>
          <w:szCs w:val="18"/>
        </w:rPr>
      </w:pPr>
    </w:p>
    <w:p w:rsidR="00E17AD0" w:rsidRPr="00E17AD0" w:rsidRDefault="00E17AD0" w:rsidP="00CA154F">
      <w:pPr>
        <w:autoSpaceDE w:val="0"/>
        <w:autoSpaceDN w:val="0"/>
        <w:spacing w:before="0" w:beforeAutospacing="0" w:after="0" w:afterAutospacing="0" w:line="240" w:lineRule="auto"/>
        <w:jc w:val="left"/>
        <w:rPr>
          <w:rFonts w:ascii="Times New Roman" w:hAnsi="Times New Roman" w:cs="Times New Roman"/>
          <w:b/>
          <w:color w:val="0000FF"/>
        </w:rPr>
      </w:pPr>
      <w:r w:rsidRPr="00E17AD0">
        <w:rPr>
          <w:rFonts w:ascii="Times New Roman" w:hAnsi="Times New Roman" w:cs="Times New Roman"/>
          <w:b/>
          <w:color w:val="0000FF"/>
        </w:rPr>
        <w:br w:type="page"/>
      </w:r>
    </w:p>
    <w:p w:rsidR="00E17AD0" w:rsidRPr="00D05A58" w:rsidRDefault="00E17AD0" w:rsidP="00E17AD0">
      <w:pPr>
        <w:pStyle w:val="s0"/>
        <w:topLinePunct/>
        <w:autoSpaceDE/>
        <w:spacing w:line="403" w:lineRule="auto"/>
        <w:rPr>
          <w:rFonts w:ascii="Times New Roman" w:eastAsia="바탕체" w:hAnsi="Times New Roman" w:cs="Times New Roman"/>
          <w:b/>
          <w:kern w:val="2"/>
          <w:sz w:val="20"/>
          <w:szCs w:val="20"/>
        </w:rPr>
      </w:pPr>
      <w:r w:rsidRPr="00D05A58">
        <w:rPr>
          <w:rFonts w:ascii="Times New Roman" w:eastAsia="바탕체" w:hAnsi="Times New Roman" w:cs="Times New Roman"/>
          <w:b/>
          <w:kern w:val="2"/>
          <w:sz w:val="20"/>
          <w:szCs w:val="20"/>
        </w:rPr>
        <w:lastRenderedPageBreak/>
        <w:t xml:space="preserve">Panel A: </w:t>
      </w:r>
      <w:r w:rsidR="00614E5E" w:rsidRPr="00D05A58">
        <w:rPr>
          <w:rFonts w:ascii="Times New Roman" w:eastAsia="바탕체" w:hAnsi="Times New Roman" w:cs="Times New Roman" w:hint="eastAsia"/>
          <w:b/>
          <w:kern w:val="2"/>
          <w:sz w:val="20"/>
          <w:szCs w:val="20"/>
        </w:rPr>
        <w:t>종속변수</w:t>
      </w:r>
    </w:p>
    <w:p w:rsidR="00E17AD0" w:rsidRPr="00E17AD0" w:rsidRDefault="003D5952" w:rsidP="00E17AD0">
      <w:pPr>
        <w:pStyle w:val="s0"/>
        <w:topLinePunct/>
        <w:autoSpaceDE/>
        <w:spacing w:line="403" w:lineRule="auto"/>
        <w:jc w:val="center"/>
        <w:rPr>
          <w:rFonts w:ascii="Times New Roman" w:eastAsia="바탕체" w:hAnsi="Times New Roman" w:cs="Times New Roman"/>
          <w:b/>
          <w:color w:val="0000FF"/>
          <w:kern w:val="2"/>
          <w:sz w:val="20"/>
          <w:szCs w:val="20"/>
        </w:rPr>
      </w:pPr>
      <w:r w:rsidRPr="003D5952">
        <w:rPr>
          <w:noProof/>
        </w:rPr>
        <w:drawing>
          <wp:inline distT="0" distB="0" distL="0" distR="0">
            <wp:extent cx="5039360" cy="3052448"/>
            <wp:effectExtent l="0" t="0" r="8890" b="0"/>
            <wp:docPr id="40" name="그림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360" cy="3052448"/>
                    </a:xfrm>
                    <a:prstGeom prst="rect">
                      <a:avLst/>
                    </a:prstGeom>
                    <a:noFill/>
                    <a:ln>
                      <a:noFill/>
                    </a:ln>
                  </pic:spPr>
                </pic:pic>
              </a:graphicData>
            </a:graphic>
          </wp:inline>
        </w:drawing>
      </w: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pPr>
    </w:p>
    <w:p w:rsidR="00E17AD0" w:rsidRPr="00D05A58" w:rsidRDefault="00E17AD0" w:rsidP="00E17AD0">
      <w:pPr>
        <w:pStyle w:val="s0"/>
        <w:topLinePunct/>
        <w:autoSpaceDE/>
        <w:spacing w:line="403" w:lineRule="auto"/>
        <w:rPr>
          <w:rFonts w:ascii="Times New Roman" w:eastAsia="바탕체" w:hAnsi="Times New Roman" w:cs="Times New Roman"/>
          <w:b/>
          <w:kern w:val="2"/>
          <w:sz w:val="20"/>
          <w:szCs w:val="20"/>
        </w:rPr>
      </w:pPr>
      <w:r w:rsidRPr="00D05A58">
        <w:rPr>
          <w:rFonts w:ascii="Times New Roman" w:eastAsia="바탕체" w:hAnsi="Times New Roman" w:cs="Times New Roman"/>
          <w:b/>
          <w:kern w:val="2"/>
          <w:sz w:val="20"/>
          <w:szCs w:val="20"/>
        </w:rPr>
        <w:t xml:space="preserve">Panel B: </w:t>
      </w:r>
      <w:r w:rsidR="003D5952" w:rsidRPr="00D05A58">
        <w:rPr>
          <w:rFonts w:ascii="Times New Roman" w:eastAsia="바탕체" w:hAnsi="Times New Roman" w:cs="Times New Roman" w:hint="eastAsia"/>
          <w:b/>
          <w:kern w:val="2"/>
          <w:sz w:val="20"/>
          <w:szCs w:val="20"/>
        </w:rPr>
        <w:t>설명변수</w:t>
      </w:r>
    </w:p>
    <w:p w:rsidR="00E17AD0" w:rsidRPr="00E17AD0" w:rsidRDefault="003D5952" w:rsidP="00E17AD0">
      <w:pPr>
        <w:pStyle w:val="s0"/>
        <w:topLinePunct/>
        <w:autoSpaceDE/>
        <w:spacing w:line="403" w:lineRule="auto"/>
        <w:rPr>
          <w:rFonts w:ascii="Times New Roman" w:eastAsia="바탕체" w:hAnsi="Times New Roman" w:cs="Times New Roman"/>
          <w:b/>
          <w:color w:val="0000FF"/>
          <w:kern w:val="2"/>
          <w:sz w:val="20"/>
          <w:szCs w:val="20"/>
        </w:rPr>
      </w:pPr>
      <w:r w:rsidRPr="003D5952">
        <w:rPr>
          <w:noProof/>
        </w:rPr>
        <w:drawing>
          <wp:inline distT="0" distB="0" distL="0" distR="0">
            <wp:extent cx="5039360" cy="3606109"/>
            <wp:effectExtent l="0" t="0" r="0" b="0"/>
            <wp:docPr id="41" name="그림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39360" cy="3606109"/>
                    </a:xfrm>
                    <a:prstGeom prst="rect">
                      <a:avLst/>
                    </a:prstGeom>
                    <a:noFill/>
                    <a:ln>
                      <a:noFill/>
                    </a:ln>
                  </pic:spPr>
                </pic:pic>
              </a:graphicData>
            </a:graphic>
          </wp:inline>
        </w:drawing>
      </w:r>
    </w:p>
    <w:p w:rsidR="00E17AD0" w:rsidRPr="00E17AD0" w:rsidRDefault="00E17AD0" w:rsidP="00E17AD0">
      <w:pPr>
        <w:pStyle w:val="s0"/>
        <w:topLinePunct/>
        <w:autoSpaceDE/>
        <w:spacing w:line="403" w:lineRule="auto"/>
        <w:jc w:val="center"/>
        <w:rPr>
          <w:rFonts w:ascii="Times New Roman" w:eastAsia="바탕체" w:hAnsi="Times New Roman" w:cs="Times New Roman"/>
          <w:b/>
          <w:color w:val="0000FF"/>
          <w:kern w:val="2"/>
          <w:sz w:val="20"/>
          <w:szCs w:val="20"/>
        </w:rPr>
        <w:sectPr w:rsidR="00E17AD0" w:rsidRPr="00E17AD0" w:rsidSect="003563F4">
          <w:pgSz w:w="11906" w:h="16838"/>
          <w:pgMar w:top="1701" w:right="1985" w:bottom="1701" w:left="1985" w:header="794" w:footer="510" w:gutter="0"/>
          <w:pgNumType w:fmt="numberInDash"/>
          <w:cols w:space="720"/>
          <w:noEndnote/>
          <w:titlePg/>
          <w:docGrid w:linePitch="360"/>
        </w:sectPr>
      </w:pPr>
    </w:p>
    <w:p w:rsidR="00E17AD0" w:rsidRPr="00D05A58" w:rsidRDefault="00E17AD0" w:rsidP="00E17AD0">
      <w:pPr>
        <w:pStyle w:val="s0"/>
        <w:topLinePunct/>
        <w:autoSpaceDE/>
        <w:spacing w:line="403" w:lineRule="auto"/>
        <w:jc w:val="center"/>
        <w:rPr>
          <w:rFonts w:ascii="Times New Roman" w:eastAsia="바탕체" w:hAnsi="Times New Roman" w:cs="Times New Roman"/>
          <w:b/>
          <w:kern w:val="2"/>
          <w:sz w:val="20"/>
          <w:szCs w:val="20"/>
        </w:rPr>
      </w:pPr>
      <w:r w:rsidRPr="00D05A58">
        <w:rPr>
          <w:rFonts w:ascii="Times New Roman" w:eastAsia="바탕체" w:hAnsi="Times New Roman" w:cs="Times New Roman"/>
          <w:b/>
          <w:kern w:val="2"/>
          <w:sz w:val="20"/>
          <w:szCs w:val="20"/>
        </w:rPr>
        <w:lastRenderedPageBreak/>
        <w:t>&lt;</w:t>
      </w:r>
      <w:r w:rsidRPr="00D05A58">
        <w:rPr>
          <w:rFonts w:ascii="Times New Roman" w:eastAsia="바탕체" w:hAnsi="Times New Roman" w:cs="Times New Roman" w:hint="eastAsia"/>
          <w:b/>
          <w:kern w:val="2"/>
          <w:sz w:val="20"/>
          <w:szCs w:val="20"/>
        </w:rPr>
        <w:t>표</w:t>
      </w:r>
      <w:r w:rsidRPr="00D05A58">
        <w:rPr>
          <w:rFonts w:ascii="Times New Roman" w:eastAsia="바탕체" w:hAnsi="Times New Roman" w:cs="Times New Roman" w:hint="eastAsia"/>
          <w:b/>
          <w:kern w:val="2"/>
          <w:sz w:val="20"/>
          <w:szCs w:val="20"/>
        </w:rPr>
        <w:t xml:space="preserve"> </w:t>
      </w:r>
      <w:r w:rsidRPr="00D05A58">
        <w:rPr>
          <w:rFonts w:ascii="Times New Roman" w:eastAsia="바탕체" w:hAnsi="Times New Roman" w:cs="Times New Roman"/>
          <w:b/>
          <w:kern w:val="2"/>
          <w:sz w:val="20"/>
          <w:szCs w:val="20"/>
        </w:rPr>
        <w:t xml:space="preserve">2&gt; </w:t>
      </w:r>
      <w:r w:rsidR="008B3934" w:rsidRPr="00D05A58">
        <w:rPr>
          <w:rFonts w:ascii="Times New Roman" w:eastAsia="바탕체" w:hAnsi="Times New Roman" w:cs="Times New Roman" w:hint="eastAsia"/>
          <w:b/>
          <w:kern w:val="2"/>
          <w:sz w:val="20"/>
          <w:szCs w:val="20"/>
        </w:rPr>
        <w:t>심리적</w:t>
      </w:r>
      <w:r w:rsidR="008B3934" w:rsidRPr="00D05A58">
        <w:rPr>
          <w:rFonts w:ascii="Times New Roman" w:eastAsia="바탕체" w:hAnsi="Times New Roman" w:cs="Times New Roman" w:hint="eastAsia"/>
          <w:b/>
          <w:kern w:val="2"/>
          <w:sz w:val="20"/>
          <w:szCs w:val="20"/>
        </w:rPr>
        <w:t xml:space="preserve"> </w:t>
      </w:r>
      <w:r w:rsidR="008B3934" w:rsidRPr="00D05A58">
        <w:rPr>
          <w:rFonts w:ascii="Times New Roman" w:eastAsia="바탕체" w:hAnsi="Times New Roman" w:cs="Times New Roman" w:hint="eastAsia"/>
          <w:b/>
          <w:kern w:val="2"/>
          <w:sz w:val="20"/>
          <w:szCs w:val="20"/>
        </w:rPr>
        <w:t>가격책정이</w:t>
      </w:r>
      <w:r w:rsidR="008B3934" w:rsidRPr="00D05A58">
        <w:rPr>
          <w:rFonts w:ascii="Times New Roman" w:eastAsia="바탕체" w:hAnsi="Times New Roman" w:cs="Times New Roman" w:hint="eastAsia"/>
          <w:b/>
          <w:kern w:val="2"/>
          <w:sz w:val="20"/>
          <w:szCs w:val="20"/>
        </w:rPr>
        <w:t xml:space="preserve"> </w:t>
      </w:r>
      <w:r w:rsidR="008B3934" w:rsidRPr="00D05A58">
        <w:rPr>
          <w:rFonts w:ascii="Times New Roman" w:eastAsia="바탕체" w:hAnsi="Times New Roman" w:cs="Times New Roman" w:hint="eastAsia"/>
          <w:b/>
          <w:kern w:val="2"/>
          <w:sz w:val="20"/>
          <w:szCs w:val="20"/>
        </w:rPr>
        <w:t>투자자</w:t>
      </w:r>
      <w:r w:rsidR="008B3934" w:rsidRPr="00D05A58">
        <w:rPr>
          <w:rFonts w:ascii="Times New Roman" w:eastAsia="바탕체" w:hAnsi="Times New Roman" w:cs="Times New Roman" w:hint="eastAsia"/>
          <w:b/>
          <w:kern w:val="2"/>
          <w:sz w:val="20"/>
          <w:szCs w:val="20"/>
        </w:rPr>
        <w:t xml:space="preserve"> </w:t>
      </w:r>
      <w:proofErr w:type="spellStart"/>
      <w:r w:rsidR="008B3934" w:rsidRPr="00D05A58">
        <w:rPr>
          <w:rFonts w:ascii="Times New Roman" w:eastAsia="바탕체" w:hAnsi="Times New Roman" w:cs="Times New Roman" w:hint="eastAsia"/>
          <w:b/>
          <w:kern w:val="2"/>
          <w:sz w:val="20"/>
          <w:szCs w:val="20"/>
        </w:rPr>
        <w:t>집단별</w:t>
      </w:r>
      <w:proofErr w:type="spellEnd"/>
      <w:r w:rsidR="008B3934" w:rsidRPr="00D05A58">
        <w:rPr>
          <w:rFonts w:ascii="Times New Roman" w:eastAsia="바탕체" w:hAnsi="Times New Roman" w:cs="Times New Roman" w:hint="eastAsia"/>
          <w:b/>
          <w:kern w:val="2"/>
          <w:sz w:val="20"/>
          <w:szCs w:val="20"/>
        </w:rPr>
        <w:t xml:space="preserve"> </w:t>
      </w:r>
      <w:r w:rsidR="008B3934" w:rsidRPr="00D05A58">
        <w:rPr>
          <w:rFonts w:ascii="Times New Roman" w:eastAsia="바탕체" w:hAnsi="Times New Roman" w:cs="Times New Roman" w:hint="eastAsia"/>
          <w:b/>
          <w:kern w:val="2"/>
          <w:sz w:val="20"/>
          <w:szCs w:val="20"/>
        </w:rPr>
        <w:t>수요량에</w:t>
      </w:r>
      <w:r w:rsidR="008B3934" w:rsidRPr="00D05A58">
        <w:rPr>
          <w:rFonts w:ascii="Times New Roman" w:eastAsia="바탕체" w:hAnsi="Times New Roman" w:cs="Times New Roman" w:hint="eastAsia"/>
          <w:b/>
          <w:kern w:val="2"/>
          <w:sz w:val="20"/>
          <w:szCs w:val="20"/>
        </w:rPr>
        <w:t xml:space="preserve"> </w:t>
      </w:r>
      <w:r w:rsidR="008B3934" w:rsidRPr="00D05A58">
        <w:rPr>
          <w:rFonts w:ascii="Times New Roman" w:eastAsia="바탕체" w:hAnsi="Times New Roman" w:cs="Times New Roman" w:hint="eastAsia"/>
          <w:b/>
          <w:kern w:val="2"/>
          <w:sz w:val="20"/>
          <w:szCs w:val="20"/>
        </w:rPr>
        <w:t>미치는</w:t>
      </w:r>
      <w:r w:rsidR="008B3934" w:rsidRPr="00D05A58">
        <w:rPr>
          <w:rFonts w:ascii="Times New Roman" w:eastAsia="바탕체" w:hAnsi="Times New Roman" w:cs="Times New Roman" w:hint="eastAsia"/>
          <w:b/>
          <w:kern w:val="2"/>
          <w:sz w:val="20"/>
          <w:szCs w:val="20"/>
        </w:rPr>
        <w:t xml:space="preserve"> </w:t>
      </w:r>
      <w:r w:rsidR="008B3934" w:rsidRPr="00D05A58">
        <w:rPr>
          <w:rFonts w:ascii="Times New Roman" w:eastAsia="바탕체" w:hAnsi="Times New Roman" w:cs="Times New Roman" w:hint="eastAsia"/>
          <w:b/>
          <w:kern w:val="2"/>
          <w:sz w:val="20"/>
          <w:szCs w:val="20"/>
        </w:rPr>
        <w:t>영향</w:t>
      </w:r>
    </w:p>
    <w:p w:rsidR="00E17AD0" w:rsidRPr="00D05A58" w:rsidRDefault="008B3934" w:rsidP="00AC33BA">
      <w:pPr>
        <w:pStyle w:val="s0"/>
        <w:topLinePunct/>
        <w:autoSpaceDE/>
        <w:spacing w:line="276" w:lineRule="auto"/>
        <w:jc w:val="both"/>
        <w:rPr>
          <w:rFonts w:ascii="Times New Roman" w:eastAsia="HY신명조" w:hAnsi="Times New Roman" w:cs="Times New Roman"/>
          <w:b/>
          <w:kern w:val="2"/>
          <w:sz w:val="20"/>
          <w:szCs w:val="20"/>
        </w:rPr>
      </w:pPr>
      <w:r w:rsidRPr="00D05A58">
        <w:rPr>
          <w:rFonts w:ascii="Times New Roman" w:eastAsia="HY신명조" w:hAnsi="Times New Roman" w:cs="Times New Roman"/>
          <w:kern w:val="2"/>
          <w:sz w:val="18"/>
          <w:szCs w:val="18"/>
        </w:rPr>
        <w:t>심리적</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가격책정이</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투자자</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집단별</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수요량에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미치는</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영향을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알아보기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위한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회귀분석</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결과이다</w:t>
      </w:r>
      <w:r w:rsidRPr="00D05A58">
        <w:rPr>
          <w:rFonts w:ascii="Times New Roman" w:eastAsia="HY신명조" w:hAnsi="Times New Roman" w:cs="Times New Roman"/>
          <w:kern w:val="2"/>
          <w:sz w:val="18"/>
          <w:szCs w:val="18"/>
        </w:rPr>
        <w:t>.</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표본기간은</w:t>
      </w:r>
      <w:r w:rsidR="00AC33BA" w:rsidRPr="00D05A58">
        <w:rPr>
          <w:rFonts w:ascii="Times New Roman" w:eastAsia="HY신명조" w:hAnsi="Times New Roman" w:cs="Times New Roman"/>
          <w:kern w:val="2"/>
          <w:sz w:val="18"/>
          <w:szCs w:val="18"/>
        </w:rPr>
        <w:t xml:space="preserve"> 2010</w:t>
      </w:r>
      <w:r w:rsidR="00AC33BA" w:rsidRPr="00D05A58">
        <w:rPr>
          <w:rFonts w:ascii="Times New Roman" w:eastAsia="HY신명조" w:hAnsi="Times New Roman" w:cs="Times New Roman"/>
          <w:kern w:val="2"/>
          <w:sz w:val="18"/>
          <w:szCs w:val="18"/>
        </w:rPr>
        <w:t>년</w:t>
      </w:r>
      <w:r w:rsidR="00AC33BA" w:rsidRPr="00D05A58">
        <w:rPr>
          <w:rFonts w:ascii="Times New Roman" w:eastAsia="HY신명조" w:hAnsi="Times New Roman" w:cs="Times New Roman"/>
          <w:kern w:val="2"/>
          <w:sz w:val="18"/>
          <w:szCs w:val="18"/>
        </w:rPr>
        <w:t xml:space="preserve"> 10</w:t>
      </w:r>
      <w:r w:rsidR="00AC33BA" w:rsidRPr="00D05A58">
        <w:rPr>
          <w:rFonts w:ascii="Times New Roman" w:eastAsia="HY신명조" w:hAnsi="Times New Roman" w:cs="Times New Roman"/>
          <w:kern w:val="2"/>
          <w:sz w:val="18"/>
          <w:szCs w:val="18"/>
        </w:rPr>
        <w:t>월부터</w:t>
      </w:r>
      <w:r w:rsidR="00AC33BA" w:rsidRPr="00D05A58">
        <w:rPr>
          <w:rFonts w:ascii="Times New Roman" w:eastAsia="HY신명조" w:hAnsi="Times New Roman" w:cs="Times New Roman"/>
          <w:kern w:val="2"/>
          <w:sz w:val="18"/>
          <w:szCs w:val="18"/>
        </w:rPr>
        <w:t xml:space="preserve"> 2019</w:t>
      </w:r>
      <w:r w:rsidR="00AC33BA" w:rsidRPr="00D05A58">
        <w:rPr>
          <w:rFonts w:ascii="Times New Roman" w:eastAsia="HY신명조" w:hAnsi="Times New Roman" w:cs="Times New Roman"/>
          <w:kern w:val="2"/>
          <w:sz w:val="18"/>
          <w:szCs w:val="18"/>
        </w:rPr>
        <w:t>년</w:t>
      </w:r>
      <w:r w:rsidR="00AC33BA" w:rsidRPr="00D05A58">
        <w:rPr>
          <w:rFonts w:ascii="Times New Roman" w:eastAsia="HY신명조" w:hAnsi="Times New Roman" w:cs="Times New Roman"/>
          <w:kern w:val="2"/>
          <w:sz w:val="18"/>
          <w:szCs w:val="18"/>
        </w:rPr>
        <w:t xml:space="preserve"> 12</w:t>
      </w:r>
      <w:r w:rsidR="00AC33BA" w:rsidRPr="00D05A58">
        <w:rPr>
          <w:rFonts w:ascii="Times New Roman" w:eastAsia="HY신명조" w:hAnsi="Times New Roman" w:cs="Times New Roman"/>
          <w:kern w:val="2"/>
          <w:sz w:val="18"/>
          <w:szCs w:val="18"/>
        </w:rPr>
        <w:t>월까지이다</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연구표본은</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유가증권시장</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및</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코스닥시장에</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신규상장한</w:t>
      </w:r>
      <w:r w:rsidR="00AC33BA" w:rsidRPr="00D05A58">
        <w:rPr>
          <w:rFonts w:ascii="Times New Roman" w:eastAsia="HY신명조" w:hAnsi="Times New Roman" w:cs="Times New Roman"/>
          <w:kern w:val="2"/>
          <w:sz w:val="18"/>
          <w:szCs w:val="18"/>
        </w:rPr>
        <w:t xml:space="preserve"> IPO</w:t>
      </w:r>
      <w:r w:rsidR="00AC33BA" w:rsidRPr="00D05A58">
        <w:rPr>
          <w:rFonts w:ascii="Times New Roman" w:eastAsia="HY신명조" w:hAnsi="Times New Roman" w:cs="Times New Roman"/>
          <w:kern w:val="2"/>
          <w:sz w:val="18"/>
          <w:szCs w:val="18"/>
        </w:rPr>
        <w:t>기업</w:t>
      </w:r>
      <w:r w:rsidR="00AC33BA" w:rsidRPr="00D05A58">
        <w:rPr>
          <w:rFonts w:ascii="Times New Roman" w:eastAsia="HY신명조" w:hAnsi="Times New Roman" w:cs="Times New Roman"/>
          <w:kern w:val="2"/>
          <w:sz w:val="18"/>
          <w:szCs w:val="18"/>
        </w:rPr>
        <w:t xml:space="preserve"> 535</w:t>
      </w:r>
      <w:r w:rsidR="00AC33BA" w:rsidRPr="00D05A58">
        <w:rPr>
          <w:rFonts w:ascii="Times New Roman" w:eastAsia="HY신명조" w:hAnsi="Times New Roman" w:cs="Times New Roman"/>
          <w:kern w:val="2"/>
          <w:sz w:val="18"/>
          <w:szCs w:val="18"/>
        </w:rPr>
        <w:t>개이다</w:t>
      </w:r>
      <w:r w:rsidR="00AC33BA"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각</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변수들에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대한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설명은</w:t>
      </w:r>
      <w:r w:rsidRPr="00D05A58">
        <w:rPr>
          <w:rFonts w:ascii="Times New Roman" w:eastAsia="HY신명조" w:hAnsi="Times New Roman" w:cs="Times New Roman"/>
          <w:kern w:val="2"/>
          <w:sz w:val="18"/>
          <w:szCs w:val="18"/>
        </w:rPr>
        <w:t xml:space="preserve"> &lt;</w:t>
      </w:r>
      <w:r w:rsidRPr="00D05A58">
        <w:rPr>
          <w:rFonts w:ascii="Times New Roman" w:eastAsia="HY신명조" w:hAnsi="Times New Roman" w:cs="Times New Roman"/>
          <w:kern w:val="2"/>
          <w:sz w:val="18"/>
          <w:szCs w:val="18"/>
        </w:rPr>
        <w:t>표</w:t>
      </w:r>
      <w:r w:rsidRPr="00D05A58">
        <w:rPr>
          <w:rFonts w:ascii="Times New Roman" w:eastAsia="HY신명조" w:hAnsi="Times New Roman" w:cs="Times New Roman"/>
          <w:kern w:val="2"/>
          <w:sz w:val="18"/>
          <w:szCs w:val="18"/>
        </w:rPr>
        <w:t xml:space="preserve"> 1&gt;</w:t>
      </w:r>
      <w:r w:rsidRPr="00D05A58">
        <w:rPr>
          <w:rFonts w:ascii="Times New Roman" w:eastAsia="HY신명조" w:hAnsi="Times New Roman" w:cs="Times New Roman"/>
          <w:kern w:val="2"/>
          <w:sz w:val="18"/>
          <w:szCs w:val="18"/>
        </w:rPr>
        <w:t>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제시되었다</w:t>
      </w:r>
      <w:r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kern w:val="2"/>
          <w:sz w:val="18"/>
          <w:szCs w:val="18"/>
        </w:rPr>
        <w:t>White(1980)</w:t>
      </w:r>
      <w:r w:rsidR="00AC33BA" w:rsidRPr="00D05A58">
        <w:rPr>
          <w:rFonts w:ascii="Times New Roman" w:eastAsia="HY신명조" w:hAnsi="Times New Roman" w:cs="Times New Roman" w:hint="eastAsia"/>
          <w:kern w:val="2"/>
          <w:sz w:val="18"/>
          <w:szCs w:val="18"/>
        </w:rPr>
        <w:t>의</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hint="eastAsia"/>
          <w:kern w:val="2"/>
          <w:sz w:val="18"/>
          <w:szCs w:val="18"/>
        </w:rPr>
        <w:t>이분산성</w:t>
      </w:r>
      <w:r w:rsidR="00AC33BA" w:rsidRPr="00D05A58">
        <w:rPr>
          <w:rFonts w:ascii="Times New Roman" w:eastAsia="HY신명조" w:hAnsi="Times New Roman" w:cs="Times New Roman"/>
          <w:kern w:val="2"/>
          <w:sz w:val="18"/>
          <w:szCs w:val="18"/>
        </w:rPr>
        <w:t xml:space="preserve"> </w:t>
      </w:r>
      <w:r w:rsidR="00AC33BA" w:rsidRPr="00D05A58">
        <w:rPr>
          <w:rFonts w:ascii="Times New Roman" w:eastAsia="HY신명조" w:hAnsi="Times New Roman" w:cs="Times New Roman" w:hint="eastAsia"/>
          <w:kern w:val="2"/>
          <w:sz w:val="18"/>
          <w:szCs w:val="18"/>
        </w:rPr>
        <w:t>보정</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방법</w:t>
      </w:r>
      <w:r w:rsidR="00AC33BA" w:rsidRPr="00D05A58">
        <w:rPr>
          <w:rFonts w:ascii="Times New Roman" w:eastAsia="HY신명조" w:hAnsi="Times New Roman" w:cs="Times New Roman" w:hint="eastAsia"/>
          <w:kern w:val="2"/>
          <w:sz w:val="18"/>
          <w:szCs w:val="18"/>
        </w:rPr>
        <w:t>(</w:t>
      </w:r>
      <w:r w:rsidR="00E17AD0" w:rsidRPr="00D05A58">
        <w:rPr>
          <w:rFonts w:ascii="Times New Roman" w:eastAsia="HY신명조" w:hAnsi="Times New Roman" w:cs="Times New Roman"/>
          <w:kern w:val="2"/>
          <w:sz w:val="18"/>
          <w:szCs w:val="18"/>
        </w:rPr>
        <w:t>heteroskedasticity-consistent method</w:t>
      </w:r>
      <w:r w:rsidR="00AC33BA" w:rsidRPr="00D05A58">
        <w:rPr>
          <w:rFonts w:ascii="Times New Roman" w:eastAsia="HY신명조" w:hAnsi="Times New Roman" w:cs="Times New Roman" w:hint="eastAsia"/>
          <w:kern w:val="2"/>
          <w:sz w:val="18"/>
          <w:szCs w:val="18"/>
        </w:rPr>
        <w:t>)</w:t>
      </w:r>
      <w:r w:rsidR="00AC33BA" w:rsidRPr="00D05A58">
        <w:rPr>
          <w:rFonts w:ascii="Times New Roman" w:eastAsia="HY신명조" w:hAnsi="Times New Roman" w:cs="Times New Roman" w:hint="eastAsia"/>
          <w:kern w:val="2"/>
          <w:sz w:val="18"/>
          <w:szCs w:val="18"/>
        </w:rPr>
        <w:t>을</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이용하여</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계산된</w:t>
      </w:r>
      <w:r w:rsidR="00AC33BA" w:rsidRPr="00D05A58">
        <w:rPr>
          <w:rFonts w:ascii="Times New Roman" w:eastAsia="HY신명조" w:hAnsi="Times New Roman" w:cs="Times New Roman" w:hint="eastAsia"/>
          <w:kern w:val="2"/>
          <w:sz w:val="18"/>
          <w:szCs w:val="18"/>
        </w:rPr>
        <w:t xml:space="preserve"> t</w:t>
      </w:r>
      <w:r w:rsidR="00AC33BA" w:rsidRPr="00D05A58">
        <w:rPr>
          <w:rFonts w:ascii="Times New Roman" w:eastAsia="HY신명조" w:hAnsi="Times New Roman" w:cs="Times New Roman" w:hint="eastAsia"/>
          <w:kern w:val="2"/>
          <w:sz w:val="18"/>
          <w:szCs w:val="18"/>
        </w:rPr>
        <w:t>통계량을</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괄호안에</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제시하였다</w:t>
      </w:r>
      <w:r w:rsidR="00AC33BA" w:rsidRPr="00D05A58">
        <w:rPr>
          <w:rFonts w:ascii="Times New Roman" w:eastAsia="HY신명조" w:hAnsi="Times New Roman" w:cs="Times New Roman" w:hint="eastAsia"/>
          <w:kern w:val="2"/>
          <w:sz w:val="18"/>
          <w:szCs w:val="18"/>
        </w:rPr>
        <w:t>.</w:t>
      </w:r>
      <w:r w:rsidR="00AC33BA" w:rsidRPr="00D05A58">
        <w:rPr>
          <w:rFonts w:ascii="Times New Roman" w:eastAsia="HY신명조" w:hAnsi="Times New Roman" w:cs="Times New Roman"/>
          <w:kern w:val="2"/>
          <w:sz w:val="18"/>
          <w:szCs w:val="18"/>
        </w:rPr>
        <w:t xml:space="preserve"> </w:t>
      </w:r>
      <w:r w:rsidR="00E17AD0" w:rsidRPr="00D05A58">
        <w:rPr>
          <w:rFonts w:ascii="Times New Roman" w:eastAsia="HY신명조" w:hAnsi="Times New Roman" w:cs="Times New Roman"/>
          <w:kern w:val="2"/>
          <w:sz w:val="18"/>
          <w:szCs w:val="18"/>
        </w:rPr>
        <w:t>***, **, *</w:t>
      </w:r>
      <w:r w:rsidR="00AC33BA" w:rsidRPr="00D05A58">
        <w:rPr>
          <w:rFonts w:ascii="Times New Roman" w:eastAsia="HY신명조" w:hAnsi="Times New Roman" w:cs="Times New Roman" w:hint="eastAsia"/>
          <w:kern w:val="2"/>
          <w:sz w:val="18"/>
          <w:szCs w:val="18"/>
        </w:rPr>
        <w:t>은</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각각</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유의수준</w:t>
      </w:r>
      <w:r w:rsidR="00AC33BA" w:rsidRPr="00D05A58">
        <w:rPr>
          <w:rFonts w:ascii="Times New Roman" w:eastAsia="HY신명조" w:hAnsi="Times New Roman" w:cs="Times New Roman" w:hint="eastAsia"/>
          <w:kern w:val="2"/>
          <w:sz w:val="18"/>
          <w:szCs w:val="18"/>
        </w:rPr>
        <w:t xml:space="preserve"> </w:t>
      </w:r>
      <w:r w:rsidR="00E17AD0" w:rsidRPr="00D05A58">
        <w:rPr>
          <w:rFonts w:ascii="Times New Roman" w:eastAsia="HY신명조" w:hAnsi="Times New Roman" w:cs="Times New Roman"/>
          <w:kern w:val="2"/>
          <w:sz w:val="18"/>
          <w:szCs w:val="18"/>
        </w:rPr>
        <w:t>1, 5, 10%</w:t>
      </w:r>
      <w:r w:rsidR="00AC33BA" w:rsidRPr="00D05A58">
        <w:rPr>
          <w:rFonts w:ascii="Times New Roman" w:eastAsia="HY신명조" w:hAnsi="Times New Roman" w:cs="Times New Roman" w:hint="eastAsia"/>
          <w:kern w:val="2"/>
          <w:sz w:val="18"/>
          <w:szCs w:val="18"/>
        </w:rPr>
        <w:t>에서</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통계적으로</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유의함을</w:t>
      </w:r>
      <w:r w:rsidR="00AC33BA" w:rsidRPr="00D05A58">
        <w:rPr>
          <w:rFonts w:ascii="Times New Roman" w:eastAsia="HY신명조" w:hAnsi="Times New Roman" w:cs="Times New Roman" w:hint="eastAsia"/>
          <w:kern w:val="2"/>
          <w:sz w:val="18"/>
          <w:szCs w:val="18"/>
        </w:rPr>
        <w:t xml:space="preserve"> </w:t>
      </w:r>
      <w:r w:rsidR="00AC33BA" w:rsidRPr="00D05A58">
        <w:rPr>
          <w:rFonts w:ascii="Times New Roman" w:eastAsia="HY신명조" w:hAnsi="Times New Roman" w:cs="Times New Roman" w:hint="eastAsia"/>
          <w:kern w:val="2"/>
          <w:sz w:val="18"/>
          <w:szCs w:val="18"/>
        </w:rPr>
        <w:t>나타낸다</w:t>
      </w:r>
      <w:r w:rsidR="00AC33BA" w:rsidRPr="00D05A58">
        <w:rPr>
          <w:rFonts w:ascii="Times New Roman" w:eastAsia="HY신명조" w:hAnsi="Times New Roman" w:cs="Times New Roman" w:hint="eastAsia"/>
          <w:kern w:val="2"/>
          <w:sz w:val="18"/>
          <w:szCs w:val="18"/>
        </w:rPr>
        <w:t>.</w:t>
      </w:r>
      <w:r w:rsidR="00AC33BA" w:rsidRPr="00D05A58">
        <w:rPr>
          <w:rFonts w:ascii="Times New Roman" w:eastAsia="HY신명조" w:hAnsi="Times New Roman" w:cs="Times New Roman"/>
          <w:kern w:val="2"/>
          <w:sz w:val="18"/>
          <w:szCs w:val="18"/>
        </w:rPr>
        <w:t xml:space="preserve"> </w:t>
      </w:r>
    </w:p>
    <w:p w:rsidR="00E17AD0" w:rsidRPr="00E17AD0" w:rsidRDefault="008B3934" w:rsidP="00E17AD0">
      <w:pPr>
        <w:pStyle w:val="s0"/>
        <w:topLinePunct/>
        <w:autoSpaceDE/>
        <w:spacing w:line="403" w:lineRule="auto"/>
        <w:jc w:val="center"/>
        <w:rPr>
          <w:rFonts w:ascii="Times New Roman" w:hAnsi="Times New Roman" w:cs="Times New Roman"/>
          <w:color w:val="0000FF"/>
          <w:kern w:val="2"/>
          <w:sz w:val="18"/>
          <w:szCs w:val="18"/>
        </w:rPr>
      </w:pPr>
      <w:r w:rsidRPr="008B3934">
        <w:rPr>
          <w:noProof/>
        </w:rPr>
        <w:drawing>
          <wp:inline distT="0" distB="0" distL="0" distR="0">
            <wp:extent cx="5039360" cy="6567499"/>
            <wp:effectExtent l="0" t="0" r="8890" b="5080"/>
            <wp:docPr id="42" name="그림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39360" cy="6567499"/>
                    </a:xfrm>
                    <a:prstGeom prst="rect">
                      <a:avLst/>
                    </a:prstGeom>
                    <a:noFill/>
                    <a:ln>
                      <a:noFill/>
                    </a:ln>
                  </pic:spPr>
                </pic:pic>
              </a:graphicData>
            </a:graphic>
          </wp:inline>
        </w:drawing>
      </w:r>
    </w:p>
    <w:p w:rsidR="00E17AD0" w:rsidRPr="00E17AD0" w:rsidRDefault="00E17AD0" w:rsidP="00E17AD0">
      <w:pPr>
        <w:pStyle w:val="s0"/>
        <w:topLinePunct/>
        <w:autoSpaceDE/>
        <w:spacing w:line="403" w:lineRule="auto"/>
        <w:jc w:val="center"/>
        <w:rPr>
          <w:rFonts w:ascii="Times New Roman" w:hAnsi="Times New Roman" w:cs="Times New Roman"/>
          <w:color w:val="0000FF"/>
          <w:kern w:val="2"/>
          <w:sz w:val="18"/>
          <w:szCs w:val="18"/>
        </w:rPr>
      </w:pPr>
    </w:p>
    <w:p w:rsidR="00E17AD0" w:rsidRPr="00E17AD0" w:rsidRDefault="00E17AD0" w:rsidP="00E17AD0">
      <w:pPr>
        <w:spacing w:before="0" w:beforeAutospacing="0" w:after="0" w:afterAutospacing="0" w:line="240" w:lineRule="auto"/>
        <w:jc w:val="left"/>
        <w:rPr>
          <w:rFonts w:ascii="Times New Roman" w:hAnsi="Times New Roman" w:cs="Times New Roman"/>
          <w:color w:val="0000FF"/>
          <w:sz w:val="18"/>
          <w:szCs w:val="18"/>
        </w:rPr>
      </w:pPr>
      <w:r w:rsidRPr="00E17AD0">
        <w:rPr>
          <w:rFonts w:ascii="Times New Roman" w:hAnsi="Times New Roman" w:cs="Times New Roman"/>
          <w:color w:val="0000FF"/>
          <w:sz w:val="18"/>
          <w:szCs w:val="18"/>
        </w:rPr>
        <w:t xml:space="preserve"> </w:t>
      </w:r>
    </w:p>
    <w:p w:rsidR="00AC33BA" w:rsidRDefault="00AC33BA">
      <w:pPr>
        <w:spacing w:before="0" w:beforeAutospacing="0" w:after="0" w:afterAutospacing="0" w:line="240" w:lineRule="auto"/>
        <w:jc w:val="left"/>
        <w:rPr>
          <w:rFonts w:ascii="Times New Roman" w:hAnsi="Times New Roman" w:cs="Times New Roman"/>
          <w:b/>
          <w:color w:val="0000FF"/>
        </w:rPr>
      </w:pPr>
      <w:r>
        <w:rPr>
          <w:rFonts w:ascii="Times New Roman" w:hAnsi="Times New Roman" w:cs="Times New Roman"/>
          <w:b/>
          <w:color w:val="0000FF"/>
        </w:rPr>
        <w:br w:type="page"/>
      </w:r>
    </w:p>
    <w:p w:rsidR="00E17AD0" w:rsidRPr="00D05A58" w:rsidRDefault="00E17AD0" w:rsidP="00E17AD0">
      <w:pPr>
        <w:pStyle w:val="s0"/>
        <w:topLinePunct/>
        <w:autoSpaceDE/>
        <w:spacing w:line="403" w:lineRule="auto"/>
        <w:jc w:val="center"/>
        <w:rPr>
          <w:rFonts w:ascii="Times New Roman" w:eastAsia="바탕체" w:hAnsi="Times New Roman" w:cs="Times New Roman"/>
          <w:b/>
          <w:kern w:val="2"/>
          <w:sz w:val="20"/>
          <w:szCs w:val="20"/>
        </w:rPr>
      </w:pPr>
      <w:r w:rsidRPr="00D05A58">
        <w:rPr>
          <w:rFonts w:ascii="Times New Roman" w:eastAsia="바탕체" w:hAnsi="Times New Roman" w:cs="Times New Roman"/>
          <w:b/>
          <w:kern w:val="2"/>
          <w:sz w:val="20"/>
          <w:szCs w:val="20"/>
        </w:rPr>
        <w:lastRenderedPageBreak/>
        <w:t>&lt;</w:t>
      </w:r>
      <w:r w:rsidRPr="00D05A58">
        <w:rPr>
          <w:rFonts w:ascii="Times New Roman" w:eastAsia="바탕체" w:hAnsi="Times New Roman" w:cs="Times New Roman" w:hint="eastAsia"/>
          <w:b/>
          <w:kern w:val="2"/>
          <w:sz w:val="20"/>
          <w:szCs w:val="20"/>
        </w:rPr>
        <w:t>표</w:t>
      </w:r>
      <w:r w:rsidRPr="00D05A58">
        <w:rPr>
          <w:rFonts w:ascii="Times New Roman" w:eastAsia="바탕체" w:hAnsi="Times New Roman" w:cs="Times New Roman" w:hint="eastAsia"/>
          <w:b/>
          <w:kern w:val="2"/>
          <w:sz w:val="20"/>
          <w:szCs w:val="20"/>
        </w:rPr>
        <w:t xml:space="preserve"> </w:t>
      </w:r>
      <w:r w:rsidRPr="00D05A58">
        <w:rPr>
          <w:rFonts w:ascii="Times New Roman" w:eastAsia="바탕체" w:hAnsi="Times New Roman" w:cs="Times New Roman"/>
          <w:b/>
          <w:kern w:val="2"/>
          <w:sz w:val="20"/>
          <w:szCs w:val="20"/>
        </w:rPr>
        <w:t xml:space="preserve">3&gt; </w:t>
      </w:r>
      <w:r w:rsidR="00AC33BA" w:rsidRPr="00D05A58">
        <w:rPr>
          <w:rFonts w:ascii="Times New Roman" w:eastAsia="바탕체" w:hAnsi="Times New Roman" w:cs="Times New Roman" w:hint="eastAsia"/>
          <w:b/>
          <w:kern w:val="2"/>
          <w:sz w:val="20"/>
          <w:szCs w:val="20"/>
        </w:rPr>
        <w:t>투자자</w:t>
      </w:r>
      <w:r w:rsidR="00AC33BA" w:rsidRPr="00D05A58">
        <w:rPr>
          <w:rFonts w:ascii="Times New Roman" w:eastAsia="바탕체" w:hAnsi="Times New Roman" w:cs="Times New Roman" w:hint="eastAsia"/>
          <w:b/>
          <w:kern w:val="2"/>
          <w:sz w:val="20"/>
          <w:szCs w:val="20"/>
        </w:rPr>
        <w:t xml:space="preserve"> </w:t>
      </w:r>
      <w:proofErr w:type="spellStart"/>
      <w:r w:rsidR="00AC33BA" w:rsidRPr="00D05A58">
        <w:rPr>
          <w:rFonts w:ascii="Times New Roman" w:eastAsia="바탕체" w:hAnsi="Times New Roman" w:cs="Times New Roman" w:hint="eastAsia"/>
          <w:b/>
          <w:kern w:val="2"/>
          <w:sz w:val="20"/>
          <w:szCs w:val="20"/>
        </w:rPr>
        <w:t>집단별</w:t>
      </w:r>
      <w:proofErr w:type="spellEnd"/>
      <w:r w:rsidR="00AC33BA" w:rsidRPr="00D05A58">
        <w:rPr>
          <w:rFonts w:ascii="Times New Roman" w:eastAsia="바탕체" w:hAnsi="Times New Roman" w:cs="Times New Roman" w:hint="eastAsia"/>
          <w:b/>
          <w:kern w:val="2"/>
          <w:sz w:val="20"/>
          <w:szCs w:val="20"/>
        </w:rPr>
        <w:t xml:space="preserve"> </w:t>
      </w:r>
      <w:r w:rsidR="00AC33BA" w:rsidRPr="00D05A58">
        <w:rPr>
          <w:rFonts w:ascii="Times New Roman" w:eastAsia="바탕체" w:hAnsi="Times New Roman" w:cs="Times New Roman" w:hint="eastAsia"/>
          <w:b/>
          <w:kern w:val="2"/>
          <w:sz w:val="20"/>
          <w:szCs w:val="20"/>
        </w:rPr>
        <w:t>수요량이</w:t>
      </w:r>
      <w:r w:rsidR="00AC33BA" w:rsidRPr="00D05A58">
        <w:rPr>
          <w:rFonts w:ascii="Times New Roman" w:eastAsia="바탕체" w:hAnsi="Times New Roman" w:cs="Times New Roman" w:hint="eastAsia"/>
          <w:b/>
          <w:kern w:val="2"/>
          <w:sz w:val="20"/>
          <w:szCs w:val="20"/>
        </w:rPr>
        <w:t xml:space="preserve"> IPO</w:t>
      </w:r>
      <w:r w:rsidR="00AC33BA" w:rsidRPr="00D05A58">
        <w:rPr>
          <w:rFonts w:ascii="Times New Roman" w:eastAsia="바탕체" w:hAnsi="Times New Roman" w:cs="Times New Roman"/>
          <w:b/>
          <w:kern w:val="2"/>
          <w:sz w:val="20"/>
          <w:szCs w:val="20"/>
        </w:rPr>
        <w:t xml:space="preserve"> </w:t>
      </w:r>
      <w:r w:rsidR="00AC33BA" w:rsidRPr="00D05A58">
        <w:rPr>
          <w:rFonts w:ascii="Times New Roman" w:eastAsia="바탕체" w:hAnsi="Times New Roman" w:cs="Times New Roman" w:hint="eastAsia"/>
          <w:b/>
          <w:kern w:val="2"/>
          <w:sz w:val="20"/>
          <w:szCs w:val="20"/>
        </w:rPr>
        <w:t>주식의</w:t>
      </w:r>
      <w:r w:rsidR="00AC33BA" w:rsidRPr="00D05A58">
        <w:rPr>
          <w:rFonts w:ascii="Times New Roman" w:eastAsia="바탕체" w:hAnsi="Times New Roman" w:cs="Times New Roman" w:hint="eastAsia"/>
          <w:b/>
          <w:kern w:val="2"/>
          <w:sz w:val="20"/>
          <w:szCs w:val="20"/>
        </w:rPr>
        <w:t xml:space="preserve"> </w:t>
      </w:r>
      <w:r w:rsidR="00AC33BA" w:rsidRPr="00D05A58">
        <w:rPr>
          <w:rFonts w:ascii="Times New Roman" w:eastAsia="바탕체" w:hAnsi="Times New Roman" w:cs="Times New Roman" w:hint="eastAsia"/>
          <w:b/>
          <w:kern w:val="2"/>
          <w:sz w:val="20"/>
          <w:szCs w:val="20"/>
        </w:rPr>
        <w:t>성과에</w:t>
      </w:r>
      <w:r w:rsidR="00AC33BA" w:rsidRPr="00D05A58">
        <w:rPr>
          <w:rFonts w:ascii="Times New Roman" w:eastAsia="바탕체" w:hAnsi="Times New Roman" w:cs="Times New Roman" w:hint="eastAsia"/>
          <w:b/>
          <w:kern w:val="2"/>
          <w:sz w:val="20"/>
          <w:szCs w:val="20"/>
        </w:rPr>
        <w:t xml:space="preserve"> </w:t>
      </w:r>
      <w:r w:rsidR="00AC33BA" w:rsidRPr="00D05A58">
        <w:rPr>
          <w:rFonts w:ascii="Times New Roman" w:eastAsia="바탕체" w:hAnsi="Times New Roman" w:cs="Times New Roman" w:hint="eastAsia"/>
          <w:b/>
          <w:kern w:val="2"/>
          <w:sz w:val="20"/>
          <w:szCs w:val="20"/>
        </w:rPr>
        <w:t>미치는</w:t>
      </w:r>
      <w:r w:rsidR="00AC33BA" w:rsidRPr="00D05A58">
        <w:rPr>
          <w:rFonts w:ascii="Times New Roman" w:eastAsia="바탕체" w:hAnsi="Times New Roman" w:cs="Times New Roman" w:hint="eastAsia"/>
          <w:b/>
          <w:kern w:val="2"/>
          <w:sz w:val="20"/>
          <w:szCs w:val="20"/>
        </w:rPr>
        <w:t xml:space="preserve"> </w:t>
      </w:r>
      <w:r w:rsidR="00AC33BA" w:rsidRPr="00D05A58">
        <w:rPr>
          <w:rFonts w:ascii="Times New Roman" w:eastAsia="바탕체" w:hAnsi="Times New Roman" w:cs="Times New Roman" w:hint="eastAsia"/>
          <w:b/>
          <w:kern w:val="2"/>
          <w:sz w:val="20"/>
          <w:szCs w:val="20"/>
        </w:rPr>
        <w:t>영향</w:t>
      </w:r>
    </w:p>
    <w:p w:rsidR="00AC33BA" w:rsidRPr="00D05A58" w:rsidRDefault="00AC33BA" w:rsidP="00AC33BA">
      <w:pPr>
        <w:pStyle w:val="s0"/>
        <w:topLinePunct/>
        <w:autoSpaceDE/>
        <w:spacing w:line="276" w:lineRule="auto"/>
        <w:jc w:val="both"/>
        <w:rPr>
          <w:rFonts w:ascii="Times New Roman" w:eastAsia="HY신명조" w:hAnsi="Times New Roman" w:cs="Times New Roman"/>
          <w:b/>
          <w:kern w:val="2"/>
          <w:sz w:val="20"/>
          <w:szCs w:val="20"/>
        </w:rPr>
      </w:pPr>
      <w:r w:rsidRPr="00D05A58">
        <w:rPr>
          <w:rFonts w:ascii="Times New Roman" w:eastAsia="HY신명조" w:hAnsi="Times New Roman" w:cs="Times New Roman" w:hint="eastAsia"/>
          <w:kern w:val="2"/>
          <w:sz w:val="18"/>
          <w:szCs w:val="18"/>
        </w:rPr>
        <w:t>투자자</w:t>
      </w:r>
      <w:r w:rsidRPr="00D05A58">
        <w:rPr>
          <w:rFonts w:ascii="Times New Roman" w:eastAsia="HY신명조" w:hAnsi="Times New Roman" w:cs="Times New Roman" w:hint="eastAsia"/>
          <w:kern w:val="2"/>
          <w:sz w:val="18"/>
          <w:szCs w:val="18"/>
        </w:rPr>
        <w:t xml:space="preserve"> </w:t>
      </w:r>
      <w:proofErr w:type="spellStart"/>
      <w:r w:rsidRPr="00D05A58">
        <w:rPr>
          <w:rFonts w:ascii="Times New Roman" w:eastAsia="HY신명조" w:hAnsi="Times New Roman" w:cs="Times New Roman" w:hint="eastAsia"/>
          <w:kern w:val="2"/>
          <w:sz w:val="18"/>
          <w:szCs w:val="18"/>
        </w:rPr>
        <w:t>집단별</w:t>
      </w:r>
      <w:proofErr w:type="spellEnd"/>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수요량이</w:t>
      </w:r>
      <w:r w:rsidRPr="00D05A58">
        <w:rPr>
          <w:rFonts w:ascii="Times New Roman" w:eastAsia="HY신명조" w:hAnsi="Times New Roman" w:cs="Times New Roman" w:hint="eastAsia"/>
          <w:kern w:val="2"/>
          <w:sz w:val="18"/>
          <w:szCs w:val="18"/>
        </w:rPr>
        <w:t xml:space="preserve"> IPO</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hint="eastAsia"/>
          <w:kern w:val="2"/>
          <w:sz w:val="18"/>
          <w:szCs w:val="18"/>
        </w:rPr>
        <w:t>주식의</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성과에</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미치는</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영</w:t>
      </w:r>
      <w:r w:rsidRPr="00D05A58">
        <w:rPr>
          <w:rFonts w:ascii="Times New Roman" w:eastAsia="HY신명조" w:hAnsi="Times New Roman" w:cs="Times New Roman"/>
          <w:kern w:val="2"/>
          <w:sz w:val="18"/>
          <w:szCs w:val="18"/>
        </w:rPr>
        <w:t>향을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알아보기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위한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회귀분석</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결과이다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표본기간은</w:t>
      </w:r>
      <w:r w:rsidRPr="00D05A58">
        <w:rPr>
          <w:rFonts w:ascii="Times New Roman" w:eastAsia="HY신명조" w:hAnsi="Times New Roman" w:cs="Times New Roman"/>
          <w:kern w:val="2"/>
          <w:sz w:val="18"/>
          <w:szCs w:val="18"/>
        </w:rPr>
        <w:t xml:space="preserve"> 2010</w:t>
      </w:r>
      <w:r w:rsidRPr="00D05A58">
        <w:rPr>
          <w:rFonts w:ascii="Times New Roman" w:eastAsia="HY신명조" w:hAnsi="Times New Roman" w:cs="Times New Roman"/>
          <w:kern w:val="2"/>
          <w:sz w:val="18"/>
          <w:szCs w:val="18"/>
        </w:rPr>
        <w:t>년</w:t>
      </w:r>
      <w:r w:rsidRPr="00D05A58">
        <w:rPr>
          <w:rFonts w:ascii="Times New Roman" w:eastAsia="HY신명조" w:hAnsi="Times New Roman" w:cs="Times New Roman"/>
          <w:kern w:val="2"/>
          <w:sz w:val="18"/>
          <w:szCs w:val="18"/>
        </w:rPr>
        <w:t xml:space="preserve"> 10</w:t>
      </w:r>
      <w:r w:rsidRPr="00D05A58">
        <w:rPr>
          <w:rFonts w:ascii="Times New Roman" w:eastAsia="HY신명조" w:hAnsi="Times New Roman" w:cs="Times New Roman"/>
          <w:kern w:val="2"/>
          <w:sz w:val="18"/>
          <w:szCs w:val="18"/>
        </w:rPr>
        <w:t>월부터</w:t>
      </w:r>
      <w:r w:rsidRPr="00D05A58">
        <w:rPr>
          <w:rFonts w:ascii="Times New Roman" w:eastAsia="HY신명조" w:hAnsi="Times New Roman" w:cs="Times New Roman"/>
          <w:kern w:val="2"/>
          <w:sz w:val="18"/>
          <w:szCs w:val="18"/>
        </w:rPr>
        <w:t xml:space="preserve"> 2019</w:t>
      </w:r>
      <w:r w:rsidRPr="00D05A58">
        <w:rPr>
          <w:rFonts w:ascii="Times New Roman" w:eastAsia="HY신명조" w:hAnsi="Times New Roman" w:cs="Times New Roman"/>
          <w:kern w:val="2"/>
          <w:sz w:val="18"/>
          <w:szCs w:val="18"/>
        </w:rPr>
        <w:t>년</w:t>
      </w:r>
      <w:r w:rsidRPr="00D05A58">
        <w:rPr>
          <w:rFonts w:ascii="Times New Roman" w:eastAsia="HY신명조" w:hAnsi="Times New Roman" w:cs="Times New Roman"/>
          <w:kern w:val="2"/>
          <w:sz w:val="18"/>
          <w:szCs w:val="18"/>
        </w:rPr>
        <w:t xml:space="preserve"> 12</w:t>
      </w:r>
      <w:r w:rsidRPr="00D05A58">
        <w:rPr>
          <w:rFonts w:ascii="Times New Roman" w:eastAsia="HY신명조" w:hAnsi="Times New Roman" w:cs="Times New Roman"/>
          <w:kern w:val="2"/>
          <w:sz w:val="18"/>
          <w:szCs w:val="18"/>
        </w:rPr>
        <w:t>월까지이다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연구표본은</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유가증권시장</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및</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코스닥시장에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신규상장한</w:t>
      </w:r>
      <w:r w:rsidRPr="00D05A58">
        <w:rPr>
          <w:rFonts w:ascii="Times New Roman" w:eastAsia="HY신명조" w:hAnsi="Times New Roman" w:cs="Times New Roman"/>
          <w:kern w:val="2"/>
          <w:sz w:val="18"/>
          <w:szCs w:val="18"/>
        </w:rPr>
        <w:t xml:space="preserve"> IPO</w:t>
      </w:r>
      <w:r w:rsidRPr="00D05A58">
        <w:rPr>
          <w:rFonts w:ascii="Times New Roman" w:eastAsia="HY신명조" w:hAnsi="Times New Roman" w:cs="Times New Roman"/>
          <w:kern w:val="2"/>
          <w:sz w:val="18"/>
          <w:szCs w:val="18"/>
        </w:rPr>
        <w:t>기업</w:t>
      </w:r>
      <w:r w:rsidRPr="00D05A58">
        <w:rPr>
          <w:rFonts w:ascii="Times New Roman" w:eastAsia="HY신명조" w:hAnsi="Times New Roman" w:cs="Times New Roman"/>
          <w:kern w:val="2"/>
          <w:sz w:val="18"/>
          <w:szCs w:val="18"/>
        </w:rPr>
        <w:t xml:space="preserve"> 535</w:t>
      </w:r>
      <w:r w:rsidRPr="00D05A58">
        <w:rPr>
          <w:rFonts w:ascii="Times New Roman" w:eastAsia="HY신명조" w:hAnsi="Times New Roman" w:cs="Times New Roman"/>
          <w:kern w:val="2"/>
          <w:sz w:val="18"/>
          <w:szCs w:val="18"/>
        </w:rPr>
        <w:t>개이다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각</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변수들에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대한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설명은</w:t>
      </w:r>
      <w:r w:rsidRPr="00D05A58">
        <w:rPr>
          <w:rFonts w:ascii="Times New Roman" w:eastAsia="HY신명조" w:hAnsi="Times New Roman" w:cs="Times New Roman"/>
          <w:kern w:val="2"/>
          <w:sz w:val="18"/>
          <w:szCs w:val="18"/>
        </w:rPr>
        <w:t xml:space="preserve"> &lt;</w:t>
      </w:r>
      <w:r w:rsidRPr="00D05A58">
        <w:rPr>
          <w:rFonts w:ascii="Times New Roman" w:eastAsia="HY신명조" w:hAnsi="Times New Roman" w:cs="Times New Roman"/>
          <w:kern w:val="2"/>
          <w:sz w:val="18"/>
          <w:szCs w:val="18"/>
        </w:rPr>
        <w:t>표</w:t>
      </w:r>
      <w:r w:rsidRPr="00D05A58">
        <w:rPr>
          <w:rFonts w:ascii="Times New Roman" w:eastAsia="HY신명조" w:hAnsi="Times New Roman" w:cs="Times New Roman"/>
          <w:kern w:val="2"/>
          <w:sz w:val="18"/>
          <w:szCs w:val="18"/>
        </w:rPr>
        <w:t xml:space="preserve"> 1&gt;</w:t>
      </w:r>
      <w:r w:rsidRPr="00D05A58">
        <w:rPr>
          <w:rFonts w:ascii="Times New Roman" w:eastAsia="HY신명조" w:hAnsi="Times New Roman" w:cs="Times New Roman"/>
          <w:kern w:val="2"/>
          <w:sz w:val="18"/>
          <w:szCs w:val="18"/>
        </w:rPr>
        <w:t>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제시되었다</w:t>
      </w:r>
      <w:r w:rsidRPr="00D05A58">
        <w:rPr>
          <w:rFonts w:ascii="Times New Roman" w:eastAsia="HY신명조" w:hAnsi="Times New Roman" w:cs="Times New Roman"/>
          <w:kern w:val="2"/>
          <w:sz w:val="18"/>
          <w:szCs w:val="18"/>
        </w:rPr>
        <w:t>. White(1980)</w:t>
      </w:r>
      <w:r w:rsidRPr="00D05A58">
        <w:rPr>
          <w:rFonts w:ascii="Times New Roman" w:eastAsia="HY신명조" w:hAnsi="Times New Roman" w:cs="Times New Roman" w:hint="eastAsia"/>
          <w:kern w:val="2"/>
          <w:sz w:val="18"/>
          <w:szCs w:val="18"/>
        </w:rPr>
        <w:t>의</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hint="eastAsia"/>
          <w:kern w:val="2"/>
          <w:sz w:val="18"/>
          <w:szCs w:val="18"/>
        </w:rPr>
        <w:t>이분산성</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hint="eastAsia"/>
          <w:kern w:val="2"/>
          <w:sz w:val="18"/>
          <w:szCs w:val="18"/>
        </w:rPr>
        <w:t>보정</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방법</w:t>
      </w:r>
      <w:r w:rsidRPr="00D05A58">
        <w:rPr>
          <w:rFonts w:ascii="Times New Roman" w:eastAsia="HY신명조" w:hAnsi="Times New Roman" w:cs="Times New Roman" w:hint="eastAsia"/>
          <w:kern w:val="2"/>
          <w:sz w:val="18"/>
          <w:szCs w:val="18"/>
        </w:rPr>
        <w:t>(</w:t>
      </w:r>
      <w:r w:rsidRPr="00D05A58">
        <w:rPr>
          <w:rFonts w:ascii="Times New Roman" w:eastAsia="HY신명조" w:hAnsi="Times New Roman" w:cs="Times New Roman"/>
          <w:kern w:val="2"/>
          <w:sz w:val="18"/>
          <w:szCs w:val="18"/>
        </w:rPr>
        <w:t>heteroskedasticity-consistent method</w:t>
      </w:r>
      <w:r w:rsidRPr="00D05A58">
        <w:rPr>
          <w:rFonts w:ascii="Times New Roman" w:eastAsia="HY신명조" w:hAnsi="Times New Roman" w:cs="Times New Roman" w:hint="eastAsia"/>
          <w:kern w:val="2"/>
          <w:sz w:val="18"/>
          <w:szCs w:val="18"/>
        </w:rPr>
        <w:t>)</w:t>
      </w:r>
      <w:r w:rsidRPr="00D05A58">
        <w:rPr>
          <w:rFonts w:ascii="Times New Roman" w:eastAsia="HY신명조" w:hAnsi="Times New Roman" w:cs="Times New Roman" w:hint="eastAsia"/>
          <w:kern w:val="2"/>
          <w:sz w:val="18"/>
          <w:szCs w:val="18"/>
        </w:rPr>
        <w:t>을</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이용하여</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계산된</w:t>
      </w:r>
      <w:r w:rsidRPr="00D05A58">
        <w:rPr>
          <w:rFonts w:ascii="Times New Roman" w:eastAsia="HY신명조" w:hAnsi="Times New Roman" w:cs="Times New Roman" w:hint="eastAsia"/>
          <w:kern w:val="2"/>
          <w:sz w:val="18"/>
          <w:szCs w:val="18"/>
        </w:rPr>
        <w:t xml:space="preserve"> t</w:t>
      </w:r>
      <w:r w:rsidRPr="00D05A58">
        <w:rPr>
          <w:rFonts w:ascii="Times New Roman" w:eastAsia="HY신명조" w:hAnsi="Times New Roman" w:cs="Times New Roman" w:hint="eastAsia"/>
          <w:kern w:val="2"/>
          <w:sz w:val="18"/>
          <w:szCs w:val="18"/>
        </w:rPr>
        <w:t>통계량을</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괄호안에</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제시하였다</w:t>
      </w:r>
      <w:r w:rsidRPr="00D05A58">
        <w:rPr>
          <w:rFonts w:ascii="Times New Roman" w:eastAsia="HY신명조" w:hAnsi="Times New Roman" w:cs="Times New Roman" w:hint="eastAsia"/>
          <w:kern w:val="2"/>
          <w:sz w:val="18"/>
          <w:szCs w:val="18"/>
        </w:rPr>
        <w:t>.</w:t>
      </w:r>
      <w:r w:rsidRPr="00D05A58">
        <w:rPr>
          <w:rFonts w:ascii="Times New Roman" w:eastAsia="HY신명조" w:hAnsi="Times New Roman" w:cs="Times New Roman"/>
          <w:kern w:val="2"/>
          <w:sz w:val="18"/>
          <w:szCs w:val="18"/>
        </w:rPr>
        <w:t xml:space="preserve"> ***, **, *</w:t>
      </w:r>
      <w:r w:rsidRPr="00D05A58">
        <w:rPr>
          <w:rFonts w:ascii="Times New Roman" w:eastAsia="HY신명조" w:hAnsi="Times New Roman" w:cs="Times New Roman" w:hint="eastAsia"/>
          <w:kern w:val="2"/>
          <w:sz w:val="18"/>
          <w:szCs w:val="18"/>
        </w:rPr>
        <w:t>은</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각각</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유의수준</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kern w:val="2"/>
          <w:sz w:val="18"/>
          <w:szCs w:val="18"/>
        </w:rPr>
        <w:t>1, 5, 10%</w:t>
      </w:r>
      <w:r w:rsidRPr="00D05A58">
        <w:rPr>
          <w:rFonts w:ascii="Times New Roman" w:eastAsia="HY신명조" w:hAnsi="Times New Roman" w:cs="Times New Roman" w:hint="eastAsia"/>
          <w:kern w:val="2"/>
          <w:sz w:val="18"/>
          <w:szCs w:val="18"/>
        </w:rPr>
        <w:t>에서</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통계적으로</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유의함을</w:t>
      </w:r>
      <w:r w:rsidRPr="00D05A58">
        <w:rPr>
          <w:rFonts w:ascii="Times New Roman" w:eastAsia="HY신명조" w:hAnsi="Times New Roman" w:cs="Times New Roman" w:hint="eastAsia"/>
          <w:kern w:val="2"/>
          <w:sz w:val="18"/>
          <w:szCs w:val="18"/>
        </w:rPr>
        <w:t xml:space="preserve"> </w:t>
      </w:r>
      <w:r w:rsidRPr="00D05A58">
        <w:rPr>
          <w:rFonts w:ascii="Times New Roman" w:eastAsia="HY신명조" w:hAnsi="Times New Roman" w:cs="Times New Roman" w:hint="eastAsia"/>
          <w:kern w:val="2"/>
          <w:sz w:val="18"/>
          <w:szCs w:val="18"/>
        </w:rPr>
        <w:t>나타낸다</w:t>
      </w:r>
      <w:r w:rsidRPr="00D05A58">
        <w:rPr>
          <w:rFonts w:ascii="Times New Roman" w:eastAsia="HY신명조" w:hAnsi="Times New Roman" w:cs="Times New Roman" w:hint="eastAsia"/>
          <w:kern w:val="2"/>
          <w:sz w:val="18"/>
          <w:szCs w:val="18"/>
        </w:rPr>
        <w:t>.</w:t>
      </w:r>
      <w:r w:rsidRPr="00D05A58">
        <w:rPr>
          <w:rFonts w:ascii="Times New Roman" w:eastAsia="HY신명조" w:hAnsi="Times New Roman" w:cs="Times New Roman"/>
          <w:kern w:val="2"/>
          <w:sz w:val="18"/>
          <w:szCs w:val="18"/>
        </w:rPr>
        <w:t xml:space="preserve"> </w:t>
      </w:r>
    </w:p>
    <w:p w:rsidR="00E17AD0" w:rsidRPr="00E17AD0" w:rsidRDefault="004B5AF2" w:rsidP="00E17AD0">
      <w:pPr>
        <w:pStyle w:val="s0"/>
        <w:topLinePunct/>
        <w:spacing w:line="276" w:lineRule="auto"/>
        <w:jc w:val="both"/>
        <w:rPr>
          <w:rFonts w:ascii="Times New Roman" w:eastAsia="바탕체" w:hAnsi="Times New Roman" w:cs="Times New Roman"/>
          <w:b/>
          <w:color w:val="0000FF"/>
          <w:kern w:val="2"/>
          <w:sz w:val="20"/>
          <w:szCs w:val="20"/>
        </w:rPr>
      </w:pPr>
      <w:r w:rsidRPr="004B5AF2">
        <w:rPr>
          <w:noProof/>
        </w:rPr>
        <w:drawing>
          <wp:inline distT="0" distB="0" distL="0" distR="0">
            <wp:extent cx="5038725" cy="7086600"/>
            <wp:effectExtent l="0" t="0" r="9525" b="0"/>
            <wp:docPr id="43" name="그림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0221" cy="7088704"/>
                    </a:xfrm>
                    <a:prstGeom prst="rect">
                      <a:avLst/>
                    </a:prstGeom>
                    <a:noFill/>
                    <a:ln>
                      <a:noFill/>
                    </a:ln>
                  </pic:spPr>
                </pic:pic>
              </a:graphicData>
            </a:graphic>
          </wp:inline>
        </w:drawing>
      </w:r>
    </w:p>
    <w:p w:rsidR="00E17AD0" w:rsidRPr="00D05A58" w:rsidRDefault="00E17AD0" w:rsidP="00E17AD0">
      <w:pPr>
        <w:spacing w:before="0" w:beforeAutospacing="0" w:after="0" w:afterAutospacing="0" w:line="240" w:lineRule="auto"/>
        <w:jc w:val="center"/>
        <w:rPr>
          <w:rFonts w:ascii="Times New Roman" w:hAnsi="Times New Roman" w:cs="Times New Roman"/>
          <w:b/>
        </w:rPr>
      </w:pPr>
      <w:r w:rsidRPr="00E17AD0">
        <w:rPr>
          <w:rFonts w:ascii="Times New Roman" w:hAnsi="Times New Roman" w:cs="Times New Roman"/>
          <w:b/>
          <w:color w:val="0000FF"/>
        </w:rPr>
        <w:br w:type="page"/>
      </w:r>
      <w:r w:rsidRPr="00D05A58">
        <w:rPr>
          <w:rFonts w:ascii="Times New Roman" w:hAnsi="Times New Roman" w:cs="Times New Roman"/>
          <w:b/>
        </w:rPr>
        <w:lastRenderedPageBreak/>
        <w:t>&lt;</w:t>
      </w:r>
      <w:r w:rsidRPr="00D05A58">
        <w:rPr>
          <w:rFonts w:ascii="Times New Roman" w:hAnsi="Times New Roman" w:cs="Times New Roman" w:hint="eastAsia"/>
          <w:b/>
        </w:rPr>
        <w:t>표</w:t>
      </w:r>
      <w:r w:rsidRPr="00D05A58">
        <w:rPr>
          <w:rFonts w:ascii="Times New Roman" w:hAnsi="Times New Roman" w:cs="Times New Roman" w:hint="eastAsia"/>
          <w:b/>
        </w:rPr>
        <w:t xml:space="preserve"> </w:t>
      </w:r>
      <w:r w:rsidRPr="00D05A58">
        <w:rPr>
          <w:rFonts w:ascii="Times New Roman" w:hAnsi="Times New Roman" w:cs="Times New Roman"/>
          <w:b/>
        </w:rPr>
        <w:t xml:space="preserve">4&gt; </w:t>
      </w:r>
      <w:r w:rsidR="004B5AF2" w:rsidRPr="00D05A58">
        <w:rPr>
          <w:rFonts w:ascii="Times New Roman" w:hAnsi="Times New Roman" w:cs="Times New Roman" w:hint="eastAsia"/>
          <w:b/>
        </w:rPr>
        <w:t>할인의</w:t>
      </w:r>
      <w:r w:rsidR="004B5AF2" w:rsidRPr="00D05A58">
        <w:rPr>
          <w:rFonts w:ascii="Times New Roman" w:hAnsi="Times New Roman" w:cs="Times New Roman" w:hint="eastAsia"/>
          <w:b/>
        </w:rPr>
        <w:t xml:space="preserve"> </w:t>
      </w:r>
      <w:r w:rsidR="004B5AF2" w:rsidRPr="00D05A58">
        <w:rPr>
          <w:rFonts w:ascii="Times New Roman" w:hAnsi="Times New Roman" w:cs="Times New Roman" w:hint="eastAsia"/>
          <w:b/>
        </w:rPr>
        <w:t>원천에</w:t>
      </w:r>
      <w:r w:rsidR="004B5AF2" w:rsidRPr="00D05A58">
        <w:rPr>
          <w:rFonts w:ascii="Times New Roman" w:hAnsi="Times New Roman" w:cs="Times New Roman" w:hint="eastAsia"/>
          <w:b/>
        </w:rPr>
        <w:t xml:space="preserve"> </w:t>
      </w:r>
      <w:r w:rsidR="004B5AF2" w:rsidRPr="00D05A58">
        <w:rPr>
          <w:rFonts w:ascii="Times New Roman" w:hAnsi="Times New Roman" w:cs="Times New Roman" w:hint="eastAsia"/>
          <w:b/>
        </w:rPr>
        <w:t>대한</w:t>
      </w:r>
      <w:r w:rsidR="004B5AF2" w:rsidRPr="00D05A58">
        <w:rPr>
          <w:rFonts w:ascii="Times New Roman" w:hAnsi="Times New Roman" w:cs="Times New Roman" w:hint="eastAsia"/>
          <w:b/>
        </w:rPr>
        <w:t xml:space="preserve"> </w:t>
      </w:r>
      <w:r w:rsidR="004B5AF2" w:rsidRPr="00D05A58">
        <w:rPr>
          <w:rFonts w:ascii="Times New Roman" w:hAnsi="Times New Roman" w:cs="Times New Roman" w:hint="eastAsia"/>
          <w:b/>
        </w:rPr>
        <w:t>예측능력</w:t>
      </w:r>
    </w:p>
    <w:p w:rsidR="004B5AF2" w:rsidRPr="00D05A58" w:rsidRDefault="004B5AF2" w:rsidP="004B5AF2">
      <w:pPr>
        <w:pStyle w:val="s0"/>
        <w:spacing w:line="276" w:lineRule="auto"/>
        <w:jc w:val="both"/>
        <w:rPr>
          <w:rFonts w:ascii="Times New Roman" w:eastAsia="HY신명조" w:hAnsi="Times New Roman" w:cs="Times New Roman"/>
          <w:kern w:val="2"/>
          <w:sz w:val="20"/>
          <w:szCs w:val="20"/>
        </w:rPr>
      </w:pPr>
      <w:r w:rsidRPr="00D05A58">
        <w:rPr>
          <w:rFonts w:ascii="Times New Roman" w:eastAsia="HY신명조" w:hAnsi="Times New Roman" w:cs="Times New Roman"/>
          <w:kern w:val="2"/>
          <w:sz w:val="18"/>
          <w:szCs w:val="18"/>
        </w:rPr>
        <w:t>투자자</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집단별</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수요량이</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진정한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할인을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추구하고</w:t>
      </w:r>
      <w:r w:rsidRPr="00D05A58">
        <w:rPr>
          <w:rFonts w:ascii="Times New Roman" w:eastAsia="HY신명조" w:hAnsi="Times New Roman" w:cs="Times New Roman"/>
          <w:kern w:val="2"/>
          <w:sz w:val="18"/>
          <w:szCs w:val="18"/>
        </w:rPr>
        <w:t xml:space="preserve">, </w:t>
      </w:r>
      <w:proofErr w:type="spellStart"/>
      <w:r w:rsidRPr="00D05A58">
        <w:rPr>
          <w:rFonts w:ascii="Times New Roman" w:eastAsia="HY신명조" w:hAnsi="Times New Roman" w:cs="Times New Roman"/>
          <w:kern w:val="2"/>
          <w:sz w:val="18"/>
          <w:szCs w:val="18"/>
        </w:rPr>
        <w:t>평가가액</w:t>
      </w:r>
      <w:proofErr w:type="spellEnd"/>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부풀리기를</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회피하는</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예측능력이</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존재하는지</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알아보기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위한</w:t>
      </w:r>
      <w:r w:rsidRPr="00D05A58">
        <w:rPr>
          <w:rFonts w:ascii="Times New Roman" w:eastAsia="HY신명조" w:hAnsi="Times New Roman" w:cs="Times New Roman"/>
          <w:kern w:val="2"/>
          <w:sz w:val="18"/>
          <w:szCs w:val="18"/>
        </w:rPr>
        <w:t xml:space="preserve"> IPO </w:t>
      </w:r>
      <w:r w:rsidRPr="00D05A58">
        <w:rPr>
          <w:rFonts w:ascii="Times New Roman" w:eastAsia="HY신명조" w:hAnsi="Times New Roman" w:cs="Times New Roman"/>
          <w:kern w:val="2"/>
          <w:sz w:val="18"/>
          <w:szCs w:val="18"/>
        </w:rPr>
        <w:t>주식의</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성과에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미치는</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영향을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알아보기</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위한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회귀분석</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결과이다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표본기간은</w:t>
      </w:r>
      <w:r w:rsidRPr="00D05A58">
        <w:rPr>
          <w:rFonts w:ascii="Times New Roman" w:eastAsia="HY신명조" w:hAnsi="Times New Roman" w:cs="Times New Roman"/>
          <w:kern w:val="2"/>
          <w:sz w:val="18"/>
          <w:szCs w:val="18"/>
        </w:rPr>
        <w:t xml:space="preserve"> 2010</w:t>
      </w:r>
      <w:r w:rsidRPr="00D05A58">
        <w:rPr>
          <w:rFonts w:ascii="Times New Roman" w:eastAsia="HY신명조" w:hAnsi="Times New Roman" w:cs="Times New Roman"/>
          <w:kern w:val="2"/>
          <w:sz w:val="18"/>
          <w:szCs w:val="18"/>
        </w:rPr>
        <w:t>년</w:t>
      </w:r>
      <w:r w:rsidRPr="00D05A58">
        <w:rPr>
          <w:rFonts w:ascii="Times New Roman" w:eastAsia="HY신명조" w:hAnsi="Times New Roman" w:cs="Times New Roman"/>
          <w:kern w:val="2"/>
          <w:sz w:val="18"/>
          <w:szCs w:val="18"/>
        </w:rPr>
        <w:t xml:space="preserve"> 10</w:t>
      </w:r>
      <w:r w:rsidRPr="00D05A58">
        <w:rPr>
          <w:rFonts w:ascii="Times New Roman" w:eastAsia="HY신명조" w:hAnsi="Times New Roman" w:cs="Times New Roman"/>
          <w:kern w:val="2"/>
          <w:sz w:val="18"/>
          <w:szCs w:val="18"/>
        </w:rPr>
        <w:t>월부터</w:t>
      </w:r>
      <w:r w:rsidRPr="00D05A58">
        <w:rPr>
          <w:rFonts w:ascii="Times New Roman" w:eastAsia="HY신명조" w:hAnsi="Times New Roman" w:cs="Times New Roman"/>
          <w:kern w:val="2"/>
          <w:sz w:val="18"/>
          <w:szCs w:val="18"/>
        </w:rPr>
        <w:t xml:space="preserve"> 2019</w:t>
      </w:r>
      <w:r w:rsidRPr="00D05A58">
        <w:rPr>
          <w:rFonts w:ascii="Times New Roman" w:eastAsia="HY신명조" w:hAnsi="Times New Roman" w:cs="Times New Roman"/>
          <w:kern w:val="2"/>
          <w:sz w:val="18"/>
          <w:szCs w:val="18"/>
        </w:rPr>
        <w:t>년</w:t>
      </w:r>
      <w:r w:rsidRPr="00D05A58">
        <w:rPr>
          <w:rFonts w:ascii="Times New Roman" w:eastAsia="HY신명조" w:hAnsi="Times New Roman" w:cs="Times New Roman"/>
          <w:kern w:val="2"/>
          <w:sz w:val="18"/>
          <w:szCs w:val="18"/>
        </w:rPr>
        <w:t xml:space="preserve"> 12</w:t>
      </w:r>
      <w:r w:rsidRPr="00D05A58">
        <w:rPr>
          <w:rFonts w:ascii="Times New Roman" w:eastAsia="HY신명조" w:hAnsi="Times New Roman" w:cs="Times New Roman"/>
          <w:kern w:val="2"/>
          <w:sz w:val="18"/>
          <w:szCs w:val="18"/>
        </w:rPr>
        <w:t>월까지이다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연구표본은</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유가증권시장</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및</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코스닥시장에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신규상장한</w:t>
      </w:r>
      <w:r w:rsidRPr="00D05A58">
        <w:rPr>
          <w:rFonts w:ascii="Times New Roman" w:eastAsia="HY신명조" w:hAnsi="Times New Roman" w:cs="Times New Roman"/>
          <w:kern w:val="2"/>
          <w:sz w:val="18"/>
          <w:szCs w:val="18"/>
        </w:rPr>
        <w:t xml:space="preserve"> IPO</w:t>
      </w:r>
      <w:r w:rsidRPr="00D05A58">
        <w:rPr>
          <w:rFonts w:ascii="Times New Roman" w:eastAsia="HY신명조" w:hAnsi="Times New Roman" w:cs="Times New Roman"/>
          <w:kern w:val="2"/>
          <w:sz w:val="18"/>
          <w:szCs w:val="18"/>
        </w:rPr>
        <w:t>기업</w:t>
      </w:r>
      <w:r w:rsidRPr="00D05A58">
        <w:rPr>
          <w:rFonts w:ascii="Times New Roman" w:eastAsia="HY신명조" w:hAnsi="Times New Roman" w:cs="Times New Roman"/>
          <w:kern w:val="2"/>
          <w:sz w:val="18"/>
          <w:szCs w:val="18"/>
        </w:rPr>
        <w:t xml:space="preserve"> 535</w:t>
      </w:r>
      <w:r w:rsidRPr="00D05A58">
        <w:rPr>
          <w:rFonts w:ascii="Times New Roman" w:eastAsia="HY신명조" w:hAnsi="Times New Roman" w:cs="Times New Roman"/>
          <w:kern w:val="2"/>
          <w:sz w:val="18"/>
          <w:szCs w:val="18"/>
        </w:rPr>
        <w:t>개이다</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각</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변수들에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대한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설명은</w:t>
      </w:r>
      <w:r w:rsidRPr="00D05A58">
        <w:rPr>
          <w:rFonts w:ascii="Times New Roman" w:eastAsia="HY신명조" w:hAnsi="Times New Roman" w:cs="Times New Roman"/>
          <w:kern w:val="2"/>
          <w:sz w:val="18"/>
          <w:szCs w:val="18"/>
        </w:rPr>
        <w:t xml:space="preserve"> &lt;</w:t>
      </w:r>
      <w:r w:rsidRPr="00D05A58">
        <w:rPr>
          <w:rFonts w:ascii="Times New Roman" w:eastAsia="HY신명조" w:hAnsi="Times New Roman" w:cs="Times New Roman"/>
          <w:kern w:val="2"/>
          <w:sz w:val="18"/>
          <w:szCs w:val="18"/>
        </w:rPr>
        <w:t>표</w:t>
      </w:r>
      <w:r w:rsidRPr="00D05A58">
        <w:rPr>
          <w:rFonts w:ascii="Times New Roman" w:eastAsia="HY신명조" w:hAnsi="Times New Roman" w:cs="Times New Roman"/>
          <w:kern w:val="2"/>
          <w:sz w:val="18"/>
          <w:szCs w:val="18"/>
        </w:rPr>
        <w:t xml:space="preserve"> 1&gt;</w:t>
      </w:r>
      <w:r w:rsidRPr="00D05A58">
        <w:rPr>
          <w:rFonts w:ascii="Times New Roman" w:eastAsia="HY신명조" w:hAnsi="Times New Roman" w:cs="Times New Roman"/>
          <w:kern w:val="2"/>
          <w:sz w:val="18"/>
          <w:szCs w:val="18"/>
        </w:rPr>
        <w:t>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제시되었다</w:t>
      </w:r>
      <w:r w:rsidRPr="00D05A58">
        <w:rPr>
          <w:rFonts w:ascii="Times New Roman" w:eastAsia="HY신명조" w:hAnsi="Times New Roman" w:cs="Times New Roman"/>
          <w:kern w:val="2"/>
          <w:sz w:val="18"/>
          <w:szCs w:val="18"/>
        </w:rPr>
        <w:t>. White(1980)</w:t>
      </w:r>
      <w:r w:rsidRPr="00D05A58">
        <w:rPr>
          <w:rFonts w:ascii="Times New Roman" w:eastAsia="HY신명조" w:hAnsi="Times New Roman" w:cs="Times New Roman"/>
          <w:kern w:val="2"/>
          <w:sz w:val="18"/>
          <w:szCs w:val="18"/>
        </w:rPr>
        <w:t>의</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이분산성</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보정</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방법</w:t>
      </w:r>
      <w:r w:rsidRPr="00D05A58">
        <w:rPr>
          <w:rFonts w:ascii="Times New Roman" w:eastAsia="HY신명조" w:hAnsi="Times New Roman" w:cs="Times New Roman"/>
          <w:kern w:val="2"/>
          <w:sz w:val="18"/>
          <w:szCs w:val="18"/>
        </w:rPr>
        <w:t>(heteroskedasticity-consistent method)</w:t>
      </w:r>
      <w:r w:rsidRPr="00D05A58">
        <w:rPr>
          <w:rFonts w:ascii="Times New Roman" w:eastAsia="HY신명조" w:hAnsi="Times New Roman" w:cs="Times New Roman"/>
          <w:kern w:val="2"/>
          <w:sz w:val="18"/>
          <w:szCs w:val="18"/>
        </w:rPr>
        <w:t>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이용하여</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계산된</w:t>
      </w:r>
      <w:r w:rsidRPr="00D05A58">
        <w:rPr>
          <w:rFonts w:ascii="Times New Roman" w:eastAsia="HY신명조" w:hAnsi="Times New Roman" w:cs="Times New Roman"/>
          <w:kern w:val="2"/>
          <w:sz w:val="18"/>
          <w:szCs w:val="18"/>
        </w:rPr>
        <w:t xml:space="preserve"> t</w:t>
      </w:r>
      <w:r w:rsidRPr="00D05A58">
        <w:rPr>
          <w:rFonts w:ascii="Times New Roman" w:eastAsia="HY신명조" w:hAnsi="Times New Roman" w:cs="Times New Roman"/>
          <w:kern w:val="2"/>
          <w:sz w:val="18"/>
          <w:szCs w:val="18"/>
        </w:rPr>
        <w:t>통계량을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괄호안에</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제시하였다</w:t>
      </w:r>
      <w:r w:rsidRPr="00D05A58">
        <w:rPr>
          <w:rFonts w:ascii="Times New Roman" w:eastAsia="HY신명조" w:hAnsi="Times New Roman" w:cs="Times New Roman"/>
          <w:kern w:val="2"/>
          <w:sz w:val="18"/>
          <w:szCs w:val="18"/>
        </w:rPr>
        <w:t>. ***, **, *</w:t>
      </w:r>
      <w:r w:rsidRPr="00D05A58">
        <w:rPr>
          <w:rFonts w:ascii="Times New Roman" w:eastAsia="HY신명조" w:hAnsi="Times New Roman" w:cs="Times New Roman"/>
          <w:kern w:val="2"/>
          <w:sz w:val="18"/>
          <w:szCs w:val="18"/>
        </w:rPr>
        <w:t>은</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각각</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유의수준</w:t>
      </w:r>
      <w:r w:rsidRPr="00D05A58">
        <w:rPr>
          <w:rFonts w:ascii="Times New Roman" w:eastAsia="HY신명조" w:hAnsi="Times New Roman" w:cs="Times New Roman"/>
          <w:kern w:val="2"/>
          <w:sz w:val="18"/>
          <w:szCs w:val="18"/>
        </w:rPr>
        <w:t xml:space="preserve"> 1, 5, 10%</w:t>
      </w:r>
      <w:r w:rsidRPr="00D05A58">
        <w:rPr>
          <w:rFonts w:ascii="Times New Roman" w:eastAsia="HY신명조" w:hAnsi="Times New Roman" w:cs="Times New Roman"/>
          <w:kern w:val="2"/>
          <w:sz w:val="18"/>
          <w:szCs w:val="18"/>
        </w:rPr>
        <w:t>에서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통계적으로</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유의함을</w:t>
      </w:r>
      <w:r w:rsidRPr="00D05A58">
        <w:rPr>
          <w:rFonts w:ascii="Times New Roman" w:eastAsia="HY신명조" w:hAnsi="Times New Roman" w:cs="Times New Roman"/>
          <w:kern w:val="2"/>
          <w:sz w:val="18"/>
          <w:szCs w:val="18"/>
        </w:rPr>
        <w:t xml:space="preserve"> </w:t>
      </w:r>
      <w:r w:rsidRPr="00D05A58">
        <w:rPr>
          <w:rFonts w:ascii="Times New Roman" w:eastAsia="HY신명조" w:hAnsi="Times New Roman" w:cs="Times New Roman"/>
          <w:kern w:val="2"/>
          <w:sz w:val="18"/>
          <w:szCs w:val="18"/>
        </w:rPr>
        <w:t>나타낸다</w:t>
      </w:r>
      <w:r w:rsidRPr="00D05A58">
        <w:rPr>
          <w:rFonts w:ascii="Times New Roman" w:eastAsia="HY신명조" w:hAnsi="Times New Roman" w:cs="Times New Roman"/>
          <w:kern w:val="2"/>
          <w:sz w:val="18"/>
          <w:szCs w:val="18"/>
        </w:rPr>
        <w:t xml:space="preserve">. </w:t>
      </w:r>
    </w:p>
    <w:p w:rsidR="00E17AD0" w:rsidRPr="00F71B92" w:rsidRDefault="00934160" w:rsidP="00E17AD0">
      <w:pPr>
        <w:pStyle w:val="s0"/>
        <w:topLinePunct/>
        <w:spacing w:line="276" w:lineRule="auto"/>
        <w:jc w:val="both"/>
        <w:rPr>
          <w:rFonts w:ascii="Times New Roman" w:eastAsia="바탕체" w:hAnsi="Times New Roman" w:cs="Times New Roman"/>
          <w:b/>
          <w:kern w:val="2"/>
          <w:sz w:val="20"/>
          <w:szCs w:val="20"/>
        </w:rPr>
      </w:pPr>
      <w:r w:rsidRPr="00934160">
        <w:rPr>
          <w:noProof/>
        </w:rPr>
        <w:drawing>
          <wp:inline distT="0" distB="0" distL="0" distR="0">
            <wp:extent cx="5039360" cy="6713003"/>
            <wp:effectExtent l="0" t="0" r="8890"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9360" cy="6713003"/>
                    </a:xfrm>
                    <a:prstGeom prst="rect">
                      <a:avLst/>
                    </a:prstGeom>
                    <a:noFill/>
                    <a:ln>
                      <a:noFill/>
                    </a:ln>
                  </pic:spPr>
                </pic:pic>
              </a:graphicData>
            </a:graphic>
          </wp:inline>
        </w:drawing>
      </w:r>
    </w:p>
    <w:p w:rsidR="00696CE1" w:rsidRPr="00696CE1" w:rsidRDefault="00696CE1"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sectPr w:rsidR="00696CE1" w:rsidRPr="00696CE1" w:rsidSect="00F2542C">
      <w:pgSz w:w="11906" w:h="16838"/>
      <w:pgMar w:top="1701" w:right="1985" w:bottom="1701" w:left="1985" w:header="794" w:footer="510" w:gutter="0"/>
      <w:pgNumType w:fmt="numberInDash"/>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2A07" w:rsidRDefault="00DD2A07" w:rsidP="00FB19AB">
      <w:r>
        <w:separator/>
      </w:r>
    </w:p>
  </w:endnote>
  <w:endnote w:type="continuationSeparator" w:id="0">
    <w:p w:rsidR="00DD2A07" w:rsidRDefault="00DD2A07" w:rsidP="00FB1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신명조">
    <w:altName w:val="HyhwpEQ"/>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체">
    <w:panose1 w:val="02030609000101010101"/>
    <w:charset w:val="81"/>
    <w:family w:val="roman"/>
    <w:pitch w:val="fixed"/>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¹ÙÅÁ">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윤고딕120">
    <w:altName w:val="바탕"/>
    <w:panose1 w:val="00000000000000000000"/>
    <w:charset w:val="81"/>
    <w:family w:val="roman"/>
    <w:notTrueType/>
    <w:pitch w:val="default"/>
    <w:sig w:usb0="00000001" w:usb1="09060000" w:usb2="00000010" w:usb3="00000000" w:csb0="00080000" w:csb1="00000000"/>
  </w:font>
  <w:font w:name="HY견명조">
    <w:panose1 w:val="02030600000101010101"/>
    <w:charset w:val="81"/>
    <w:family w:val="roman"/>
    <w:pitch w:val="variable"/>
    <w:sig w:usb0="900002A7" w:usb1="29D77CF9" w:usb2="00000010" w:usb3="00000000" w:csb0="0008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767C" w:rsidRDefault="00ED767C">
    <w:pPr>
      <w:pStyle w:val="a8"/>
      <w:jc w:val="center"/>
    </w:pPr>
    <w:r>
      <w:fldChar w:fldCharType="begin"/>
    </w:r>
    <w:r>
      <w:instrText xml:space="preserve"> PAGE   \* MERGEFORMAT </w:instrText>
    </w:r>
    <w:r>
      <w:fldChar w:fldCharType="separate"/>
    </w:r>
    <w:r w:rsidRPr="00CA5891">
      <w:rPr>
        <w:noProof/>
        <w:lang w:val="ko-KR"/>
      </w:rPr>
      <w:t>-</w:t>
    </w:r>
    <w:r>
      <w:rPr>
        <w:noProof/>
      </w:rPr>
      <w:t xml:space="preserve"> 20 -</w:t>
    </w:r>
    <w:r>
      <w:rPr>
        <w:noProof/>
      </w:rPr>
      <w:fldChar w:fldCharType="end"/>
    </w:r>
  </w:p>
  <w:p w:rsidR="00ED767C" w:rsidRDefault="00ED767C" w:rsidP="00FB19A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2A07" w:rsidRDefault="00DD2A07" w:rsidP="00FB19AB">
      <w:r>
        <w:separator/>
      </w:r>
    </w:p>
  </w:footnote>
  <w:footnote w:type="continuationSeparator" w:id="0">
    <w:p w:rsidR="00DD2A07" w:rsidRDefault="00DD2A07" w:rsidP="00FB19AB">
      <w:r>
        <w:continuationSeparator/>
      </w:r>
    </w:p>
  </w:footnote>
  <w:footnote w:id="1">
    <w:p w:rsidR="00ED767C" w:rsidRPr="00830F01" w:rsidRDefault="00ED767C" w:rsidP="007C081D">
      <w:pPr>
        <w:pStyle w:val="a4"/>
        <w:autoSpaceDE w:val="0"/>
        <w:autoSpaceDN w:val="0"/>
        <w:spacing w:before="0" w:beforeAutospacing="0" w:after="0" w:afterAutospacing="0" w:line="240" w:lineRule="auto"/>
        <w:jc w:val="both"/>
        <w:rPr>
          <w:rFonts w:ascii="HY신명조" w:eastAsia="HY신명조" w:hAnsi="Times New Roman" w:cs="Times New Roman"/>
          <w:sz w:val="16"/>
          <w:szCs w:val="16"/>
        </w:rPr>
      </w:pPr>
      <w:r w:rsidRPr="00830F01">
        <w:rPr>
          <w:rStyle w:val="a5"/>
          <w:rFonts w:ascii="HY신명조" w:eastAsia="HY신명조" w:hint="eastAsia"/>
          <w:sz w:val="16"/>
          <w:szCs w:val="16"/>
        </w:rPr>
        <w:t>*</w:t>
      </w:r>
      <w:r w:rsidRPr="00830F01">
        <w:rPr>
          <w:rFonts w:ascii="HY신명조" w:eastAsia="HY신명조" w:hAnsi="Times New Roman" w:cs="Times New Roman" w:hint="eastAsia"/>
          <w:sz w:val="16"/>
          <w:szCs w:val="16"/>
        </w:rPr>
        <w:t xml:space="preserve"> 이 논문은</w:t>
      </w:r>
      <w:r w:rsidRPr="00830F01">
        <w:rPr>
          <w:rFonts w:ascii="HY신명조" w:eastAsia="HY신명조" w:hAnsi="Times New Roman" w:cs="Times New Roman"/>
          <w:sz w:val="16"/>
          <w:szCs w:val="16"/>
        </w:rPr>
        <w:t xml:space="preserve"> 2019년 대한민국 교육부와 한국연구재단의 인문사회분야 신진연구자지원사업의 지원을 받아 수행된 연구임(NRF-2019S1A5A8034392)</w:t>
      </w:r>
      <w:r w:rsidRPr="00830F01">
        <w:rPr>
          <w:rFonts w:ascii="HY신명조" w:eastAsia="HY신명조" w:hAnsi="Times New Roman" w:cs="Times New Roman" w:hint="eastAsia"/>
          <w:sz w:val="16"/>
          <w:szCs w:val="16"/>
        </w:rPr>
        <w:t>.</w:t>
      </w:r>
    </w:p>
  </w:footnote>
  <w:footnote w:id="2">
    <w:p w:rsidR="00ED767C" w:rsidRPr="00830F01" w:rsidRDefault="00ED767C" w:rsidP="009A67E8">
      <w:pPr>
        <w:pStyle w:val="a4"/>
        <w:spacing w:before="0" w:beforeAutospacing="0" w:after="0" w:afterAutospacing="0" w:line="240" w:lineRule="auto"/>
        <w:rPr>
          <w:rFonts w:ascii="HY신명조" w:eastAsia="HY신명조" w:hAnsi="Times New Roman" w:cs="Times New Roman"/>
          <w:sz w:val="16"/>
          <w:szCs w:val="16"/>
        </w:rPr>
      </w:pPr>
      <w:r w:rsidRPr="00830F01">
        <w:rPr>
          <w:rStyle w:val="a5"/>
          <w:rFonts w:ascii="HY신명조" w:eastAsia="HY신명조" w:hint="eastAsia"/>
          <w:sz w:val="16"/>
          <w:szCs w:val="16"/>
        </w:rPr>
        <w:t>**</w:t>
      </w:r>
      <w:r w:rsidRPr="00830F01">
        <w:rPr>
          <w:rFonts w:ascii="HY신명조" w:eastAsia="HY신명조" w:hAnsi="Times New Roman" w:cs="Times New Roman" w:hint="eastAsia"/>
          <w:sz w:val="16"/>
          <w:szCs w:val="16"/>
        </w:rPr>
        <w:t xml:space="preserve"> 제1저자, 상명대학교 경영경제대학 글로벌경영학과 부교수, E-mail: h</w:t>
      </w:r>
      <w:r w:rsidRPr="00830F01">
        <w:rPr>
          <w:rFonts w:ascii="HY신명조" w:eastAsia="HY신명조" w:hAnsi="Times New Roman" w:cs="Times New Roman"/>
          <w:sz w:val="16"/>
          <w:szCs w:val="16"/>
        </w:rPr>
        <w:t>ansuk</w:t>
      </w:r>
      <w:r w:rsidRPr="00830F01">
        <w:rPr>
          <w:rFonts w:ascii="HY신명조" w:eastAsia="HY신명조" w:hAnsi="Times New Roman" w:cs="Times New Roman" w:hint="eastAsia"/>
          <w:sz w:val="16"/>
          <w:szCs w:val="16"/>
        </w:rPr>
        <w:t>@</w:t>
      </w:r>
      <w:r w:rsidRPr="00830F01">
        <w:rPr>
          <w:rFonts w:ascii="HY신명조" w:eastAsia="HY신명조" w:hAnsi="Times New Roman" w:cs="Times New Roman"/>
          <w:sz w:val="16"/>
          <w:szCs w:val="16"/>
        </w:rPr>
        <w:t>smu.ac.kr</w:t>
      </w:r>
    </w:p>
  </w:footnote>
  <w:footnote w:id="3">
    <w:p w:rsidR="00ED767C" w:rsidRPr="00B84010" w:rsidRDefault="00ED767C" w:rsidP="009A67E8">
      <w:pPr>
        <w:pStyle w:val="a4"/>
        <w:spacing w:before="0" w:beforeAutospacing="0" w:after="0" w:afterAutospacing="0" w:line="240" w:lineRule="auto"/>
        <w:ind w:left="160" w:hangingChars="100" w:hanging="160"/>
      </w:pPr>
      <w:r w:rsidRPr="00830F01">
        <w:rPr>
          <w:rStyle w:val="a5"/>
          <w:rFonts w:ascii="HY신명조" w:eastAsia="HY신명조" w:hint="eastAsia"/>
          <w:sz w:val="16"/>
          <w:szCs w:val="16"/>
        </w:rPr>
        <w:t>***</w:t>
      </w:r>
      <w:r w:rsidRPr="00830F01">
        <w:rPr>
          <w:rFonts w:ascii="HY신명조" w:eastAsia="HY신명조" w:hAnsi="Times New Roman" w:cs="Times New Roman" w:hint="eastAsia"/>
          <w:sz w:val="16"/>
          <w:szCs w:val="16"/>
        </w:rPr>
        <w:t xml:space="preserve"> 교신저자, 상명대학교 경영경제대학 글로벌경영학과 부교수, E-mail: ban9415@smu.ac.kr</w:t>
      </w:r>
    </w:p>
  </w:footnote>
  <w:footnote w:id="4">
    <w:p w:rsidR="00ED767C" w:rsidRPr="00830F01" w:rsidRDefault="00ED767C" w:rsidP="002D7E93">
      <w:pPr>
        <w:pStyle w:val="a4"/>
        <w:jc w:val="both"/>
        <w:rPr>
          <w:rFonts w:ascii="Times New Roman" w:hAnsi="Times New Roman" w:cs="Times New Roman"/>
          <w:sz w:val="18"/>
          <w:szCs w:val="18"/>
        </w:rPr>
      </w:pPr>
      <w:r w:rsidRPr="00830F01">
        <w:rPr>
          <w:rStyle w:val="a5"/>
          <w:rFonts w:ascii="Times New Roman" w:hAnsi="Times New Roman" w:cs="Times New Roman"/>
          <w:sz w:val="18"/>
          <w:szCs w:val="18"/>
        </w:rPr>
        <w:footnoteRef/>
      </w:r>
      <w:r w:rsidRPr="00830F01">
        <w:rPr>
          <w:rFonts w:ascii="Times New Roman" w:hAnsi="Times New Roman" w:cs="Times New Roman"/>
          <w:sz w:val="18"/>
          <w:szCs w:val="18"/>
        </w:rPr>
        <w:t xml:space="preserve"> IPO </w:t>
      </w:r>
      <w:r w:rsidRPr="00830F01">
        <w:rPr>
          <w:rFonts w:ascii="Times New Roman" w:hAnsi="Times New Roman" w:cs="Times New Roman"/>
          <w:sz w:val="18"/>
          <w:szCs w:val="18"/>
        </w:rPr>
        <w:t>관련</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문헌들에</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대한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리뷰는</w:t>
      </w:r>
      <w:r w:rsidRPr="00830F01">
        <w:rPr>
          <w:rFonts w:ascii="Times New Roman" w:hAnsi="Times New Roman" w:cs="Times New Roman"/>
          <w:sz w:val="18"/>
          <w:szCs w:val="18"/>
        </w:rPr>
        <w:t xml:space="preserve"> Ritter and Welch(2002), </w:t>
      </w:r>
      <w:proofErr w:type="spellStart"/>
      <w:r w:rsidRPr="00830F01">
        <w:rPr>
          <w:rFonts w:ascii="Times New Roman" w:hAnsi="Times New Roman" w:cs="Times New Roman"/>
          <w:sz w:val="18"/>
          <w:szCs w:val="18"/>
        </w:rPr>
        <w:t>Eckbo</w:t>
      </w:r>
      <w:proofErr w:type="spellEnd"/>
      <w:r w:rsidRPr="00830F01">
        <w:rPr>
          <w:rFonts w:ascii="Times New Roman" w:hAnsi="Times New Roman" w:cs="Times New Roman"/>
          <w:sz w:val="18"/>
          <w:szCs w:val="18"/>
        </w:rPr>
        <w:t>(2007)</w:t>
      </w:r>
      <w:r w:rsidRPr="00830F01">
        <w:rPr>
          <w:rFonts w:ascii="Times New Roman" w:hAnsi="Times New Roman" w:cs="Times New Roman"/>
          <w:sz w:val="18"/>
          <w:szCs w:val="18"/>
        </w:rPr>
        <w:t>을</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참조할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것</w:t>
      </w:r>
      <w:r w:rsidRPr="00830F01">
        <w:rPr>
          <w:rFonts w:ascii="Times New Roman" w:hAnsi="Times New Roman" w:cs="Times New Roman"/>
          <w:sz w:val="18"/>
          <w:szCs w:val="18"/>
        </w:rPr>
        <w:t>.</w:t>
      </w:r>
    </w:p>
  </w:footnote>
  <w:footnote w:id="5">
    <w:p w:rsidR="00ED767C" w:rsidRPr="00830F01" w:rsidRDefault="00ED767C" w:rsidP="002D7E93">
      <w:pPr>
        <w:pStyle w:val="a4"/>
        <w:spacing w:line="312" w:lineRule="auto"/>
        <w:jc w:val="both"/>
        <w:rPr>
          <w:rFonts w:ascii="Times New Roman" w:hAnsi="Times New Roman" w:cs="Times New Roman"/>
          <w:sz w:val="18"/>
          <w:szCs w:val="18"/>
        </w:rPr>
      </w:pPr>
      <w:r w:rsidRPr="00830F01">
        <w:rPr>
          <w:rStyle w:val="a5"/>
          <w:rFonts w:ascii="Times New Roman" w:hAnsi="Times New Roman" w:cs="Times New Roman"/>
          <w:sz w:val="18"/>
          <w:szCs w:val="18"/>
        </w:rPr>
        <w:footnoteRef/>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단수가격책정</w:t>
      </w:r>
      <w:r w:rsidRPr="00830F01">
        <w:rPr>
          <w:rFonts w:ascii="Times New Roman" w:hAnsi="Times New Roman" w:cs="Times New Roman"/>
          <w:sz w:val="18"/>
          <w:szCs w:val="18"/>
        </w:rPr>
        <w:t>(odd pricing)</w:t>
      </w:r>
      <w:r w:rsidRPr="00830F01">
        <w:rPr>
          <w:rFonts w:ascii="Times New Roman" w:hAnsi="Times New Roman" w:cs="Times New Roman"/>
          <w:sz w:val="18"/>
          <w:szCs w:val="18"/>
        </w:rPr>
        <w:t>이</w:t>
      </w:r>
      <w:r w:rsidRPr="00830F01">
        <w:rPr>
          <w:rFonts w:ascii="Times New Roman" w:hAnsi="Times New Roman" w:cs="Times New Roman"/>
          <w:sz w:val="18"/>
          <w:szCs w:val="18"/>
        </w:rPr>
        <w:t xml:space="preserve"> </w:t>
      </w:r>
      <w:r w:rsidR="007F2F9D">
        <w:rPr>
          <w:rFonts w:ascii="Times New Roman" w:hAnsi="Times New Roman" w:cs="Times New Roman" w:hint="eastAsia"/>
          <w:sz w:val="18"/>
          <w:szCs w:val="18"/>
        </w:rPr>
        <w:t>잘</w:t>
      </w:r>
      <w:r w:rsidR="007F2F9D">
        <w:rPr>
          <w:rFonts w:ascii="Times New Roman" w:hAnsi="Times New Roman" w:cs="Times New Roman" w:hint="eastAsia"/>
          <w:sz w:val="18"/>
          <w:szCs w:val="18"/>
        </w:rPr>
        <w:t xml:space="preserve"> </w:t>
      </w:r>
      <w:r w:rsidR="007F2F9D">
        <w:rPr>
          <w:rFonts w:ascii="Times New Roman" w:hAnsi="Times New Roman" w:cs="Times New Roman" w:hint="eastAsia"/>
          <w:sz w:val="18"/>
          <w:szCs w:val="18"/>
        </w:rPr>
        <w:t>알려져</w:t>
      </w:r>
      <w:r w:rsidR="007F2F9D">
        <w:rPr>
          <w:rFonts w:ascii="Times New Roman" w:hAnsi="Times New Roman" w:cs="Times New Roman" w:hint="eastAsia"/>
          <w:sz w:val="18"/>
          <w:szCs w:val="18"/>
        </w:rPr>
        <w:t xml:space="preserve"> </w:t>
      </w:r>
      <w:r w:rsidR="007F2F9D">
        <w:rPr>
          <w:rFonts w:ascii="Times New Roman" w:hAnsi="Times New Roman" w:cs="Times New Roman" w:hint="eastAsia"/>
          <w:sz w:val="18"/>
          <w:szCs w:val="18"/>
        </w:rPr>
        <w:t>있으며</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그</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밖에도</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타협효과</w:t>
      </w:r>
      <w:r w:rsidRPr="00830F01">
        <w:rPr>
          <w:rFonts w:ascii="Times New Roman" w:hAnsi="Times New Roman" w:cs="Times New Roman"/>
          <w:sz w:val="18"/>
          <w:szCs w:val="18"/>
        </w:rPr>
        <w:t xml:space="preserve">(compromise effect), </w:t>
      </w:r>
      <w:r w:rsidRPr="00830F01">
        <w:rPr>
          <w:rFonts w:ascii="Times New Roman" w:hAnsi="Times New Roman" w:cs="Times New Roman"/>
          <w:sz w:val="18"/>
          <w:szCs w:val="18"/>
        </w:rPr>
        <w:t>미끼효과</w:t>
      </w:r>
      <w:r w:rsidRPr="00830F01">
        <w:rPr>
          <w:rFonts w:ascii="Times New Roman" w:hAnsi="Times New Roman" w:cs="Times New Roman"/>
          <w:sz w:val="18"/>
          <w:szCs w:val="18"/>
        </w:rPr>
        <w:t xml:space="preserve">(decoy effect), </w:t>
      </w:r>
      <w:proofErr w:type="spellStart"/>
      <w:r w:rsidRPr="00830F01">
        <w:rPr>
          <w:rFonts w:ascii="Times New Roman" w:hAnsi="Times New Roman" w:cs="Times New Roman"/>
          <w:sz w:val="18"/>
          <w:szCs w:val="18"/>
        </w:rPr>
        <w:t>닻내림효과</w:t>
      </w:r>
      <w:proofErr w:type="spellEnd"/>
      <w:r w:rsidRPr="00830F01">
        <w:rPr>
          <w:rFonts w:ascii="Times New Roman" w:hAnsi="Times New Roman" w:cs="Times New Roman"/>
          <w:sz w:val="18"/>
          <w:szCs w:val="18"/>
        </w:rPr>
        <w:t xml:space="preserve">(anchoring effect), </w:t>
      </w:r>
      <w:proofErr w:type="spellStart"/>
      <w:r w:rsidRPr="00830F01">
        <w:rPr>
          <w:rFonts w:ascii="Times New Roman" w:hAnsi="Times New Roman" w:cs="Times New Roman"/>
          <w:sz w:val="18"/>
          <w:szCs w:val="18"/>
        </w:rPr>
        <w:t>프레이밍효과</w:t>
      </w:r>
      <w:proofErr w:type="spellEnd"/>
      <w:r w:rsidRPr="00830F01">
        <w:rPr>
          <w:rFonts w:ascii="Times New Roman" w:hAnsi="Times New Roman" w:cs="Times New Roman"/>
          <w:sz w:val="18"/>
          <w:szCs w:val="18"/>
        </w:rPr>
        <w:t>(framing effect)</w:t>
      </w:r>
      <w:r w:rsidRPr="00830F01">
        <w:rPr>
          <w:rFonts w:ascii="Times New Roman" w:hAnsi="Times New Roman" w:cs="Times New Roman"/>
          <w:sz w:val="18"/>
          <w:szCs w:val="18"/>
        </w:rPr>
        <w:t>등</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소비자의</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다양한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비합리적</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행태를</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활용한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가격책정이</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존재한다</w:t>
      </w:r>
      <w:r w:rsidRPr="00830F01">
        <w:rPr>
          <w:rFonts w:ascii="Times New Roman" w:hAnsi="Times New Roman" w:cs="Times New Roman"/>
          <w:sz w:val="18"/>
          <w:szCs w:val="18"/>
        </w:rPr>
        <w:t>.</w:t>
      </w:r>
    </w:p>
  </w:footnote>
  <w:footnote w:id="6">
    <w:p w:rsidR="00ED767C" w:rsidRPr="00830F01" w:rsidRDefault="00ED767C" w:rsidP="002D7E93">
      <w:pPr>
        <w:pStyle w:val="a4"/>
        <w:jc w:val="both"/>
        <w:rPr>
          <w:rFonts w:ascii="Times New Roman" w:hAnsi="Times New Roman" w:cs="Times New Roman"/>
          <w:sz w:val="18"/>
          <w:szCs w:val="18"/>
        </w:rPr>
      </w:pPr>
      <w:r w:rsidRPr="00830F01">
        <w:rPr>
          <w:rStyle w:val="a5"/>
          <w:rFonts w:ascii="Times New Roman" w:hAnsi="Times New Roman" w:cs="Times New Roman"/>
          <w:sz w:val="18"/>
          <w:szCs w:val="18"/>
        </w:rPr>
        <w:footnoteRef/>
      </w:r>
      <w:r w:rsidRPr="00830F01">
        <w:rPr>
          <w:rFonts w:ascii="Times New Roman" w:hAnsi="Times New Roman" w:cs="Times New Roman"/>
          <w:sz w:val="18"/>
          <w:szCs w:val="18"/>
        </w:rPr>
        <w:t xml:space="preserve"> Chen </w:t>
      </w:r>
      <w:proofErr w:type="gramStart"/>
      <w:r w:rsidRPr="00830F01">
        <w:rPr>
          <w:rFonts w:ascii="Times New Roman" w:hAnsi="Times New Roman" w:cs="Times New Roman"/>
          <w:sz w:val="18"/>
          <w:szCs w:val="18"/>
        </w:rPr>
        <w:t>et al.(</w:t>
      </w:r>
      <w:proofErr w:type="gramEnd"/>
      <w:r w:rsidRPr="00830F01">
        <w:rPr>
          <w:rFonts w:ascii="Times New Roman" w:hAnsi="Times New Roman" w:cs="Times New Roman"/>
          <w:sz w:val="18"/>
          <w:szCs w:val="18"/>
        </w:rPr>
        <w:t>1998)</w:t>
      </w:r>
      <w:r w:rsidRPr="00830F01">
        <w:rPr>
          <w:rFonts w:ascii="Times New Roman" w:hAnsi="Times New Roman" w:cs="Times New Roman"/>
          <w:sz w:val="18"/>
          <w:szCs w:val="18"/>
        </w:rPr>
        <w:t>에서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사용된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용어이며</w:t>
      </w:r>
      <w:r w:rsidRPr="00830F01">
        <w:rPr>
          <w:rFonts w:ascii="Times New Roman" w:hAnsi="Times New Roman" w:cs="Times New Roman"/>
          <w:sz w:val="18"/>
          <w:szCs w:val="18"/>
        </w:rPr>
        <w:t>, regular price inflation</w:t>
      </w:r>
      <w:r w:rsidRPr="00830F01">
        <w:rPr>
          <w:rFonts w:ascii="Times New Roman" w:hAnsi="Times New Roman" w:cs="Times New Roman"/>
          <w:sz w:val="18"/>
          <w:szCs w:val="18"/>
        </w:rPr>
        <w:t>과</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함께</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행해지는</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할인을</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영구적</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가격</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인하</w:t>
      </w:r>
      <w:r w:rsidRPr="00830F01">
        <w:rPr>
          <w:rFonts w:ascii="Times New Roman" w:hAnsi="Times New Roman" w:cs="Times New Roman"/>
          <w:sz w:val="18"/>
          <w:szCs w:val="18"/>
        </w:rPr>
        <w:t>(permanent price reduction)</w:t>
      </w:r>
      <w:r w:rsidRPr="00830F01">
        <w:rPr>
          <w:rFonts w:ascii="Times New Roman" w:hAnsi="Times New Roman" w:cs="Times New Roman"/>
          <w:sz w:val="18"/>
          <w:szCs w:val="18"/>
        </w:rPr>
        <w:t>라고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지칭하고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있다</w:t>
      </w:r>
      <w:r w:rsidRPr="00830F01">
        <w:rPr>
          <w:rFonts w:ascii="Times New Roman" w:hAnsi="Times New Roman" w:cs="Times New Roman"/>
          <w:sz w:val="18"/>
          <w:szCs w:val="18"/>
        </w:rPr>
        <w:t xml:space="preserve">.  </w:t>
      </w:r>
    </w:p>
  </w:footnote>
  <w:footnote w:id="7">
    <w:p w:rsidR="00ED767C" w:rsidRDefault="00ED767C" w:rsidP="002D7E93">
      <w:pPr>
        <w:pStyle w:val="a4"/>
        <w:jc w:val="both"/>
      </w:pPr>
      <w:r w:rsidRPr="00830F01">
        <w:rPr>
          <w:rStyle w:val="a5"/>
          <w:rFonts w:ascii="Times New Roman" w:hAnsi="Times New Roman" w:cs="Times New Roman"/>
          <w:sz w:val="18"/>
          <w:szCs w:val="18"/>
        </w:rPr>
        <w:footnoteRef/>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마케팅</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학계에서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통용되는</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용어는</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아니지만</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이러한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행태를</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언론에서는</w:t>
      </w:r>
      <w:r w:rsidRPr="00830F01">
        <w:rPr>
          <w:rFonts w:ascii="Times New Roman" w:hAnsi="Times New Roman" w:cs="Times New Roman" w:hint="eastAsia"/>
          <w:sz w:val="18"/>
          <w:szCs w:val="18"/>
        </w:rPr>
        <w:t xml:space="preserve"> </w:t>
      </w:r>
      <w:r w:rsidRPr="00830F01">
        <w:rPr>
          <w:rFonts w:ascii="Times New Roman" w:hAnsi="Times New Roman" w:cs="Times New Roman"/>
          <w:sz w:val="18"/>
          <w:szCs w:val="18"/>
        </w:rPr>
        <w:t>‘Fake Sale’</w:t>
      </w:r>
      <w:r w:rsidRPr="00830F01">
        <w:rPr>
          <w:rFonts w:ascii="Times New Roman" w:hAnsi="Times New Roman" w:cs="Times New Roman"/>
          <w:sz w:val="18"/>
          <w:szCs w:val="18"/>
        </w:rPr>
        <w:t>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법률적으로는</w:t>
      </w:r>
      <w:r w:rsidRPr="00830F01">
        <w:rPr>
          <w:rFonts w:ascii="Times New Roman" w:hAnsi="Times New Roman" w:cs="Times New Roman"/>
          <w:sz w:val="18"/>
          <w:szCs w:val="18"/>
        </w:rPr>
        <w:t xml:space="preserve"> ‘Deceptive Pricing’</w:t>
      </w:r>
      <w:r w:rsidRPr="00830F01">
        <w:rPr>
          <w:rFonts w:ascii="Times New Roman" w:hAnsi="Times New Roman" w:cs="Times New Roman"/>
          <w:sz w:val="18"/>
          <w:szCs w:val="18"/>
        </w:rPr>
        <w:t>이라고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지칭하고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있다</w:t>
      </w:r>
      <w:r w:rsidRPr="00830F01">
        <w:rPr>
          <w:rFonts w:ascii="Times New Roman" w:hAnsi="Times New Roman" w:cs="Times New Roman"/>
          <w:sz w:val="18"/>
          <w:szCs w:val="18"/>
        </w:rPr>
        <w:t>. Weisbaum(2015)</w:t>
      </w:r>
      <w:r w:rsidRPr="00830F01">
        <w:rPr>
          <w:rFonts w:ascii="Times New Roman" w:hAnsi="Times New Roman" w:cs="Times New Roman"/>
          <w:sz w:val="18"/>
          <w:szCs w:val="18"/>
        </w:rPr>
        <w:t>를</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참조할</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것</w:t>
      </w:r>
      <w:r w:rsidRPr="00830F01">
        <w:rPr>
          <w:rFonts w:ascii="Times New Roman" w:hAnsi="Times New Roman" w:cs="Times New Roman"/>
          <w:sz w:val="18"/>
          <w:szCs w:val="18"/>
        </w:rPr>
        <w:t>.</w:t>
      </w:r>
      <w:r w:rsidRPr="00830F01">
        <w:t xml:space="preserve">   </w:t>
      </w:r>
    </w:p>
  </w:footnote>
  <w:footnote w:id="8">
    <w:p w:rsidR="00ED767C" w:rsidRPr="00830F01" w:rsidRDefault="00ED767C" w:rsidP="002D7E93">
      <w:pPr>
        <w:pStyle w:val="a4"/>
        <w:spacing w:line="312" w:lineRule="auto"/>
        <w:jc w:val="both"/>
        <w:rPr>
          <w:sz w:val="18"/>
          <w:szCs w:val="18"/>
        </w:rPr>
      </w:pPr>
      <w:r w:rsidRPr="00830F01">
        <w:rPr>
          <w:rStyle w:val="a5"/>
          <w:sz w:val="18"/>
          <w:szCs w:val="18"/>
        </w:rPr>
        <w:footnoteRef/>
      </w:r>
      <w:r w:rsidRPr="00830F01">
        <w:rPr>
          <w:sz w:val="18"/>
          <w:szCs w:val="18"/>
        </w:rPr>
        <w:t xml:space="preserve"> </w:t>
      </w:r>
      <w:r w:rsidRPr="00830F01">
        <w:rPr>
          <w:rFonts w:hint="eastAsia"/>
          <w:sz w:val="18"/>
          <w:szCs w:val="18"/>
        </w:rPr>
        <w:t xml:space="preserve">물건에 대한 구매 의사결정이 실제 판매가격을 기준으로 이루어지는 것이 합리적임에도 불구하고 </w:t>
      </w:r>
      <w:r w:rsidRPr="00830F01">
        <w:rPr>
          <w:rFonts w:ascii="Times New Roman" w:hAnsi="Times New Roman" w:cs="Times New Roman"/>
          <w:sz w:val="18"/>
          <w:szCs w:val="18"/>
        </w:rPr>
        <w:t>정가가</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소비자의</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심리속에서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닻</w:t>
      </w:r>
      <w:r w:rsidRPr="00830F01">
        <w:rPr>
          <w:rFonts w:ascii="Times New Roman" w:hAnsi="Times New Roman" w:cs="Times New Roman"/>
          <w:sz w:val="18"/>
          <w:szCs w:val="18"/>
        </w:rPr>
        <w:t>(anchor)</w:t>
      </w:r>
      <w:r w:rsidRPr="00830F01">
        <w:rPr>
          <w:rFonts w:ascii="Times New Roman" w:hAnsi="Times New Roman" w:cs="Times New Roman"/>
          <w:sz w:val="18"/>
          <w:szCs w:val="18"/>
        </w:rPr>
        <w:t>으로</w:t>
      </w:r>
      <w:r w:rsidRPr="00830F01">
        <w:rPr>
          <w:rFonts w:ascii="Times New Roman" w:hAnsi="Times New Roman" w:cs="Times New Roman"/>
          <w:sz w:val="18"/>
          <w:szCs w:val="18"/>
        </w:rPr>
        <w:t xml:space="preserve"> </w:t>
      </w:r>
      <w:r w:rsidRPr="00830F01">
        <w:rPr>
          <w:rFonts w:ascii="Times New Roman" w:hAnsi="Times New Roman" w:cs="Times New Roman"/>
          <w:sz w:val="18"/>
          <w:szCs w:val="18"/>
        </w:rPr>
        <w:t>작용</w:t>
      </w:r>
      <w:r w:rsidRPr="00830F01">
        <w:rPr>
          <w:rFonts w:ascii="Times New Roman" w:hAnsi="Times New Roman" w:cs="Times New Roman" w:hint="eastAsia"/>
          <w:sz w:val="18"/>
          <w:szCs w:val="18"/>
        </w:rPr>
        <w:t>하여</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구매</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의사결정에</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영향을</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미치고</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있음으로</w:t>
      </w:r>
      <w:r w:rsidRPr="00830F01">
        <w:rPr>
          <w:rFonts w:ascii="Times New Roman" w:hAnsi="Times New Roman" w:cs="Times New Roman" w:hint="eastAsia"/>
          <w:sz w:val="18"/>
          <w:szCs w:val="18"/>
        </w:rPr>
        <w:t xml:space="preserve"> </w:t>
      </w:r>
      <w:proofErr w:type="spellStart"/>
      <w:r w:rsidRPr="00830F01">
        <w:rPr>
          <w:rFonts w:ascii="Times New Roman" w:hAnsi="Times New Roman" w:cs="Times New Roman"/>
          <w:sz w:val="18"/>
          <w:szCs w:val="18"/>
        </w:rPr>
        <w:t>닻내림효과</w:t>
      </w:r>
      <w:proofErr w:type="spellEnd"/>
      <w:r w:rsidRPr="00830F01">
        <w:rPr>
          <w:rFonts w:ascii="Times New Roman" w:hAnsi="Times New Roman" w:cs="Times New Roman"/>
          <w:sz w:val="18"/>
          <w:szCs w:val="18"/>
        </w:rPr>
        <w:t>(anchoring effect)</w:t>
      </w:r>
      <w:r w:rsidRPr="00830F01">
        <w:rPr>
          <w:rFonts w:ascii="Times New Roman" w:hAnsi="Times New Roman" w:cs="Times New Roman" w:hint="eastAsia"/>
          <w:sz w:val="18"/>
          <w:szCs w:val="18"/>
        </w:rPr>
        <w:t>를</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이용하는</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전략으로</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볼</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수</w:t>
      </w:r>
      <w:r w:rsidRPr="00830F01">
        <w:rPr>
          <w:rFonts w:ascii="Times New Roman" w:hAnsi="Times New Roman" w:cs="Times New Roman" w:hint="eastAsia"/>
          <w:sz w:val="18"/>
          <w:szCs w:val="18"/>
        </w:rPr>
        <w:t xml:space="preserve"> </w:t>
      </w:r>
      <w:r w:rsidRPr="00830F01">
        <w:rPr>
          <w:rFonts w:ascii="Times New Roman" w:hAnsi="Times New Roman" w:cs="Times New Roman" w:hint="eastAsia"/>
          <w:sz w:val="18"/>
          <w:szCs w:val="18"/>
        </w:rPr>
        <w:t>있다</w:t>
      </w:r>
      <w:r w:rsidRPr="00830F01">
        <w:rPr>
          <w:rFonts w:ascii="Times New Roman" w:hAnsi="Times New Roman" w:cs="Times New Roman" w:hint="eastAsia"/>
          <w:sz w:val="18"/>
          <w:szCs w:val="18"/>
        </w:rPr>
        <w:t>.</w:t>
      </w:r>
      <w:r w:rsidRPr="00830F01">
        <w:rPr>
          <w:rFonts w:ascii="Times New Roman" w:hAnsi="Times New Roman" w:cs="Times New Roman"/>
          <w:sz w:val="18"/>
          <w:szCs w:val="18"/>
        </w:rPr>
        <w:t xml:space="preserve"> </w:t>
      </w:r>
    </w:p>
  </w:footnote>
  <w:footnote w:id="9">
    <w:p w:rsidR="00ED767C" w:rsidRPr="00546A27" w:rsidRDefault="00ED767C" w:rsidP="002D7E93">
      <w:pPr>
        <w:pStyle w:val="a4"/>
        <w:spacing w:line="312" w:lineRule="auto"/>
        <w:jc w:val="both"/>
        <w:rPr>
          <w:sz w:val="18"/>
          <w:szCs w:val="18"/>
        </w:rPr>
      </w:pPr>
      <w:r w:rsidRPr="00830F01">
        <w:rPr>
          <w:rStyle w:val="a5"/>
          <w:sz w:val="18"/>
          <w:szCs w:val="18"/>
        </w:rPr>
        <w:footnoteRef/>
      </w:r>
      <w:r w:rsidRPr="00830F01">
        <w:rPr>
          <w:sz w:val="18"/>
          <w:szCs w:val="18"/>
        </w:rPr>
        <w:t xml:space="preserve"> </w:t>
      </w:r>
      <w:r w:rsidRPr="00830F01">
        <w:rPr>
          <w:rFonts w:ascii="Times New Roman" w:cs="Times New Roman"/>
          <w:sz w:val="18"/>
          <w:szCs w:val="18"/>
        </w:rPr>
        <w:t>실</w:t>
      </w:r>
      <w:r w:rsidRPr="00830F01">
        <w:rPr>
          <w:rFonts w:ascii="Times New Roman" w:cs="Times New Roman" w:hint="eastAsia"/>
          <w:sz w:val="18"/>
          <w:szCs w:val="18"/>
        </w:rPr>
        <w:t>무적으로</w:t>
      </w:r>
      <w:r w:rsidRPr="00830F01">
        <w:rPr>
          <w:rFonts w:ascii="Times New Roman" w:cs="Times New Roman" w:hint="eastAsia"/>
          <w:sz w:val="18"/>
          <w:szCs w:val="18"/>
        </w:rPr>
        <w:t xml:space="preserve"> </w:t>
      </w:r>
      <w:r w:rsidRPr="00830F01">
        <w:rPr>
          <w:rFonts w:ascii="Times New Roman" w:cs="Times New Roman" w:hint="eastAsia"/>
          <w:sz w:val="18"/>
          <w:szCs w:val="18"/>
        </w:rPr>
        <w:t>대</w:t>
      </w:r>
      <w:r w:rsidR="00E31C09">
        <w:rPr>
          <w:rFonts w:ascii="Times New Roman" w:cs="Times New Roman" w:hint="eastAsia"/>
          <w:sz w:val="18"/>
          <w:szCs w:val="18"/>
        </w:rPr>
        <w:t>다수</w:t>
      </w:r>
      <w:r w:rsidRPr="00830F01">
        <w:rPr>
          <w:rFonts w:ascii="Times New Roman" w:cs="Times New Roman" w:hint="eastAsia"/>
          <w:sz w:val="18"/>
          <w:szCs w:val="18"/>
        </w:rPr>
        <w:t>의</w:t>
      </w:r>
      <w:r w:rsidRPr="00830F01">
        <w:rPr>
          <w:rFonts w:ascii="Times New Roman" w:cs="Times New Roman" w:hint="eastAsia"/>
          <w:sz w:val="18"/>
          <w:szCs w:val="18"/>
        </w:rPr>
        <w:t xml:space="preserve"> </w:t>
      </w:r>
      <w:r w:rsidRPr="00830F01">
        <w:rPr>
          <w:rFonts w:ascii="Times New Roman" w:cs="Times New Roman"/>
          <w:sz w:val="18"/>
          <w:szCs w:val="18"/>
        </w:rPr>
        <w:t>IPO</w:t>
      </w:r>
      <w:r w:rsidRPr="00830F01">
        <w:rPr>
          <w:rFonts w:ascii="Times New Roman" w:cs="Times New Roman" w:hint="eastAsia"/>
          <w:sz w:val="18"/>
          <w:szCs w:val="18"/>
        </w:rPr>
        <w:t xml:space="preserve"> </w:t>
      </w:r>
      <w:r w:rsidRPr="00830F01">
        <w:rPr>
          <w:rFonts w:ascii="Times New Roman" w:cs="Times New Roman" w:hint="eastAsia"/>
          <w:sz w:val="18"/>
          <w:szCs w:val="18"/>
        </w:rPr>
        <w:t>기업이</w:t>
      </w:r>
      <w:r w:rsidRPr="00830F01">
        <w:rPr>
          <w:rFonts w:ascii="Times New Roman" w:cs="Times New Roman" w:hint="eastAsia"/>
          <w:sz w:val="18"/>
          <w:szCs w:val="18"/>
        </w:rPr>
        <w:t xml:space="preserve"> </w:t>
      </w:r>
      <w:r w:rsidRPr="00830F01">
        <w:rPr>
          <w:rFonts w:ascii="Times New Roman" w:cs="Times New Roman"/>
          <w:sz w:val="18"/>
          <w:szCs w:val="18"/>
        </w:rPr>
        <w:t>주당</w:t>
      </w:r>
      <w:r w:rsidRPr="00830F01">
        <w:rPr>
          <w:rFonts w:ascii="Times New Roman" w:cs="Times New Roman"/>
          <w:sz w:val="18"/>
          <w:szCs w:val="18"/>
        </w:rPr>
        <w:t xml:space="preserve"> </w:t>
      </w:r>
      <w:proofErr w:type="spellStart"/>
      <w:r w:rsidRPr="00830F01">
        <w:rPr>
          <w:rFonts w:ascii="Times New Roman" w:cs="Times New Roman"/>
          <w:sz w:val="18"/>
          <w:szCs w:val="18"/>
        </w:rPr>
        <w:t>평가가액을</w:t>
      </w:r>
      <w:proofErr w:type="spellEnd"/>
      <w:r w:rsidRPr="00830F01">
        <w:rPr>
          <w:rFonts w:ascii="Times New Roman" w:cs="Times New Roman"/>
          <w:sz w:val="18"/>
          <w:szCs w:val="18"/>
        </w:rPr>
        <w:t xml:space="preserve"> </w:t>
      </w:r>
      <w:r w:rsidRPr="00830F01">
        <w:rPr>
          <w:rFonts w:ascii="Times New Roman" w:cs="Times New Roman"/>
          <w:sz w:val="18"/>
          <w:szCs w:val="18"/>
        </w:rPr>
        <w:t>산출함에</w:t>
      </w:r>
      <w:r w:rsidRPr="00830F01">
        <w:rPr>
          <w:rFonts w:ascii="Times New Roman" w:cs="Times New Roman"/>
          <w:sz w:val="18"/>
          <w:szCs w:val="18"/>
        </w:rPr>
        <w:t xml:space="preserve"> </w:t>
      </w:r>
      <w:r w:rsidRPr="00830F01">
        <w:rPr>
          <w:rFonts w:ascii="Times New Roman" w:cs="Times New Roman"/>
          <w:sz w:val="18"/>
          <w:szCs w:val="18"/>
        </w:rPr>
        <w:t>있어</w:t>
      </w:r>
      <w:r w:rsidRPr="00830F01">
        <w:rPr>
          <w:rFonts w:ascii="Times New Roman" w:cs="Times New Roman"/>
          <w:sz w:val="18"/>
          <w:szCs w:val="18"/>
        </w:rPr>
        <w:t xml:space="preserve">, </w:t>
      </w:r>
      <w:proofErr w:type="spellStart"/>
      <w:r w:rsidRPr="00830F01">
        <w:rPr>
          <w:rFonts w:ascii="Times New Roman" w:cs="Times New Roman"/>
          <w:sz w:val="18"/>
          <w:szCs w:val="18"/>
        </w:rPr>
        <w:t>기상장된</w:t>
      </w:r>
      <w:proofErr w:type="spellEnd"/>
      <w:r w:rsidRPr="00830F01">
        <w:rPr>
          <w:rFonts w:ascii="Times New Roman" w:cs="Times New Roman"/>
          <w:sz w:val="18"/>
          <w:szCs w:val="18"/>
        </w:rPr>
        <w:t xml:space="preserve"> </w:t>
      </w:r>
      <w:r w:rsidRPr="00830F01">
        <w:rPr>
          <w:rFonts w:ascii="Times New Roman" w:cs="Times New Roman"/>
          <w:sz w:val="18"/>
          <w:szCs w:val="18"/>
        </w:rPr>
        <w:t>비교기업의</w:t>
      </w:r>
      <w:r w:rsidRPr="00830F01">
        <w:rPr>
          <w:rFonts w:ascii="Times New Roman" w:cs="Times New Roman"/>
          <w:sz w:val="18"/>
          <w:szCs w:val="18"/>
        </w:rPr>
        <w:t xml:space="preserve"> </w:t>
      </w:r>
      <w:r w:rsidRPr="00830F01">
        <w:rPr>
          <w:rFonts w:ascii="Times New Roman" w:cs="Times New Roman"/>
          <w:sz w:val="18"/>
          <w:szCs w:val="18"/>
        </w:rPr>
        <w:t>주가수익비율</w:t>
      </w:r>
      <w:r w:rsidRPr="00830F01">
        <w:rPr>
          <w:rFonts w:ascii="Times New Roman" w:cs="Times New Roman"/>
          <w:sz w:val="18"/>
          <w:szCs w:val="18"/>
        </w:rPr>
        <w:t>(PER)</w:t>
      </w:r>
      <w:r w:rsidRPr="00830F01">
        <w:rPr>
          <w:rFonts w:ascii="Times New Roman" w:cs="Times New Roman"/>
          <w:sz w:val="18"/>
          <w:szCs w:val="18"/>
        </w:rPr>
        <w:t>을</w:t>
      </w:r>
      <w:r w:rsidRPr="00830F01">
        <w:rPr>
          <w:rFonts w:ascii="Times New Roman" w:cs="Times New Roman"/>
          <w:sz w:val="18"/>
          <w:szCs w:val="18"/>
        </w:rPr>
        <w:t xml:space="preserve"> </w:t>
      </w:r>
      <w:r w:rsidRPr="00830F01">
        <w:rPr>
          <w:rFonts w:ascii="Times New Roman" w:cs="Times New Roman" w:hint="eastAsia"/>
          <w:sz w:val="18"/>
          <w:szCs w:val="18"/>
        </w:rPr>
        <w:t>해당</w:t>
      </w:r>
      <w:r w:rsidRPr="00830F01">
        <w:rPr>
          <w:rFonts w:ascii="Times New Roman" w:cs="Times New Roman" w:hint="eastAsia"/>
          <w:sz w:val="18"/>
          <w:szCs w:val="18"/>
        </w:rPr>
        <w:t xml:space="preserve"> </w:t>
      </w:r>
      <w:r w:rsidRPr="00830F01">
        <w:rPr>
          <w:rFonts w:ascii="Times New Roman" w:cs="Times New Roman"/>
          <w:sz w:val="18"/>
          <w:szCs w:val="18"/>
        </w:rPr>
        <w:t xml:space="preserve">IPO </w:t>
      </w:r>
      <w:r w:rsidRPr="00830F01">
        <w:rPr>
          <w:rFonts w:ascii="Times New Roman" w:cs="Times New Roman" w:hint="eastAsia"/>
          <w:sz w:val="18"/>
          <w:szCs w:val="18"/>
        </w:rPr>
        <w:t>기업의</w:t>
      </w:r>
      <w:r w:rsidRPr="00830F01">
        <w:rPr>
          <w:rFonts w:ascii="Times New Roman" w:cs="Times New Roman" w:hint="eastAsia"/>
          <w:sz w:val="18"/>
          <w:szCs w:val="18"/>
        </w:rPr>
        <w:t xml:space="preserve"> </w:t>
      </w:r>
      <w:r w:rsidRPr="00830F01">
        <w:rPr>
          <w:rFonts w:ascii="Times New Roman" w:cs="Times New Roman" w:hint="eastAsia"/>
          <w:sz w:val="18"/>
          <w:szCs w:val="18"/>
        </w:rPr>
        <w:t>당기순이익에</w:t>
      </w:r>
      <w:r w:rsidRPr="00830F01">
        <w:rPr>
          <w:rFonts w:ascii="Times New Roman" w:cs="Times New Roman" w:hint="eastAsia"/>
          <w:sz w:val="18"/>
          <w:szCs w:val="18"/>
        </w:rPr>
        <w:t xml:space="preserve"> </w:t>
      </w:r>
      <w:r w:rsidRPr="00830F01">
        <w:rPr>
          <w:rFonts w:ascii="Times New Roman" w:cs="Times New Roman" w:hint="eastAsia"/>
          <w:sz w:val="18"/>
          <w:szCs w:val="18"/>
        </w:rPr>
        <w:t>곱하는</w:t>
      </w:r>
      <w:r w:rsidRPr="00830F01">
        <w:rPr>
          <w:rFonts w:ascii="Times New Roman" w:cs="Times New Roman" w:hint="eastAsia"/>
          <w:sz w:val="18"/>
          <w:szCs w:val="18"/>
        </w:rPr>
        <w:t xml:space="preserve"> </w:t>
      </w:r>
      <w:r w:rsidRPr="00830F01">
        <w:rPr>
          <w:rFonts w:ascii="Times New Roman" w:cs="Times New Roman" w:hint="eastAsia"/>
          <w:sz w:val="18"/>
          <w:szCs w:val="18"/>
        </w:rPr>
        <w:t>상대가치평가법을</w:t>
      </w:r>
      <w:r w:rsidRPr="00830F01">
        <w:rPr>
          <w:rFonts w:ascii="Times New Roman" w:cs="Times New Roman" w:hint="eastAsia"/>
          <w:sz w:val="18"/>
          <w:szCs w:val="18"/>
        </w:rPr>
        <w:t xml:space="preserve"> </w:t>
      </w:r>
      <w:r w:rsidRPr="00830F01">
        <w:rPr>
          <w:rFonts w:ascii="Times New Roman" w:cs="Times New Roman" w:hint="eastAsia"/>
          <w:sz w:val="18"/>
          <w:szCs w:val="18"/>
        </w:rPr>
        <w:t>사용하고</w:t>
      </w:r>
      <w:r w:rsidRPr="00830F01">
        <w:rPr>
          <w:rFonts w:ascii="Times New Roman" w:cs="Times New Roman" w:hint="eastAsia"/>
          <w:sz w:val="18"/>
          <w:szCs w:val="18"/>
        </w:rPr>
        <w:t xml:space="preserve"> </w:t>
      </w:r>
      <w:r w:rsidRPr="00830F01">
        <w:rPr>
          <w:rFonts w:ascii="Times New Roman" w:cs="Times New Roman" w:hint="eastAsia"/>
          <w:sz w:val="18"/>
          <w:szCs w:val="18"/>
        </w:rPr>
        <w:t>있는데</w:t>
      </w:r>
      <w:r w:rsidRPr="00830F01">
        <w:rPr>
          <w:rFonts w:ascii="Times New Roman" w:cs="Times New Roman" w:hint="eastAsia"/>
          <w:sz w:val="18"/>
          <w:szCs w:val="18"/>
        </w:rPr>
        <w:t>,</w:t>
      </w:r>
      <w:r w:rsidRPr="00830F01">
        <w:rPr>
          <w:rFonts w:ascii="Times New Roman" w:cs="Times New Roman"/>
          <w:sz w:val="18"/>
          <w:szCs w:val="18"/>
        </w:rPr>
        <w:t xml:space="preserve"> </w:t>
      </w:r>
      <w:r w:rsidRPr="00830F01">
        <w:rPr>
          <w:rFonts w:ascii="Times New Roman" w:cs="Times New Roman"/>
          <w:sz w:val="18"/>
          <w:szCs w:val="18"/>
        </w:rPr>
        <w:t>다수의</w:t>
      </w:r>
      <w:r w:rsidRPr="00830F01">
        <w:rPr>
          <w:rFonts w:ascii="Times New Roman" w:cs="Times New Roman"/>
          <w:sz w:val="18"/>
          <w:szCs w:val="18"/>
        </w:rPr>
        <w:t xml:space="preserve"> </w:t>
      </w:r>
      <w:r w:rsidRPr="00830F01">
        <w:rPr>
          <w:rFonts w:ascii="Times New Roman" w:cs="Times New Roman"/>
          <w:sz w:val="18"/>
          <w:szCs w:val="18"/>
        </w:rPr>
        <w:t>유사한</w:t>
      </w:r>
      <w:r w:rsidRPr="00830F01">
        <w:rPr>
          <w:rFonts w:ascii="Times New Roman" w:cs="Times New Roman"/>
          <w:sz w:val="18"/>
          <w:szCs w:val="18"/>
        </w:rPr>
        <w:t xml:space="preserve"> </w:t>
      </w:r>
      <w:r w:rsidRPr="00830F01">
        <w:rPr>
          <w:rFonts w:ascii="Times New Roman" w:cs="Times New Roman"/>
          <w:sz w:val="18"/>
          <w:szCs w:val="18"/>
        </w:rPr>
        <w:t>기업</w:t>
      </w:r>
      <w:r w:rsidRPr="00830F01">
        <w:rPr>
          <w:rFonts w:ascii="Times New Roman" w:cs="Times New Roman"/>
          <w:sz w:val="18"/>
          <w:szCs w:val="18"/>
        </w:rPr>
        <w:t xml:space="preserve"> </w:t>
      </w:r>
      <w:r w:rsidRPr="00830F01">
        <w:rPr>
          <w:rFonts w:ascii="Times New Roman" w:cs="Times New Roman"/>
          <w:sz w:val="18"/>
          <w:szCs w:val="18"/>
        </w:rPr>
        <w:t>중에서</w:t>
      </w:r>
      <w:r w:rsidRPr="00830F01">
        <w:rPr>
          <w:rFonts w:ascii="Times New Roman" w:cs="Times New Roman"/>
          <w:sz w:val="18"/>
          <w:szCs w:val="18"/>
        </w:rPr>
        <w:t xml:space="preserve"> PER</w:t>
      </w:r>
      <w:r w:rsidRPr="00830F01">
        <w:rPr>
          <w:rFonts w:ascii="Times New Roman" w:cs="Times New Roman"/>
          <w:sz w:val="18"/>
          <w:szCs w:val="18"/>
        </w:rPr>
        <w:t>가</w:t>
      </w:r>
      <w:r w:rsidRPr="00830F01">
        <w:rPr>
          <w:rFonts w:ascii="Times New Roman" w:cs="Times New Roman"/>
          <w:sz w:val="18"/>
          <w:szCs w:val="18"/>
        </w:rPr>
        <w:t xml:space="preserve"> </w:t>
      </w:r>
      <w:r w:rsidRPr="00830F01">
        <w:rPr>
          <w:rFonts w:ascii="Times New Roman" w:cs="Times New Roman"/>
          <w:sz w:val="18"/>
          <w:szCs w:val="18"/>
        </w:rPr>
        <w:t>높은</w:t>
      </w:r>
      <w:r w:rsidRPr="00830F01">
        <w:rPr>
          <w:rFonts w:ascii="Times New Roman" w:cs="Times New Roman"/>
          <w:sz w:val="18"/>
          <w:szCs w:val="18"/>
        </w:rPr>
        <w:t xml:space="preserve"> </w:t>
      </w:r>
      <w:r w:rsidRPr="00830F01">
        <w:rPr>
          <w:rFonts w:ascii="Times New Roman" w:cs="Times New Roman"/>
          <w:sz w:val="18"/>
          <w:szCs w:val="18"/>
        </w:rPr>
        <w:t>기업들을</w:t>
      </w:r>
      <w:r w:rsidRPr="00830F01">
        <w:rPr>
          <w:rFonts w:ascii="Times New Roman" w:cs="Times New Roman"/>
          <w:sz w:val="18"/>
          <w:szCs w:val="18"/>
        </w:rPr>
        <w:t xml:space="preserve"> </w:t>
      </w:r>
      <w:r w:rsidRPr="00830F01">
        <w:rPr>
          <w:rFonts w:ascii="Times New Roman" w:cs="Times New Roman" w:hint="eastAsia"/>
          <w:sz w:val="18"/>
          <w:szCs w:val="18"/>
        </w:rPr>
        <w:t>비교기업으로</w:t>
      </w:r>
      <w:r w:rsidRPr="00830F01">
        <w:rPr>
          <w:rFonts w:ascii="Times New Roman" w:cs="Times New Roman" w:hint="eastAsia"/>
          <w:sz w:val="18"/>
          <w:szCs w:val="18"/>
        </w:rPr>
        <w:t xml:space="preserve"> </w:t>
      </w:r>
      <w:r w:rsidRPr="00830F01">
        <w:rPr>
          <w:rFonts w:ascii="Times New Roman" w:cs="Times New Roman"/>
          <w:sz w:val="18"/>
          <w:szCs w:val="18"/>
        </w:rPr>
        <w:t>선별한다면</w:t>
      </w:r>
      <w:r w:rsidRPr="00830F01">
        <w:rPr>
          <w:rFonts w:ascii="Times New Roman" w:cs="Times New Roman"/>
          <w:sz w:val="18"/>
          <w:szCs w:val="18"/>
        </w:rPr>
        <w:t xml:space="preserve"> </w:t>
      </w:r>
      <w:r w:rsidRPr="00830F01">
        <w:rPr>
          <w:rFonts w:ascii="Times New Roman" w:cs="Times New Roman"/>
          <w:sz w:val="18"/>
          <w:szCs w:val="18"/>
        </w:rPr>
        <w:t>주당</w:t>
      </w:r>
      <w:r w:rsidRPr="00830F01">
        <w:rPr>
          <w:rFonts w:ascii="Times New Roman" w:cs="Times New Roman"/>
          <w:sz w:val="18"/>
          <w:szCs w:val="18"/>
        </w:rPr>
        <w:t xml:space="preserve"> </w:t>
      </w:r>
      <w:proofErr w:type="spellStart"/>
      <w:r w:rsidRPr="00830F01">
        <w:rPr>
          <w:rFonts w:ascii="Times New Roman" w:cs="Times New Roman"/>
          <w:sz w:val="18"/>
          <w:szCs w:val="18"/>
        </w:rPr>
        <w:t>평가가액을</w:t>
      </w:r>
      <w:proofErr w:type="spellEnd"/>
      <w:r w:rsidRPr="00830F01">
        <w:rPr>
          <w:rFonts w:ascii="Times New Roman" w:cs="Times New Roman"/>
          <w:sz w:val="18"/>
          <w:szCs w:val="18"/>
        </w:rPr>
        <w:t xml:space="preserve"> </w:t>
      </w:r>
      <w:r w:rsidRPr="00830F01">
        <w:rPr>
          <w:rFonts w:ascii="Times New Roman" w:cs="Times New Roman" w:hint="eastAsia"/>
          <w:sz w:val="18"/>
          <w:szCs w:val="18"/>
        </w:rPr>
        <w:t>부풀리는</w:t>
      </w:r>
      <w:r w:rsidRPr="00830F01">
        <w:rPr>
          <w:rFonts w:ascii="Times New Roman" w:cs="Times New Roman" w:hint="eastAsia"/>
          <w:sz w:val="18"/>
          <w:szCs w:val="18"/>
        </w:rPr>
        <w:t xml:space="preserve"> </w:t>
      </w:r>
      <w:r w:rsidRPr="00830F01">
        <w:rPr>
          <w:rFonts w:ascii="Times New Roman" w:cs="Times New Roman" w:hint="eastAsia"/>
          <w:sz w:val="18"/>
          <w:szCs w:val="18"/>
        </w:rPr>
        <w:t>것은</w:t>
      </w:r>
      <w:r w:rsidRPr="00830F01">
        <w:rPr>
          <w:rFonts w:ascii="Times New Roman" w:cs="Times New Roman" w:hint="eastAsia"/>
          <w:sz w:val="18"/>
          <w:szCs w:val="18"/>
        </w:rPr>
        <w:t xml:space="preserve"> </w:t>
      </w:r>
      <w:r w:rsidRPr="00830F01">
        <w:rPr>
          <w:rFonts w:ascii="Times New Roman" w:cs="Times New Roman" w:hint="eastAsia"/>
          <w:sz w:val="18"/>
          <w:szCs w:val="18"/>
        </w:rPr>
        <w:t>쉽게</w:t>
      </w:r>
      <w:r w:rsidRPr="00830F01">
        <w:rPr>
          <w:rFonts w:ascii="Times New Roman" w:cs="Times New Roman" w:hint="eastAsia"/>
          <w:sz w:val="18"/>
          <w:szCs w:val="18"/>
        </w:rPr>
        <w:t xml:space="preserve"> </w:t>
      </w:r>
      <w:r w:rsidRPr="00830F01">
        <w:rPr>
          <w:rFonts w:ascii="Times New Roman" w:cs="Times New Roman" w:hint="eastAsia"/>
          <w:sz w:val="18"/>
          <w:szCs w:val="18"/>
        </w:rPr>
        <w:t>가능해진다</w:t>
      </w:r>
      <w:r w:rsidRPr="00830F01">
        <w:rPr>
          <w:rFonts w:ascii="Times New Roman" w:cs="Times New Roman" w:hint="eastAsia"/>
          <w:sz w:val="18"/>
          <w:szCs w:val="18"/>
        </w:rPr>
        <w:t>.</w:t>
      </w:r>
    </w:p>
  </w:footnote>
  <w:footnote w:id="10">
    <w:p w:rsidR="00ED767C" w:rsidRPr="00830F01" w:rsidRDefault="00ED767C" w:rsidP="002D7E93">
      <w:pPr>
        <w:pStyle w:val="a4"/>
        <w:spacing w:line="312" w:lineRule="auto"/>
        <w:jc w:val="both"/>
      </w:pPr>
      <w:r w:rsidRPr="00830F01">
        <w:rPr>
          <w:rStyle w:val="a5"/>
          <w:sz w:val="18"/>
          <w:szCs w:val="18"/>
        </w:rPr>
        <w:footnoteRef/>
      </w:r>
      <w:r w:rsidRPr="00830F01">
        <w:t xml:space="preserve"> </w:t>
      </w:r>
      <w:r w:rsidRPr="00830F01">
        <w:rPr>
          <w:rFonts w:hint="eastAsia"/>
          <w:sz w:val="18"/>
          <w:szCs w:val="18"/>
        </w:rPr>
        <w:t>지식이 부족한 경우에는 수용가능한 가격범위의 상한,</w:t>
      </w:r>
      <w:r w:rsidRPr="00830F01">
        <w:rPr>
          <w:sz w:val="18"/>
          <w:szCs w:val="18"/>
        </w:rPr>
        <w:t xml:space="preserve"> </w:t>
      </w:r>
      <w:r w:rsidRPr="00830F01">
        <w:rPr>
          <w:rFonts w:hint="eastAsia"/>
          <w:sz w:val="18"/>
          <w:szCs w:val="18"/>
        </w:rPr>
        <w:t>하한이 모두 작다는 것을 의미한다.</w:t>
      </w:r>
      <w:r w:rsidRPr="00830F01">
        <w:rPr>
          <w:sz w:val="18"/>
          <w:szCs w:val="18"/>
        </w:rPr>
        <w:t xml:space="preserve"> </w:t>
      </w:r>
      <w:r w:rsidRPr="00830F01">
        <w:rPr>
          <w:rFonts w:hint="eastAsia"/>
          <w:sz w:val="18"/>
          <w:szCs w:val="18"/>
        </w:rPr>
        <w:t xml:space="preserve">할인율과 </w:t>
      </w:r>
      <w:proofErr w:type="spellStart"/>
      <w:r w:rsidRPr="00830F01">
        <w:rPr>
          <w:rFonts w:hint="eastAsia"/>
          <w:sz w:val="18"/>
          <w:szCs w:val="18"/>
        </w:rPr>
        <w:t>연관지어</w:t>
      </w:r>
      <w:proofErr w:type="spellEnd"/>
      <w:r w:rsidRPr="00830F01">
        <w:rPr>
          <w:rFonts w:hint="eastAsia"/>
          <w:sz w:val="18"/>
          <w:szCs w:val="18"/>
        </w:rPr>
        <w:t xml:space="preserve"> 생각해보면</w:t>
      </w:r>
      <w:r w:rsidRPr="00830F01">
        <w:rPr>
          <w:sz w:val="18"/>
          <w:szCs w:val="18"/>
        </w:rPr>
        <w:t xml:space="preserve">, </w:t>
      </w:r>
      <w:r w:rsidRPr="00830F01">
        <w:rPr>
          <w:rFonts w:hint="eastAsia"/>
          <w:sz w:val="18"/>
          <w:szCs w:val="18"/>
        </w:rPr>
        <w:t>지식이 부족한 경우 할인율이 높을 때에 가격을 수용하는 것으로 해석할 수 있다.</w:t>
      </w:r>
      <w:r w:rsidRPr="00830F01">
        <w:t xml:space="preserve">  </w:t>
      </w:r>
      <w:r w:rsidRPr="00830F01">
        <w:rPr>
          <w:rFonts w:hint="eastAsia"/>
        </w:rPr>
        <w:t xml:space="preserve"> </w:t>
      </w:r>
    </w:p>
  </w:footnote>
  <w:footnote w:id="11">
    <w:p w:rsidR="00ED767C" w:rsidRPr="00546A27" w:rsidRDefault="00ED767C" w:rsidP="002D7E93">
      <w:pPr>
        <w:pStyle w:val="a4"/>
        <w:spacing w:line="312" w:lineRule="auto"/>
        <w:jc w:val="both"/>
        <w:rPr>
          <w:sz w:val="18"/>
          <w:szCs w:val="18"/>
        </w:rPr>
      </w:pPr>
      <w:r w:rsidRPr="00830F01">
        <w:rPr>
          <w:rStyle w:val="a5"/>
          <w:sz w:val="18"/>
          <w:szCs w:val="18"/>
        </w:rPr>
        <w:footnoteRef/>
      </w:r>
      <w:r w:rsidRPr="00830F01">
        <w:rPr>
          <w:sz w:val="18"/>
          <w:szCs w:val="18"/>
        </w:rPr>
        <w:t xml:space="preserve"> </w:t>
      </w:r>
      <w:r w:rsidRPr="00830F01">
        <w:rPr>
          <w:rFonts w:hint="eastAsia"/>
          <w:sz w:val="18"/>
          <w:szCs w:val="18"/>
        </w:rPr>
        <w:t xml:space="preserve">과잉반응의 여부는 초과수요가 상장 첫날 수익률과 </w:t>
      </w:r>
      <w:proofErr w:type="spellStart"/>
      <w:r w:rsidRPr="00830F01">
        <w:rPr>
          <w:rFonts w:hint="eastAsia"/>
          <w:sz w:val="18"/>
          <w:szCs w:val="18"/>
        </w:rPr>
        <w:t>상장후</w:t>
      </w:r>
      <w:proofErr w:type="spellEnd"/>
      <w:r w:rsidRPr="00830F01">
        <w:rPr>
          <w:sz w:val="18"/>
          <w:szCs w:val="18"/>
        </w:rPr>
        <w:t xml:space="preserve"> </w:t>
      </w:r>
      <w:r w:rsidRPr="00830F01">
        <w:rPr>
          <w:rFonts w:hint="eastAsia"/>
          <w:sz w:val="18"/>
          <w:szCs w:val="18"/>
        </w:rPr>
        <w:t>성과에 미치는 영향의 부호가 반전되는지를 통해 알 수 있다.</w:t>
      </w:r>
      <w:r w:rsidRPr="00830F01">
        <w:rPr>
          <w:sz w:val="18"/>
          <w:szCs w:val="18"/>
        </w:rPr>
        <w:t xml:space="preserve"> </w:t>
      </w:r>
      <w:r w:rsidRPr="00830F01">
        <w:rPr>
          <w:rFonts w:hint="eastAsia"/>
          <w:sz w:val="18"/>
          <w:szCs w:val="18"/>
        </w:rPr>
        <w:t>초과수요가 상장 첫날 수익률에 양(</w:t>
      </w:r>
      <w:r w:rsidRPr="00830F01">
        <w:rPr>
          <w:sz w:val="18"/>
          <w:szCs w:val="18"/>
        </w:rPr>
        <w:t>+)</w:t>
      </w:r>
      <w:r w:rsidRPr="00830F01">
        <w:rPr>
          <w:rFonts w:hint="eastAsia"/>
          <w:sz w:val="18"/>
          <w:szCs w:val="18"/>
        </w:rPr>
        <w:t xml:space="preserve">의 영향을 주지만 </w:t>
      </w:r>
      <w:proofErr w:type="spellStart"/>
      <w:r w:rsidRPr="00830F01">
        <w:rPr>
          <w:rFonts w:hint="eastAsia"/>
          <w:sz w:val="18"/>
          <w:szCs w:val="18"/>
        </w:rPr>
        <w:t>상장후</w:t>
      </w:r>
      <w:proofErr w:type="spellEnd"/>
      <w:r w:rsidRPr="00830F01">
        <w:rPr>
          <w:rFonts w:hint="eastAsia"/>
          <w:sz w:val="18"/>
          <w:szCs w:val="18"/>
        </w:rPr>
        <w:t xml:space="preserve"> 성과에는 음(</w:t>
      </w:r>
      <w:r w:rsidRPr="00830F01">
        <w:rPr>
          <w:sz w:val="18"/>
          <w:szCs w:val="18"/>
        </w:rPr>
        <w:t>-)</w:t>
      </w:r>
      <w:r w:rsidRPr="00830F01">
        <w:rPr>
          <w:rFonts w:hint="eastAsia"/>
          <w:sz w:val="18"/>
          <w:szCs w:val="18"/>
        </w:rPr>
        <w:t>의 영향을 주고 있다면 투자자가 심리적 가격책정에 과잉반응을 하였고,</w:t>
      </w:r>
      <w:r w:rsidRPr="00830F01">
        <w:rPr>
          <w:sz w:val="18"/>
          <w:szCs w:val="18"/>
        </w:rPr>
        <w:t xml:space="preserve"> </w:t>
      </w:r>
      <w:r w:rsidRPr="00830F01">
        <w:rPr>
          <w:rFonts w:hint="eastAsia"/>
          <w:sz w:val="18"/>
          <w:szCs w:val="18"/>
        </w:rPr>
        <w:t>이러한 과잉반응이 점차 해소된 것으로 해석할 수 있다.</w:t>
      </w:r>
      <w:r w:rsidRPr="00830F01">
        <w:rPr>
          <w:sz w:val="18"/>
          <w:szCs w:val="18"/>
        </w:rPr>
        <w:t xml:space="preserve"> </w:t>
      </w:r>
      <w:r w:rsidRPr="00830F01">
        <w:rPr>
          <w:rFonts w:hint="eastAsia"/>
          <w:sz w:val="18"/>
          <w:szCs w:val="18"/>
        </w:rPr>
        <w:t xml:space="preserve">  </w:t>
      </w:r>
    </w:p>
  </w:footnote>
  <w:footnote w:id="12">
    <w:p w:rsidR="00ED767C" w:rsidRPr="00546A27" w:rsidRDefault="00ED767C" w:rsidP="002D7E93">
      <w:pPr>
        <w:pStyle w:val="a4"/>
        <w:spacing w:line="312" w:lineRule="auto"/>
        <w:jc w:val="both"/>
        <w:rPr>
          <w:sz w:val="18"/>
          <w:szCs w:val="18"/>
        </w:rPr>
      </w:pPr>
      <w:r w:rsidRPr="00830F01">
        <w:rPr>
          <w:rStyle w:val="a5"/>
          <w:sz w:val="18"/>
          <w:szCs w:val="18"/>
        </w:rPr>
        <w:footnoteRef/>
      </w:r>
      <w:r w:rsidRPr="00830F01">
        <w:rPr>
          <w:sz w:val="18"/>
          <w:szCs w:val="18"/>
        </w:rPr>
        <w:t xml:space="preserve"> 2010</w:t>
      </w:r>
      <w:r w:rsidRPr="00830F01">
        <w:rPr>
          <w:rFonts w:hint="eastAsia"/>
          <w:sz w:val="18"/>
          <w:szCs w:val="18"/>
        </w:rPr>
        <w:t xml:space="preserve">년 </w:t>
      </w:r>
      <w:r w:rsidRPr="00830F01">
        <w:rPr>
          <w:sz w:val="18"/>
          <w:szCs w:val="18"/>
        </w:rPr>
        <w:t>10</w:t>
      </w:r>
      <w:r w:rsidRPr="00830F01">
        <w:rPr>
          <w:rFonts w:hint="eastAsia"/>
          <w:sz w:val="18"/>
          <w:szCs w:val="18"/>
        </w:rPr>
        <w:t xml:space="preserve">월 이전에 상장한 기업들의 경우 투자설명서상에 주당 </w:t>
      </w:r>
      <w:proofErr w:type="spellStart"/>
      <w:r w:rsidRPr="00830F01">
        <w:rPr>
          <w:rFonts w:hint="eastAsia"/>
          <w:sz w:val="18"/>
          <w:szCs w:val="18"/>
        </w:rPr>
        <w:t>평가가액이</w:t>
      </w:r>
      <w:proofErr w:type="spellEnd"/>
      <w:r w:rsidRPr="00830F01">
        <w:rPr>
          <w:rFonts w:hint="eastAsia"/>
          <w:sz w:val="18"/>
          <w:szCs w:val="18"/>
        </w:rPr>
        <w:t xml:space="preserve"> 표시된 경우가 거의 없어,</w:t>
      </w:r>
      <w:r w:rsidRPr="00830F01">
        <w:rPr>
          <w:sz w:val="18"/>
          <w:szCs w:val="18"/>
        </w:rPr>
        <w:t xml:space="preserve"> </w:t>
      </w:r>
      <w:r w:rsidRPr="00830F01">
        <w:rPr>
          <w:rFonts w:hint="eastAsia"/>
          <w:sz w:val="18"/>
          <w:szCs w:val="18"/>
        </w:rPr>
        <w:t>이 연구의 주제인 심리적 가격책정 여부를 파악하기가 어렵다.</w:t>
      </w:r>
      <w:r w:rsidRPr="00830F01">
        <w:rPr>
          <w:sz w:val="18"/>
          <w:szCs w:val="18"/>
        </w:rPr>
        <w:t xml:space="preserve"> </w:t>
      </w:r>
    </w:p>
  </w:footnote>
  <w:footnote w:id="13">
    <w:p w:rsidR="00ED767C" w:rsidRPr="00B30FE3" w:rsidRDefault="00ED767C" w:rsidP="001F7EE4">
      <w:pPr>
        <w:pStyle w:val="a4"/>
        <w:jc w:val="both"/>
      </w:pPr>
      <w:r w:rsidRPr="00F71B92">
        <w:rPr>
          <w:rStyle w:val="a5"/>
          <w:sz w:val="18"/>
          <w:szCs w:val="18"/>
        </w:rPr>
        <w:footnoteRef/>
      </w:r>
      <w:r w:rsidRPr="00F71B92">
        <w:rPr>
          <w:sz w:val="18"/>
          <w:szCs w:val="18"/>
        </w:rPr>
        <w:t xml:space="preserve"> Teoh </w:t>
      </w:r>
      <w:proofErr w:type="gramStart"/>
      <w:r w:rsidRPr="00F71B92">
        <w:rPr>
          <w:sz w:val="18"/>
          <w:szCs w:val="18"/>
        </w:rPr>
        <w:t>et al.(</w:t>
      </w:r>
      <w:proofErr w:type="gramEnd"/>
      <w:r w:rsidRPr="00F71B92">
        <w:rPr>
          <w:sz w:val="18"/>
          <w:szCs w:val="18"/>
        </w:rPr>
        <w:t>1998)</w:t>
      </w:r>
      <w:r w:rsidRPr="00F71B92">
        <w:rPr>
          <w:rFonts w:hint="eastAsia"/>
          <w:sz w:val="18"/>
          <w:szCs w:val="18"/>
        </w:rPr>
        <w:t>에서는 보유기간 비정상수익률(</w:t>
      </w:r>
      <w:r w:rsidRPr="00F71B92">
        <w:rPr>
          <w:sz w:val="18"/>
          <w:szCs w:val="18"/>
        </w:rPr>
        <w:t>buy-and-ho</w:t>
      </w:r>
      <w:r w:rsidRPr="00F71B92">
        <w:rPr>
          <w:rFonts w:hint="eastAsia"/>
          <w:sz w:val="18"/>
          <w:szCs w:val="18"/>
        </w:rPr>
        <w:t>l</w:t>
      </w:r>
      <w:r w:rsidRPr="00F71B92">
        <w:rPr>
          <w:sz w:val="18"/>
          <w:szCs w:val="18"/>
        </w:rPr>
        <w:t>d abnormal return)</w:t>
      </w:r>
      <w:r w:rsidRPr="00F71B92">
        <w:rPr>
          <w:rFonts w:hint="eastAsia"/>
          <w:sz w:val="18"/>
          <w:szCs w:val="18"/>
        </w:rPr>
        <w:t>이라는 명칭을 사용하고 있다.</w:t>
      </w:r>
      <w:r w:rsidRPr="00F71B92">
        <w:t xml:space="preserve"> </w:t>
      </w:r>
    </w:p>
  </w:footnote>
  <w:footnote w:id="14">
    <w:p w:rsidR="00ED767C" w:rsidRPr="00DA29D1" w:rsidRDefault="00ED767C" w:rsidP="001F7EE4">
      <w:pPr>
        <w:pStyle w:val="a4"/>
        <w:spacing w:line="312" w:lineRule="auto"/>
        <w:jc w:val="both"/>
      </w:pPr>
      <w:r w:rsidRPr="00F71B92">
        <w:rPr>
          <w:rStyle w:val="a5"/>
        </w:rPr>
        <w:footnoteRef/>
      </w:r>
      <w:r w:rsidRPr="00F71B92">
        <w:t xml:space="preserve"> </w:t>
      </w:r>
      <w:r w:rsidRPr="00F71B92">
        <w:rPr>
          <w:rFonts w:hint="eastAsia"/>
          <w:sz w:val="18"/>
          <w:szCs w:val="18"/>
        </w:rPr>
        <w:t>우리사주에 대한 청약신청 수량이 투자설명서 상의 배정예정 수량에 미달하는 경우 실제로 발행되는 우리사주 주식수는 예정된 수량보다 줄어들고,</w:t>
      </w:r>
      <w:r w:rsidRPr="00F71B92">
        <w:rPr>
          <w:sz w:val="18"/>
          <w:szCs w:val="18"/>
        </w:rPr>
        <w:t xml:space="preserve"> </w:t>
      </w:r>
      <w:r w:rsidRPr="00F71B92">
        <w:rPr>
          <w:rFonts w:hint="eastAsia"/>
          <w:sz w:val="18"/>
          <w:szCs w:val="18"/>
        </w:rPr>
        <w:t>이에 대한 정보는 상장직전에 증권발행실적보고서를 통해 공시된다.</w:t>
      </w:r>
    </w:p>
  </w:footnote>
  <w:footnote w:id="15">
    <w:p w:rsidR="00ED767C" w:rsidRPr="00B825B8" w:rsidRDefault="00ED767C" w:rsidP="001F7EE4">
      <w:pPr>
        <w:pStyle w:val="a4"/>
        <w:jc w:val="both"/>
        <w:rPr>
          <w:rFonts w:ascii="HY신명조" w:eastAsia="HY신명조"/>
          <w:sz w:val="16"/>
          <w:szCs w:val="16"/>
        </w:rPr>
      </w:pPr>
      <w:r w:rsidRPr="00F71B92">
        <w:rPr>
          <w:rStyle w:val="a5"/>
          <w:rFonts w:ascii="HY신명조" w:eastAsia="HY신명조" w:hint="eastAsia"/>
          <w:sz w:val="16"/>
          <w:szCs w:val="16"/>
        </w:rPr>
        <w:footnoteRef/>
      </w:r>
      <w:r w:rsidRPr="00F71B92">
        <w:rPr>
          <w:rFonts w:ascii="HY신명조" w:eastAsia="HY신명조" w:hint="eastAsia"/>
          <w:sz w:val="16"/>
          <w:szCs w:val="16"/>
        </w:rPr>
        <w:t xml:space="preserve"> 문헌에서 첨단업종을 정의하는 일관된 기준이 통용되는 것은 아니다. </w:t>
      </w:r>
      <w:proofErr w:type="spellStart"/>
      <w:r w:rsidRPr="00F71B92">
        <w:rPr>
          <w:rFonts w:ascii="HY신명조" w:eastAsia="HY신명조" w:hAnsi="맑은 고딕" w:cs="Times New Roman" w:hint="eastAsia"/>
          <w:sz w:val="16"/>
          <w:szCs w:val="16"/>
        </w:rPr>
        <w:t>Aissia</w:t>
      </w:r>
      <w:proofErr w:type="spellEnd"/>
      <w:r w:rsidRPr="00F71B92">
        <w:rPr>
          <w:rFonts w:ascii="HY신명조" w:eastAsia="HY신명조" w:hAnsi="맑은 고딕" w:cs="Times New Roman" w:hint="eastAsia"/>
          <w:sz w:val="16"/>
          <w:szCs w:val="16"/>
        </w:rPr>
        <w:t xml:space="preserve">(2014)는 </w:t>
      </w:r>
      <w:r w:rsidRPr="00F71B92">
        <w:rPr>
          <w:rFonts w:ascii="HY신명조" w:eastAsia="HY신명조" w:hAnsi="맑은 고딕" w:cs="Times New Roman"/>
          <w:sz w:val="16"/>
          <w:szCs w:val="16"/>
        </w:rPr>
        <w:t>IPO</w:t>
      </w:r>
      <w:r w:rsidRPr="00F71B92">
        <w:rPr>
          <w:rFonts w:ascii="HY신명조" w:eastAsia="HY신명조" w:hAnsi="맑은 고딕" w:cs="Times New Roman" w:hint="eastAsia"/>
          <w:sz w:val="16"/>
          <w:szCs w:val="16"/>
        </w:rPr>
        <w:t xml:space="preserve">기업이 속한 산업(industry)이 </w:t>
      </w:r>
      <w:proofErr w:type="spellStart"/>
      <w:r w:rsidRPr="00F71B92">
        <w:rPr>
          <w:rFonts w:ascii="HY신명조" w:eastAsia="HY신명조" w:hAnsi="맑은 고딕" w:cs="Times New Roman" w:hint="eastAsia"/>
          <w:sz w:val="16"/>
          <w:szCs w:val="16"/>
        </w:rPr>
        <w:t>바이오기술</w:t>
      </w:r>
      <w:proofErr w:type="spellEnd"/>
      <w:r w:rsidRPr="00F71B92">
        <w:rPr>
          <w:rFonts w:ascii="HY신명조" w:eastAsia="HY신명조" w:hAnsi="맑은 고딕" w:cs="Times New Roman" w:hint="eastAsia"/>
          <w:sz w:val="16"/>
          <w:szCs w:val="16"/>
        </w:rPr>
        <w:t>(biotech</w:t>
      </w:r>
      <w:r w:rsidRPr="00F71B92">
        <w:rPr>
          <w:rFonts w:ascii="HY신명조" w:eastAsia="HY신명조" w:hAnsi="맑은 고딕" w:cs="Times New Roman"/>
          <w:sz w:val="16"/>
          <w:szCs w:val="16"/>
        </w:rPr>
        <w:t>)</w:t>
      </w:r>
      <w:r w:rsidRPr="00F71B92">
        <w:rPr>
          <w:rFonts w:ascii="HY신명조" w:eastAsia="HY신명조" w:hAnsi="맑은 고딕" w:cs="Times New Roman" w:hint="eastAsia"/>
          <w:sz w:val="16"/>
          <w:szCs w:val="16"/>
        </w:rPr>
        <w:t>, 컴퓨터 장비(computer equipment</w:t>
      </w:r>
      <w:r w:rsidRPr="00F71B92">
        <w:rPr>
          <w:rFonts w:ascii="HY신명조" w:eastAsia="HY신명조" w:hAnsi="맑은 고딕" w:cs="Times New Roman"/>
          <w:sz w:val="16"/>
          <w:szCs w:val="16"/>
        </w:rPr>
        <w:t>)</w:t>
      </w:r>
      <w:r w:rsidRPr="00F71B92">
        <w:rPr>
          <w:rFonts w:ascii="HY신명조" w:eastAsia="HY신명조" w:hAnsi="맑은 고딕" w:cs="Times New Roman" w:hint="eastAsia"/>
          <w:sz w:val="16"/>
          <w:szCs w:val="16"/>
        </w:rPr>
        <w:t>, 전자(electronics</w:t>
      </w:r>
      <w:r w:rsidRPr="00F71B92">
        <w:rPr>
          <w:rFonts w:ascii="HY신명조" w:eastAsia="HY신명조" w:hAnsi="맑은 고딕" w:cs="Times New Roman"/>
          <w:sz w:val="16"/>
          <w:szCs w:val="16"/>
        </w:rPr>
        <w:t>)</w:t>
      </w:r>
      <w:r w:rsidRPr="00F71B92">
        <w:rPr>
          <w:rFonts w:ascii="HY신명조" w:eastAsia="HY신명조" w:hAnsi="맑은 고딕" w:cs="Times New Roman" w:hint="eastAsia"/>
          <w:sz w:val="16"/>
          <w:szCs w:val="16"/>
        </w:rPr>
        <w:t>, 통신(communications</w:t>
      </w:r>
      <w:r w:rsidRPr="00F71B92">
        <w:rPr>
          <w:rFonts w:ascii="HY신명조" w:eastAsia="HY신명조" w:hAnsi="맑은 고딕" w:cs="Times New Roman"/>
          <w:sz w:val="16"/>
          <w:szCs w:val="16"/>
        </w:rPr>
        <w:t>)</w:t>
      </w:r>
      <w:r w:rsidRPr="00F71B92">
        <w:rPr>
          <w:rFonts w:ascii="HY신명조" w:eastAsia="HY신명조" w:hAnsi="맑은 고딕" w:cs="Times New Roman" w:hint="eastAsia"/>
          <w:sz w:val="16"/>
          <w:szCs w:val="16"/>
        </w:rPr>
        <w:t>, 일반기술(general technology</w:t>
      </w:r>
      <w:r w:rsidRPr="00F71B92">
        <w:rPr>
          <w:rFonts w:ascii="HY신명조" w:eastAsia="HY신명조" w:hAnsi="맑은 고딕" w:cs="Times New Roman"/>
          <w:sz w:val="16"/>
          <w:szCs w:val="16"/>
        </w:rPr>
        <w:t xml:space="preserve">)로 </w:t>
      </w:r>
      <w:r w:rsidRPr="00F71B92">
        <w:rPr>
          <w:rFonts w:ascii="HY신명조" w:eastAsia="HY신명조" w:hAnsi="맑은 고딕" w:cs="Times New Roman" w:hint="eastAsia"/>
          <w:sz w:val="16"/>
          <w:szCs w:val="16"/>
        </w:rPr>
        <w:t xml:space="preserve">분류되는 경우 첨단업종으로 정의하였다. </w:t>
      </w:r>
      <w:bookmarkStart w:id="1" w:name="_Hlk60879222"/>
      <w:r w:rsidRPr="00F71B92">
        <w:rPr>
          <w:rFonts w:ascii="HY신명조" w:eastAsia="HY신명조" w:hAnsi="맑은 고딕" w:cs="Times New Roman" w:hint="eastAsia"/>
          <w:sz w:val="16"/>
          <w:szCs w:val="16"/>
        </w:rPr>
        <w:t xml:space="preserve">이 연구에서는 한국표준산업분류(10차 </w:t>
      </w:r>
      <w:proofErr w:type="spellStart"/>
      <w:r w:rsidRPr="00F71B92">
        <w:rPr>
          <w:rFonts w:ascii="HY신명조" w:eastAsia="HY신명조" w:hAnsi="맑은 고딕" w:cs="Times New Roman" w:hint="eastAsia"/>
          <w:sz w:val="16"/>
          <w:szCs w:val="16"/>
        </w:rPr>
        <w:t>세분류</w:t>
      </w:r>
      <w:proofErr w:type="spellEnd"/>
      <w:r w:rsidRPr="00F71B92">
        <w:rPr>
          <w:rFonts w:ascii="HY신명조" w:eastAsia="HY신명조" w:hAnsi="맑은 고딕" w:cs="Times New Roman" w:hint="eastAsia"/>
          <w:sz w:val="16"/>
          <w:szCs w:val="16"/>
        </w:rPr>
        <w:t>) 명칭에 특정 단어(과학, 공학, 기술, 데이터, 데이터베이스, 디스플레이, 로봇, 반도체, 생물학, 소프트웨어, 우주, 의료, 의약, 의학, 통신, 전자, 정보, 정보기술, 컴퓨터, 제어, 핵)가 포함되는 경우 첨단업종으로 정의하였다.</w:t>
      </w:r>
      <w:bookmarkEnd w:id="1"/>
    </w:p>
  </w:footnote>
  <w:footnote w:id="16">
    <w:p w:rsidR="00ED767C" w:rsidRPr="00F71B92" w:rsidRDefault="00ED767C" w:rsidP="001F7EE4">
      <w:pPr>
        <w:pStyle w:val="a4"/>
        <w:jc w:val="both"/>
        <w:rPr>
          <w:rFonts w:ascii="HY신명조" w:eastAsia="HY신명조"/>
          <w:sz w:val="16"/>
          <w:szCs w:val="16"/>
        </w:rPr>
      </w:pPr>
      <w:r w:rsidRPr="00F71B92">
        <w:rPr>
          <w:rStyle w:val="a5"/>
        </w:rPr>
        <w:footnoteRef/>
      </w:r>
      <w:r w:rsidRPr="00F71B92">
        <w:t xml:space="preserve"> </w:t>
      </w:r>
      <w:r w:rsidRPr="00F71B92">
        <w:rPr>
          <w:rFonts w:ascii="HY신명조" w:eastAsia="HY신명조" w:hint="eastAsia"/>
          <w:sz w:val="16"/>
          <w:szCs w:val="16"/>
        </w:rPr>
        <w:t xml:space="preserve">이 연구에서 사모펀드, 투자조합, 산업은행 또한 </w:t>
      </w:r>
      <w:proofErr w:type="spellStart"/>
      <w:r w:rsidRPr="00F71B92">
        <w:rPr>
          <w:rFonts w:ascii="HY신명조" w:eastAsia="HY신명조" w:hint="eastAsia"/>
          <w:sz w:val="16"/>
          <w:szCs w:val="16"/>
        </w:rPr>
        <w:t>벤처캐피탈에</w:t>
      </w:r>
      <w:proofErr w:type="spellEnd"/>
      <w:r w:rsidRPr="00F71B92">
        <w:rPr>
          <w:rFonts w:ascii="HY신명조" w:eastAsia="HY신명조" w:hint="eastAsia"/>
          <w:sz w:val="16"/>
          <w:szCs w:val="16"/>
        </w:rPr>
        <w:t xml:space="preserve"> 포함시켰다.</w:t>
      </w:r>
      <w:r w:rsidRPr="00F71B92">
        <w:rPr>
          <w:rFonts w:ascii="HY신명조" w:eastAsia="HY신명조"/>
          <w:sz w:val="16"/>
          <w:szCs w:val="16"/>
        </w:rPr>
        <w:t xml:space="preserve"> </w:t>
      </w:r>
      <w:proofErr w:type="spellStart"/>
      <w:r w:rsidRPr="00F71B92">
        <w:rPr>
          <w:rFonts w:ascii="HY신명조" w:eastAsia="HY신명조" w:hint="eastAsia"/>
          <w:sz w:val="16"/>
          <w:szCs w:val="16"/>
        </w:rPr>
        <w:t>Cornelli</w:t>
      </w:r>
      <w:proofErr w:type="spellEnd"/>
      <w:r w:rsidRPr="00F71B92">
        <w:rPr>
          <w:rFonts w:ascii="HY신명조" w:eastAsia="HY신명조" w:hint="eastAsia"/>
          <w:sz w:val="16"/>
          <w:szCs w:val="16"/>
        </w:rPr>
        <w:t xml:space="preserve"> </w:t>
      </w:r>
      <w:proofErr w:type="gramStart"/>
      <w:r w:rsidRPr="00F71B92">
        <w:rPr>
          <w:rFonts w:ascii="HY신명조" w:eastAsia="HY신명조" w:hint="eastAsia"/>
          <w:sz w:val="16"/>
          <w:szCs w:val="16"/>
        </w:rPr>
        <w:t>et al.(</w:t>
      </w:r>
      <w:proofErr w:type="gramEnd"/>
      <w:r w:rsidRPr="00F71B92">
        <w:rPr>
          <w:rFonts w:ascii="HY신명조" w:eastAsia="HY신명조"/>
          <w:sz w:val="16"/>
          <w:szCs w:val="16"/>
        </w:rPr>
        <w:t>2006)</w:t>
      </w:r>
      <w:r w:rsidRPr="00F71B92">
        <w:rPr>
          <w:rFonts w:ascii="HY신명조" w:eastAsia="HY신명조" w:hint="eastAsia"/>
          <w:sz w:val="16"/>
          <w:szCs w:val="16"/>
        </w:rPr>
        <w:t xml:space="preserve">는 사모펀드를  </w:t>
      </w:r>
      <w:proofErr w:type="spellStart"/>
      <w:r w:rsidRPr="00F71B92">
        <w:rPr>
          <w:rFonts w:ascii="HY신명조" w:eastAsia="HY신명조" w:hint="eastAsia"/>
          <w:sz w:val="16"/>
          <w:szCs w:val="16"/>
        </w:rPr>
        <w:t>벤처캐피탈로</w:t>
      </w:r>
      <w:proofErr w:type="spellEnd"/>
      <w:r w:rsidRPr="00F71B92">
        <w:rPr>
          <w:rFonts w:ascii="HY신명조" w:eastAsia="HY신명조" w:hint="eastAsia"/>
          <w:sz w:val="16"/>
          <w:szCs w:val="16"/>
        </w:rPr>
        <w:t xml:space="preserve"> 취급하였다.</w:t>
      </w:r>
      <w:r w:rsidRPr="00F71B92">
        <w:rPr>
          <w:rFonts w:ascii="HY신명조" w:eastAsia="HY신명조"/>
          <w:sz w:val="16"/>
          <w:szCs w:val="16"/>
        </w:rPr>
        <w:t xml:space="preserve">  </w:t>
      </w:r>
      <w:r w:rsidRPr="00F71B92">
        <w:rPr>
          <w:rFonts w:ascii="HY신명조" w:eastAsia="HY신명조" w:hint="eastAsia"/>
          <w:sz w:val="16"/>
          <w:szCs w:val="16"/>
        </w:rPr>
        <w:t xml:space="preserve"> </w:t>
      </w:r>
    </w:p>
    <w:p w:rsidR="00ED767C" w:rsidRPr="005F275F" w:rsidRDefault="00ED767C" w:rsidP="001F7EE4">
      <w:pPr>
        <w:pStyle w:val="a4"/>
      </w:pPr>
    </w:p>
  </w:footnote>
  <w:footnote w:id="17">
    <w:p w:rsidR="00ED767C" w:rsidRPr="00E360CD" w:rsidRDefault="00ED767C" w:rsidP="001F7EE4">
      <w:pPr>
        <w:pStyle w:val="a4"/>
        <w:spacing w:line="312" w:lineRule="auto"/>
        <w:jc w:val="both"/>
        <w:rPr>
          <w:sz w:val="18"/>
          <w:szCs w:val="18"/>
        </w:rPr>
      </w:pPr>
      <w:r w:rsidRPr="00F71B92">
        <w:rPr>
          <w:rStyle w:val="a5"/>
          <w:sz w:val="18"/>
          <w:szCs w:val="18"/>
        </w:rPr>
        <w:footnoteRef/>
      </w:r>
      <w:r w:rsidRPr="00F71B92">
        <w:rPr>
          <w:sz w:val="18"/>
          <w:szCs w:val="18"/>
        </w:rPr>
        <w:t xml:space="preserve"> </w:t>
      </w:r>
      <w:r w:rsidRPr="00F71B92">
        <w:rPr>
          <w:rFonts w:hint="eastAsia"/>
          <w:sz w:val="18"/>
          <w:szCs w:val="18"/>
        </w:rPr>
        <w:t xml:space="preserve">구체적으로 </w:t>
      </w:r>
      <w:r w:rsidRPr="00F71B92">
        <w:rPr>
          <w:sz w:val="18"/>
          <w:szCs w:val="18"/>
        </w:rPr>
        <w:t>24</w:t>
      </w:r>
      <w:r w:rsidRPr="00F71B92">
        <w:rPr>
          <w:rFonts w:hint="eastAsia"/>
          <w:sz w:val="18"/>
          <w:szCs w:val="18"/>
        </w:rPr>
        <w:t>개의 산업으로 분류되었다(기타금융,</w:t>
      </w:r>
      <w:r w:rsidRPr="00F71B92">
        <w:rPr>
          <w:sz w:val="18"/>
          <w:szCs w:val="18"/>
        </w:rPr>
        <w:t xml:space="preserve"> </w:t>
      </w:r>
      <w:r w:rsidRPr="00F71B92">
        <w:rPr>
          <w:rFonts w:hint="eastAsia"/>
          <w:sz w:val="18"/>
          <w:szCs w:val="18"/>
        </w:rPr>
        <w:t>내구소비재 및 의류,</w:t>
      </w:r>
      <w:r w:rsidRPr="00F71B92">
        <w:rPr>
          <w:sz w:val="18"/>
          <w:szCs w:val="18"/>
        </w:rPr>
        <w:t xml:space="preserve"> </w:t>
      </w:r>
      <w:r w:rsidRPr="00F71B92">
        <w:rPr>
          <w:rFonts w:hint="eastAsia"/>
          <w:sz w:val="18"/>
          <w:szCs w:val="18"/>
        </w:rPr>
        <w:t>디스플레이,</w:t>
      </w:r>
      <w:r w:rsidRPr="00F71B92">
        <w:rPr>
          <w:sz w:val="18"/>
          <w:szCs w:val="18"/>
        </w:rPr>
        <w:t xml:space="preserve"> </w:t>
      </w:r>
      <w:r w:rsidRPr="00F71B92">
        <w:rPr>
          <w:rFonts w:hint="eastAsia"/>
          <w:sz w:val="18"/>
          <w:szCs w:val="18"/>
        </w:rPr>
        <w:t>미디어,</w:t>
      </w:r>
      <w:r w:rsidRPr="00F71B92">
        <w:rPr>
          <w:sz w:val="18"/>
          <w:szCs w:val="18"/>
        </w:rPr>
        <w:t xml:space="preserve"> </w:t>
      </w:r>
      <w:r w:rsidRPr="00F71B92">
        <w:rPr>
          <w:rFonts w:hint="eastAsia"/>
          <w:sz w:val="18"/>
          <w:szCs w:val="18"/>
        </w:rPr>
        <w:t>반도체,</w:t>
      </w:r>
      <w:r w:rsidRPr="00F71B92">
        <w:rPr>
          <w:sz w:val="18"/>
          <w:szCs w:val="18"/>
        </w:rPr>
        <w:t xml:space="preserve"> </w:t>
      </w:r>
      <w:r w:rsidRPr="00F71B92">
        <w:rPr>
          <w:rFonts w:hint="eastAsia"/>
          <w:sz w:val="18"/>
          <w:szCs w:val="18"/>
        </w:rPr>
        <w:t>보험,</w:t>
      </w:r>
      <w:r w:rsidRPr="00F71B92">
        <w:rPr>
          <w:sz w:val="18"/>
          <w:szCs w:val="18"/>
        </w:rPr>
        <w:t xml:space="preserve"> </w:t>
      </w:r>
      <w:r w:rsidRPr="00F71B92">
        <w:rPr>
          <w:rFonts w:hint="eastAsia"/>
          <w:sz w:val="18"/>
          <w:szCs w:val="18"/>
        </w:rPr>
        <w:t>부동산,</w:t>
      </w:r>
      <w:r w:rsidRPr="00F71B92">
        <w:rPr>
          <w:sz w:val="18"/>
          <w:szCs w:val="18"/>
        </w:rPr>
        <w:t xml:space="preserve"> </w:t>
      </w:r>
      <w:r w:rsidRPr="00F71B92">
        <w:rPr>
          <w:rFonts w:hint="eastAsia"/>
          <w:sz w:val="18"/>
          <w:szCs w:val="18"/>
        </w:rPr>
        <w:t>상업서비스,</w:t>
      </w:r>
      <w:r w:rsidRPr="00F71B92">
        <w:rPr>
          <w:sz w:val="18"/>
          <w:szCs w:val="18"/>
        </w:rPr>
        <w:t xml:space="preserve"> </w:t>
      </w:r>
      <w:r w:rsidRPr="00F71B92">
        <w:rPr>
          <w:rFonts w:hint="eastAsia"/>
          <w:sz w:val="18"/>
          <w:szCs w:val="18"/>
        </w:rPr>
        <w:t>생활용품,</w:t>
      </w:r>
      <w:r w:rsidRPr="00F71B92">
        <w:rPr>
          <w:sz w:val="18"/>
          <w:szCs w:val="18"/>
        </w:rPr>
        <w:t xml:space="preserve"> </w:t>
      </w:r>
      <w:r w:rsidRPr="00F71B92">
        <w:rPr>
          <w:rFonts w:hint="eastAsia"/>
          <w:sz w:val="18"/>
          <w:szCs w:val="18"/>
        </w:rPr>
        <w:t>소비자 서비스,</w:t>
      </w:r>
      <w:r w:rsidRPr="00F71B92">
        <w:rPr>
          <w:sz w:val="18"/>
          <w:szCs w:val="18"/>
        </w:rPr>
        <w:t xml:space="preserve"> </w:t>
      </w:r>
      <w:r w:rsidRPr="00F71B92">
        <w:rPr>
          <w:rFonts w:hint="eastAsia"/>
          <w:sz w:val="18"/>
          <w:szCs w:val="18"/>
        </w:rPr>
        <w:t>소재,</w:t>
      </w:r>
      <w:r w:rsidRPr="00F71B92">
        <w:rPr>
          <w:sz w:val="18"/>
          <w:szCs w:val="18"/>
        </w:rPr>
        <w:t xml:space="preserve"> </w:t>
      </w:r>
      <w:r w:rsidRPr="00F71B92">
        <w:rPr>
          <w:rFonts w:hint="eastAsia"/>
          <w:sz w:val="18"/>
          <w:szCs w:val="18"/>
        </w:rPr>
        <w:t>소프트웨어,</w:t>
      </w:r>
      <w:r w:rsidRPr="00F71B92">
        <w:rPr>
          <w:sz w:val="18"/>
          <w:szCs w:val="18"/>
        </w:rPr>
        <w:t xml:space="preserve"> </w:t>
      </w:r>
      <w:r w:rsidRPr="00F71B92">
        <w:rPr>
          <w:rFonts w:hint="eastAsia"/>
          <w:sz w:val="18"/>
          <w:szCs w:val="18"/>
        </w:rPr>
        <w:t>에너지,</w:t>
      </w:r>
      <w:r w:rsidRPr="00F71B92">
        <w:rPr>
          <w:sz w:val="18"/>
          <w:szCs w:val="18"/>
        </w:rPr>
        <w:t xml:space="preserve"> </w:t>
      </w:r>
      <w:r w:rsidRPr="00F71B92">
        <w:rPr>
          <w:rFonts w:hint="eastAsia"/>
          <w:sz w:val="18"/>
          <w:szCs w:val="18"/>
        </w:rPr>
        <w:t>운송,</w:t>
      </w:r>
      <w:r w:rsidRPr="00F71B92">
        <w:rPr>
          <w:sz w:val="18"/>
          <w:szCs w:val="18"/>
        </w:rPr>
        <w:t xml:space="preserve"> </w:t>
      </w:r>
      <w:r w:rsidRPr="00F71B92">
        <w:rPr>
          <w:rFonts w:hint="eastAsia"/>
          <w:sz w:val="18"/>
          <w:szCs w:val="18"/>
        </w:rPr>
        <w:t>유통,</w:t>
      </w:r>
      <w:r w:rsidRPr="00F71B92">
        <w:rPr>
          <w:sz w:val="18"/>
          <w:szCs w:val="18"/>
        </w:rPr>
        <w:t xml:space="preserve"> </w:t>
      </w:r>
      <w:r w:rsidRPr="00F71B92">
        <w:rPr>
          <w:rFonts w:hint="eastAsia"/>
          <w:sz w:val="18"/>
          <w:szCs w:val="18"/>
        </w:rPr>
        <w:t>유틸리티,</w:t>
      </w:r>
      <w:r w:rsidRPr="00F71B92">
        <w:rPr>
          <w:sz w:val="18"/>
          <w:szCs w:val="18"/>
        </w:rPr>
        <w:t xml:space="preserve"> </w:t>
      </w:r>
      <w:r w:rsidRPr="00F71B92">
        <w:rPr>
          <w:rFonts w:hint="eastAsia"/>
          <w:sz w:val="18"/>
          <w:szCs w:val="18"/>
        </w:rPr>
        <w:t>음식료 및 담배,</w:t>
      </w:r>
      <w:r w:rsidRPr="00F71B92">
        <w:rPr>
          <w:sz w:val="18"/>
          <w:szCs w:val="18"/>
        </w:rPr>
        <w:t xml:space="preserve"> </w:t>
      </w:r>
      <w:r w:rsidRPr="00F71B92">
        <w:rPr>
          <w:rFonts w:hint="eastAsia"/>
          <w:sz w:val="18"/>
          <w:szCs w:val="18"/>
        </w:rPr>
        <w:t>의료장비 및 서비스,</w:t>
      </w:r>
      <w:r w:rsidRPr="00F71B92">
        <w:rPr>
          <w:sz w:val="18"/>
          <w:szCs w:val="18"/>
        </w:rPr>
        <w:t xml:space="preserve"> </w:t>
      </w:r>
      <w:r w:rsidRPr="00F71B92">
        <w:rPr>
          <w:rFonts w:hint="eastAsia"/>
          <w:sz w:val="18"/>
          <w:szCs w:val="18"/>
        </w:rPr>
        <w:t>자동차 및 부품,</w:t>
      </w:r>
      <w:r w:rsidRPr="00F71B92">
        <w:rPr>
          <w:sz w:val="18"/>
          <w:szCs w:val="18"/>
        </w:rPr>
        <w:t xml:space="preserve"> </w:t>
      </w:r>
      <w:r w:rsidRPr="00F71B92">
        <w:rPr>
          <w:rFonts w:hint="eastAsia"/>
          <w:sz w:val="18"/>
          <w:szCs w:val="18"/>
        </w:rPr>
        <w:t>자본재,</w:t>
      </w:r>
      <w:r w:rsidRPr="00F71B92">
        <w:rPr>
          <w:sz w:val="18"/>
          <w:szCs w:val="18"/>
        </w:rPr>
        <w:t xml:space="preserve"> </w:t>
      </w:r>
      <w:r w:rsidRPr="00F71B92">
        <w:rPr>
          <w:rFonts w:hint="eastAsia"/>
          <w:sz w:val="18"/>
          <w:szCs w:val="18"/>
        </w:rPr>
        <w:t>제약 및 바이오,</w:t>
      </w:r>
      <w:r w:rsidRPr="00F71B92">
        <w:rPr>
          <w:sz w:val="18"/>
          <w:szCs w:val="18"/>
        </w:rPr>
        <w:t xml:space="preserve"> </w:t>
      </w:r>
      <w:r w:rsidRPr="00F71B92">
        <w:rPr>
          <w:rFonts w:hint="eastAsia"/>
          <w:sz w:val="18"/>
          <w:szCs w:val="18"/>
        </w:rPr>
        <w:t>증권,</w:t>
      </w:r>
      <w:r w:rsidRPr="00F71B92">
        <w:rPr>
          <w:sz w:val="18"/>
          <w:szCs w:val="18"/>
        </w:rPr>
        <w:t xml:space="preserve"> </w:t>
      </w:r>
      <w:r w:rsidRPr="00F71B92">
        <w:rPr>
          <w:rFonts w:hint="eastAsia"/>
          <w:sz w:val="18"/>
          <w:szCs w:val="18"/>
        </w:rPr>
        <w:t>통신서비스,</w:t>
      </w:r>
      <w:r w:rsidRPr="00F71B92">
        <w:rPr>
          <w:sz w:val="18"/>
          <w:szCs w:val="18"/>
        </w:rPr>
        <w:t xml:space="preserve"> </w:t>
      </w:r>
      <w:r w:rsidRPr="00F71B92">
        <w:rPr>
          <w:rFonts w:hint="eastAsia"/>
          <w:sz w:val="18"/>
          <w:szCs w:val="18"/>
        </w:rPr>
        <w:t>하드웨어)</w:t>
      </w:r>
      <w:r w:rsidRPr="00F71B92">
        <w:rPr>
          <w:sz w:val="18"/>
          <w:szCs w:val="18"/>
        </w:rPr>
        <w:t>.</w:t>
      </w:r>
    </w:p>
  </w:footnote>
  <w:footnote w:id="18">
    <w:p w:rsidR="00ED767C" w:rsidRPr="008321F4" w:rsidRDefault="00ED767C" w:rsidP="000D1F56">
      <w:pPr>
        <w:pStyle w:val="a4"/>
        <w:rPr>
          <w:sz w:val="18"/>
          <w:szCs w:val="18"/>
        </w:rPr>
      </w:pPr>
      <w:r w:rsidRPr="00F71B92">
        <w:rPr>
          <w:rStyle w:val="a5"/>
          <w:sz w:val="18"/>
          <w:szCs w:val="18"/>
        </w:rPr>
        <w:footnoteRef/>
      </w:r>
      <w:r w:rsidRPr="00F71B92">
        <w:rPr>
          <w:sz w:val="18"/>
          <w:szCs w:val="18"/>
        </w:rPr>
        <w:t xml:space="preserve"> </w:t>
      </w:r>
      <w:r w:rsidRPr="00F71B92">
        <w:rPr>
          <w:rFonts w:hint="eastAsia"/>
          <w:sz w:val="18"/>
          <w:szCs w:val="18"/>
        </w:rPr>
        <w:t xml:space="preserve">평균값 대신 </w:t>
      </w:r>
      <w:proofErr w:type="spellStart"/>
      <w:r w:rsidRPr="00F71B92">
        <w:rPr>
          <w:rFonts w:hint="eastAsia"/>
          <w:sz w:val="18"/>
          <w:szCs w:val="18"/>
        </w:rPr>
        <w:t>중간값을</w:t>
      </w:r>
      <w:proofErr w:type="spellEnd"/>
      <w:r w:rsidRPr="00F71B92">
        <w:rPr>
          <w:rFonts w:hint="eastAsia"/>
          <w:sz w:val="18"/>
          <w:szCs w:val="18"/>
        </w:rPr>
        <w:t xml:space="preserve"> 사용한 이유는 이상치(o</w:t>
      </w:r>
      <w:r w:rsidRPr="00F71B92">
        <w:rPr>
          <w:sz w:val="18"/>
          <w:szCs w:val="18"/>
        </w:rPr>
        <w:t>utlier)</w:t>
      </w:r>
      <w:r w:rsidRPr="00F71B92">
        <w:rPr>
          <w:rFonts w:hint="eastAsia"/>
          <w:sz w:val="18"/>
          <w:szCs w:val="18"/>
        </w:rPr>
        <w:t>의 영향</w:t>
      </w:r>
      <w:r>
        <w:rPr>
          <w:rFonts w:hint="eastAsia"/>
          <w:sz w:val="18"/>
          <w:szCs w:val="18"/>
        </w:rPr>
        <w:t>력</w:t>
      </w:r>
      <w:r w:rsidRPr="00F71B92">
        <w:rPr>
          <w:rFonts w:hint="eastAsia"/>
          <w:sz w:val="18"/>
          <w:szCs w:val="18"/>
        </w:rPr>
        <w:t xml:space="preserve">을 </w:t>
      </w:r>
      <w:proofErr w:type="spellStart"/>
      <w:r>
        <w:rPr>
          <w:rFonts w:hint="eastAsia"/>
          <w:sz w:val="18"/>
          <w:szCs w:val="18"/>
        </w:rPr>
        <w:t>제거</w:t>
      </w:r>
      <w:r w:rsidRPr="00F71B92">
        <w:rPr>
          <w:rFonts w:hint="eastAsia"/>
          <w:sz w:val="18"/>
          <w:szCs w:val="18"/>
        </w:rPr>
        <w:t>시키기</w:t>
      </w:r>
      <w:proofErr w:type="spellEnd"/>
      <w:r w:rsidRPr="00F71B92">
        <w:rPr>
          <w:rFonts w:hint="eastAsia"/>
          <w:sz w:val="18"/>
          <w:szCs w:val="18"/>
        </w:rPr>
        <w:t xml:space="preserve"> 위함이다.</w:t>
      </w:r>
    </w:p>
  </w:footnote>
  <w:footnote w:id="19">
    <w:p w:rsidR="00ED767C" w:rsidRPr="003C4D2A" w:rsidRDefault="00ED767C" w:rsidP="000D1F56">
      <w:pPr>
        <w:pStyle w:val="a4"/>
        <w:spacing w:line="312" w:lineRule="auto"/>
        <w:jc w:val="both"/>
        <w:rPr>
          <w:sz w:val="18"/>
          <w:szCs w:val="18"/>
        </w:rPr>
      </w:pPr>
      <w:r w:rsidRPr="00F71B92">
        <w:rPr>
          <w:rStyle w:val="a5"/>
          <w:sz w:val="18"/>
          <w:szCs w:val="18"/>
        </w:rPr>
        <w:footnoteRef/>
      </w:r>
      <w:r w:rsidRPr="00F71B92">
        <w:rPr>
          <w:sz w:val="18"/>
          <w:szCs w:val="18"/>
        </w:rPr>
        <w:t xml:space="preserve"> </w:t>
      </w:r>
      <w:proofErr w:type="spellStart"/>
      <w:r>
        <w:rPr>
          <w:rFonts w:hint="eastAsia"/>
          <w:sz w:val="18"/>
          <w:szCs w:val="18"/>
        </w:rPr>
        <w:t>평가가액</w:t>
      </w:r>
      <w:proofErr w:type="spellEnd"/>
      <w:r>
        <w:rPr>
          <w:rFonts w:hint="eastAsia"/>
          <w:sz w:val="18"/>
          <w:szCs w:val="18"/>
        </w:rPr>
        <w:t xml:space="preserve"> 부풀리기와</w:t>
      </w:r>
      <w:r w:rsidRPr="00F71B92">
        <w:rPr>
          <w:rFonts w:hint="eastAsia"/>
          <w:sz w:val="18"/>
          <w:szCs w:val="18"/>
        </w:rPr>
        <w:t xml:space="preserve"> </w:t>
      </w:r>
      <w:r w:rsidRPr="00F71B92">
        <w:rPr>
          <w:sz w:val="18"/>
          <w:szCs w:val="18"/>
        </w:rPr>
        <w:t>0</w:t>
      </w:r>
      <w:r w:rsidRPr="00F71B92">
        <w:rPr>
          <w:rFonts w:hint="eastAsia"/>
          <w:sz w:val="18"/>
          <w:szCs w:val="18"/>
        </w:rPr>
        <w:t>을 대응비교(p</w:t>
      </w:r>
      <w:r w:rsidRPr="00F71B92">
        <w:rPr>
          <w:sz w:val="18"/>
          <w:szCs w:val="18"/>
        </w:rPr>
        <w:t>aired t-test)</w:t>
      </w:r>
      <w:r w:rsidRPr="00F71B92">
        <w:rPr>
          <w:rFonts w:hint="eastAsia"/>
          <w:sz w:val="18"/>
          <w:szCs w:val="18"/>
        </w:rPr>
        <w:t>하는 검증을 수행한 결과 기준시점에 관계없이 p</w:t>
      </w:r>
      <w:r w:rsidRPr="00F71B92">
        <w:rPr>
          <w:sz w:val="18"/>
          <w:szCs w:val="18"/>
        </w:rPr>
        <w:t>-value</w:t>
      </w:r>
      <w:r w:rsidRPr="00F71B92">
        <w:rPr>
          <w:rFonts w:hint="eastAsia"/>
          <w:sz w:val="18"/>
          <w:szCs w:val="18"/>
        </w:rPr>
        <w:t xml:space="preserve">가 항상 </w:t>
      </w:r>
      <w:r w:rsidRPr="00F71B92">
        <w:rPr>
          <w:sz w:val="18"/>
          <w:szCs w:val="18"/>
        </w:rPr>
        <w:t>0.0001</w:t>
      </w:r>
      <w:r w:rsidRPr="00F71B92">
        <w:rPr>
          <w:rFonts w:hint="eastAsia"/>
          <w:sz w:val="18"/>
          <w:szCs w:val="18"/>
        </w:rPr>
        <w:t>보다 작게 산출되어,</w:t>
      </w:r>
      <w:r w:rsidRPr="00F71B92">
        <w:rPr>
          <w:sz w:val="18"/>
          <w:szCs w:val="18"/>
        </w:rPr>
        <w:t xml:space="preserve"> </w:t>
      </w:r>
      <w:r w:rsidRPr="00F71B92">
        <w:rPr>
          <w:rFonts w:hint="eastAsia"/>
          <w:sz w:val="18"/>
          <w:szCs w:val="18"/>
        </w:rPr>
        <w:t>심리적</w:t>
      </w:r>
      <w:r w:rsidRPr="00F71B92">
        <w:rPr>
          <w:sz w:val="18"/>
          <w:szCs w:val="18"/>
        </w:rPr>
        <w:t xml:space="preserve"> </w:t>
      </w:r>
      <w:r w:rsidRPr="00F71B92">
        <w:rPr>
          <w:rFonts w:hint="eastAsia"/>
          <w:sz w:val="18"/>
          <w:szCs w:val="18"/>
        </w:rPr>
        <w:t>가격책정이 존재한다는 사실은 통계적으로도 강하게 뒷받침되고 있다.</w:t>
      </w:r>
      <w:r w:rsidRPr="00F71B92">
        <w:rPr>
          <w:sz w:val="18"/>
          <w:szCs w:val="18"/>
        </w:rPr>
        <w:t xml:space="preserve">    </w:t>
      </w:r>
    </w:p>
  </w:footnote>
  <w:footnote w:id="20">
    <w:p w:rsidR="00ED767C" w:rsidRPr="00D05A58" w:rsidRDefault="00ED767C" w:rsidP="007C081D">
      <w:pPr>
        <w:pStyle w:val="a4"/>
        <w:spacing w:before="0" w:beforeAutospacing="0" w:after="0" w:afterAutospacing="0" w:line="276" w:lineRule="auto"/>
        <w:jc w:val="both"/>
        <w:rPr>
          <w:rFonts w:ascii="HY신명조" w:eastAsia="HY신명조"/>
          <w:sz w:val="16"/>
          <w:szCs w:val="16"/>
        </w:rPr>
      </w:pPr>
      <w:r w:rsidRPr="00D05A58">
        <w:rPr>
          <w:rStyle w:val="a5"/>
          <w:rFonts w:ascii="HY신명조" w:eastAsia="HY신명조" w:hint="eastAsia"/>
          <w:sz w:val="16"/>
          <w:szCs w:val="16"/>
        </w:rPr>
        <w:t>*</w:t>
      </w:r>
      <w:r w:rsidRPr="00D05A58">
        <w:rPr>
          <w:rFonts w:ascii="HY신명조" w:eastAsia="HY신명조" w:hAnsi="Times New Roman" w:cs="Times New Roman" w:hint="eastAsia"/>
          <w:sz w:val="16"/>
          <w:szCs w:val="16"/>
        </w:rPr>
        <w:t xml:space="preserve"> This work was supported by the Ministry of Education of the Republic of Korea and the National Research Foundation of </w:t>
      </w:r>
      <w:proofErr w:type="gramStart"/>
      <w:r w:rsidRPr="00D05A58">
        <w:rPr>
          <w:rFonts w:ascii="HY신명조" w:eastAsia="HY신명조" w:hAnsi="Times New Roman" w:cs="Times New Roman" w:hint="eastAsia"/>
          <w:sz w:val="16"/>
          <w:szCs w:val="16"/>
        </w:rPr>
        <w:t>Korea(</w:t>
      </w:r>
      <w:proofErr w:type="gramEnd"/>
      <w:r w:rsidRPr="00D05A58">
        <w:rPr>
          <w:rFonts w:ascii="HY신명조" w:eastAsia="HY신명조" w:hAnsi="Times New Roman" w:cs="Times New Roman" w:hint="eastAsia"/>
          <w:sz w:val="16"/>
          <w:szCs w:val="16"/>
        </w:rPr>
        <w:t xml:space="preserve">NRF-2019S1A5A8034392). </w:t>
      </w:r>
    </w:p>
  </w:footnote>
  <w:footnote w:id="21">
    <w:p w:rsidR="00ED767C" w:rsidRPr="00D05A58" w:rsidRDefault="00ED767C" w:rsidP="0000788A">
      <w:pPr>
        <w:pStyle w:val="a4"/>
        <w:spacing w:before="0" w:beforeAutospacing="0" w:after="0" w:afterAutospacing="0" w:line="276" w:lineRule="auto"/>
        <w:rPr>
          <w:rFonts w:ascii="HY신명조" w:eastAsia="HY신명조" w:hAnsi="Times New Roman" w:cs="Times New Roman"/>
          <w:sz w:val="16"/>
          <w:szCs w:val="16"/>
        </w:rPr>
      </w:pPr>
      <w:r w:rsidRPr="00D05A58">
        <w:rPr>
          <w:rStyle w:val="a5"/>
          <w:rFonts w:ascii="HY신명조" w:eastAsia="HY신명조" w:hint="eastAsia"/>
          <w:sz w:val="16"/>
          <w:szCs w:val="16"/>
        </w:rPr>
        <w:t>**</w:t>
      </w:r>
      <w:r w:rsidRPr="00D05A58">
        <w:rPr>
          <w:rFonts w:ascii="HY신명조" w:eastAsia="HY신명조" w:hAnsi="Times New Roman" w:cs="Times New Roman" w:hint="eastAsia"/>
          <w:sz w:val="16"/>
          <w:szCs w:val="16"/>
        </w:rPr>
        <w:t xml:space="preserve"> First Author: Associate Professor, College of Business and Economics, </w:t>
      </w:r>
      <w:proofErr w:type="spellStart"/>
      <w:r w:rsidRPr="00D05A58">
        <w:rPr>
          <w:rFonts w:ascii="HY신명조" w:eastAsia="HY신명조" w:hAnsi="Times New Roman" w:cs="Times New Roman" w:hint="eastAsia"/>
          <w:sz w:val="16"/>
          <w:szCs w:val="16"/>
        </w:rPr>
        <w:t>Sangmyung</w:t>
      </w:r>
      <w:proofErr w:type="spellEnd"/>
      <w:r w:rsidRPr="00D05A58">
        <w:rPr>
          <w:rFonts w:ascii="HY신명조" w:eastAsia="HY신명조" w:hAnsi="Times New Roman" w:cs="Times New Roman" w:hint="eastAsia"/>
          <w:sz w:val="16"/>
          <w:szCs w:val="16"/>
        </w:rPr>
        <w:t xml:space="preserve"> University, E-mail: hansuk@smu.ac.kr  </w:t>
      </w:r>
    </w:p>
  </w:footnote>
  <w:footnote w:id="22">
    <w:p w:rsidR="00ED767C" w:rsidRPr="00D05A58" w:rsidRDefault="00ED767C" w:rsidP="0000788A">
      <w:pPr>
        <w:pStyle w:val="a4"/>
        <w:spacing w:before="0" w:beforeAutospacing="0" w:after="0" w:afterAutospacing="0" w:line="276" w:lineRule="auto"/>
        <w:jc w:val="both"/>
      </w:pPr>
      <w:r w:rsidRPr="00D05A58">
        <w:rPr>
          <w:rStyle w:val="a5"/>
          <w:rFonts w:ascii="HY신명조" w:eastAsia="HY신명조" w:hint="eastAsia"/>
          <w:sz w:val="16"/>
          <w:szCs w:val="16"/>
        </w:rPr>
        <w:t>***</w:t>
      </w:r>
      <w:r w:rsidRPr="00D05A58">
        <w:rPr>
          <w:rFonts w:ascii="HY신명조" w:eastAsia="HY신명조" w:hAnsi="Times New Roman" w:cs="Times New Roman" w:hint="eastAsia"/>
          <w:sz w:val="16"/>
          <w:szCs w:val="16"/>
        </w:rPr>
        <w:t xml:space="preserve"> Corresponding Author: Associate Professor, College of Business and Economics, </w:t>
      </w:r>
      <w:proofErr w:type="spellStart"/>
      <w:r w:rsidRPr="00D05A58">
        <w:rPr>
          <w:rFonts w:ascii="HY신명조" w:eastAsia="HY신명조" w:hAnsi="Times New Roman" w:cs="Times New Roman" w:hint="eastAsia"/>
          <w:sz w:val="16"/>
          <w:szCs w:val="16"/>
        </w:rPr>
        <w:t>Sangmyung</w:t>
      </w:r>
      <w:proofErr w:type="spellEnd"/>
      <w:r w:rsidRPr="00D05A58">
        <w:rPr>
          <w:rFonts w:ascii="HY신명조" w:eastAsia="HY신명조" w:hAnsi="Times New Roman" w:cs="Times New Roman" w:hint="eastAsia"/>
          <w:sz w:val="16"/>
          <w:szCs w:val="16"/>
        </w:rPr>
        <w:t xml:space="preserve"> University, E-mail: ban9415@smu.ac.kr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C5374"/>
    <w:multiLevelType w:val="hybridMultilevel"/>
    <w:tmpl w:val="1F24F770"/>
    <w:lvl w:ilvl="0" w:tplc="38D246A2">
      <w:start w:val="2"/>
      <w:numFmt w:val="bullet"/>
      <w:lvlText w:val="-"/>
      <w:lvlJc w:val="left"/>
      <w:pPr>
        <w:ind w:left="420" w:hanging="360"/>
      </w:pPr>
      <w:rPr>
        <w:rFonts w:ascii="신명조" w:eastAsia="신명조" w:hAnsi="굴림" w:cs="굴림" w:hint="eastAsia"/>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1" w15:restartNumberingAfterBreak="0">
    <w:nsid w:val="021634BD"/>
    <w:multiLevelType w:val="hybridMultilevel"/>
    <w:tmpl w:val="F7EE214E"/>
    <w:lvl w:ilvl="0" w:tplc="04090009">
      <w:start w:val="1"/>
      <w:numFmt w:val="bullet"/>
      <w:lvlText w:val=""/>
      <w:lvlJc w:val="left"/>
      <w:pPr>
        <w:ind w:left="1560" w:hanging="400"/>
      </w:pPr>
      <w:rPr>
        <w:rFonts w:ascii="Wingdings" w:hAnsi="Wingdings" w:hint="default"/>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2" w15:restartNumberingAfterBreak="0">
    <w:nsid w:val="03EE788A"/>
    <w:multiLevelType w:val="hybridMultilevel"/>
    <w:tmpl w:val="249E1522"/>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5013525"/>
    <w:multiLevelType w:val="hybridMultilevel"/>
    <w:tmpl w:val="20EECD4E"/>
    <w:lvl w:ilvl="0" w:tplc="035C18C2">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9A869F5"/>
    <w:multiLevelType w:val="hybridMultilevel"/>
    <w:tmpl w:val="48FE8B54"/>
    <w:lvl w:ilvl="0" w:tplc="4282F4D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1B320AF4"/>
    <w:multiLevelType w:val="hybridMultilevel"/>
    <w:tmpl w:val="61A21E6E"/>
    <w:lvl w:ilvl="0" w:tplc="D90C6006">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1DE23081"/>
    <w:multiLevelType w:val="hybridMultilevel"/>
    <w:tmpl w:val="63F2BB2A"/>
    <w:lvl w:ilvl="0" w:tplc="1E646DD0">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27C271FB"/>
    <w:multiLevelType w:val="hybridMultilevel"/>
    <w:tmpl w:val="A3242BF2"/>
    <w:lvl w:ilvl="0" w:tplc="2716F3C0">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8" w15:restartNumberingAfterBreak="0">
    <w:nsid w:val="29932C8F"/>
    <w:multiLevelType w:val="hybridMultilevel"/>
    <w:tmpl w:val="37841E38"/>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2A0829BE"/>
    <w:multiLevelType w:val="hybridMultilevel"/>
    <w:tmpl w:val="365E0E6A"/>
    <w:lvl w:ilvl="0" w:tplc="FD3EF748">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0" w15:restartNumberingAfterBreak="0">
    <w:nsid w:val="2C381E1C"/>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2CFD124A"/>
    <w:multiLevelType w:val="hybridMultilevel"/>
    <w:tmpl w:val="72CECF14"/>
    <w:lvl w:ilvl="0" w:tplc="4942DB16">
      <w:start w:val="1"/>
      <w:numFmt w:val="upperLetter"/>
      <w:lvlText w:val="%1."/>
      <w:lvlJc w:val="left"/>
      <w:pPr>
        <w:ind w:left="760" w:hanging="360"/>
      </w:pPr>
      <w:rPr>
        <w:rFonts w:hint="default"/>
        <w:sz w:val="18"/>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15:restartNumberingAfterBreak="0">
    <w:nsid w:val="2D0859AD"/>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15:restartNumberingAfterBreak="0">
    <w:nsid w:val="33EF157F"/>
    <w:multiLevelType w:val="hybridMultilevel"/>
    <w:tmpl w:val="F2766268"/>
    <w:lvl w:ilvl="0" w:tplc="E8ACB8E6">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3745119F"/>
    <w:multiLevelType w:val="hybridMultilevel"/>
    <w:tmpl w:val="325ED170"/>
    <w:lvl w:ilvl="0" w:tplc="CFC2E8C4">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37502B23"/>
    <w:multiLevelType w:val="hybridMultilevel"/>
    <w:tmpl w:val="F26800C8"/>
    <w:lvl w:ilvl="0" w:tplc="A3A0B1EA">
      <w:start w:val="5"/>
      <w:numFmt w:val="bullet"/>
      <w:lvlText w:val="-"/>
      <w:lvlJc w:val="left"/>
      <w:pPr>
        <w:ind w:left="760" w:hanging="360"/>
      </w:pPr>
      <w:rPr>
        <w:rFonts w:ascii="바탕체" w:eastAsia="바탕체" w:hAnsi="바탕체" w:cs="바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401361AE"/>
    <w:multiLevelType w:val="hybridMultilevel"/>
    <w:tmpl w:val="1FD8F2DC"/>
    <w:lvl w:ilvl="0" w:tplc="DD324C2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40A00B41"/>
    <w:multiLevelType w:val="hybridMultilevel"/>
    <w:tmpl w:val="9216FF96"/>
    <w:lvl w:ilvl="0" w:tplc="E570BC8A">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15:restartNumberingAfterBreak="0">
    <w:nsid w:val="418E3115"/>
    <w:multiLevelType w:val="hybridMultilevel"/>
    <w:tmpl w:val="A3C06BD6"/>
    <w:lvl w:ilvl="0" w:tplc="815AFC0A">
      <w:start w:val="2"/>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9" w15:restartNumberingAfterBreak="0">
    <w:nsid w:val="471830A4"/>
    <w:multiLevelType w:val="hybridMultilevel"/>
    <w:tmpl w:val="4E44EEF8"/>
    <w:lvl w:ilvl="0" w:tplc="C58ACA30">
      <w:start w:val="5"/>
      <w:numFmt w:val="bullet"/>
      <w:lvlText w:val=""/>
      <w:lvlJc w:val="left"/>
      <w:pPr>
        <w:ind w:left="760" w:hanging="360"/>
      </w:pPr>
      <w:rPr>
        <w:rFonts w:ascii="Wingdings" w:eastAsia="바탕"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48C0331C"/>
    <w:multiLevelType w:val="hybridMultilevel"/>
    <w:tmpl w:val="5C801A9E"/>
    <w:lvl w:ilvl="0" w:tplc="249A77D4">
      <w:numFmt w:val="bullet"/>
      <w:lvlText w:val=""/>
      <w:lvlJc w:val="left"/>
      <w:pPr>
        <w:ind w:left="760" w:hanging="360"/>
      </w:pPr>
      <w:rPr>
        <w:rFonts w:ascii="Wingdings" w:eastAsia="HY신명조"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15:restartNumberingAfterBreak="0">
    <w:nsid w:val="4ABD6871"/>
    <w:multiLevelType w:val="hybridMultilevel"/>
    <w:tmpl w:val="FF6C72DC"/>
    <w:lvl w:ilvl="0" w:tplc="50AC60D4">
      <w:start w:val="1"/>
      <w:numFmt w:val="decimal"/>
      <w:lvlText w:val="(%1)"/>
      <w:lvlJc w:val="left"/>
      <w:pPr>
        <w:ind w:left="560" w:hanging="360"/>
      </w:pPr>
      <w:rPr>
        <w:rFonts w:hint="default"/>
        <w:color w:val="0000FF"/>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22" w15:restartNumberingAfterBreak="0">
    <w:nsid w:val="4AE90287"/>
    <w:multiLevelType w:val="hybridMultilevel"/>
    <w:tmpl w:val="67627E1E"/>
    <w:lvl w:ilvl="0" w:tplc="BAF6E36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15:restartNumberingAfterBreak="0">
    <w:nsid w:val="4E776DE8"/>
    <w:multiLevelType w:val="hybridMultilevel"/>
    <w:tmpl w:val="7026C57C"/>
    <w:lvl w:ilvl="0" w:tplc="3DE62B8E">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15:restartNumberingAfterBreak="0">
    <w:nsid w:val="519759D5"/>
    <w:multiLevelType w:val="hybridMultilevel"/>
    <w:tmpl w:val="777C4296"/>
    <w:lvl w:ilvl="0" w:tplc="87EAB46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15:restartNumberingAfterBreak="0">
    <w:nsid w:val="53E710C1"/>
    <w:multiLevelType w:val="hybridMultilevel"/>
    <w:tmpl w:val="0076E580"/>
    <w:lvl w:ilvl="0" w:tplc="876CC0C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559924FB"/>
    <w:multiLevelType w:val="hybridMultilevel"/>
    <w:tmpl w:val="E454F8AE"/>
    <w:lvl w:ilvl="0" w:tplc="5B041716">
      <w:start w:val="2"/>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7" w15:restartNumberingAfterBreak="0">
    <w:nsid w:val="5BF33237"/>
    <w:multiLevelType w:val="hybridMultilevel"/>
    <w:tmpl w:val="86444DA2"/>
    <w:lvl w:ilvl="0" w:tplc="70ACE50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5CDB02AF"/>
    <w:multiLevelType w:val="hybridMultilevel"/>
    <w:tmpl w:val="E696BED2"/>
    <w:lvl w:ilvl="0" w:tplc="3CDE9FC6">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15:restartNumberingAfterBreak="0">
    <w:nsid w:val="60003BF4"/>
    <w:multiLevelType w:val="hybridMultilevel"/>
    <w:tmpl w:val="E5FC7F06"/>
    <w:lvl w:ilvl="0" w:tplc="116CA41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0" w15:restartNumberingAfterBreak="0">
    <w:nsid w:val="60E86EA3"/>
    <w:multiLevelType w:val="hybridMultilevel"/>
    <w:tmpl w:val="2BEA13EC"/>
    <w:lvl w:ilvl="0" w:tplc="4C9C5C44">
      <w:start w:val="1"/>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1" w15:restartNumberingAfterBreak="0">
    <w:nsid w:val="6D896DB8"/>
    <w:multiLevelType w:val="hybridMultilevel"/>
    <w:tmpl w:val="9F423FFA"/>
    <w:lvl w:ilvl="0" w:tplc="785CBD16">
      <w:start w:val="3"/>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6E0E6484"/>
    <w:multiLevelType w:val="hybridMultilevel"/>
    <w:tmpl w:val="F5603016"/>
    <w:lvl w:ilvl="0" w:tplc="2DECFED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71C60A84"/>
    <w:multiLevelType w:val="hybridMultilevel"/>
    <w:tmpl w:val="C616C1B2"/>
    <w:lvl w:ilvl="0" w:tplc="0A20A6E2">
      <w:start w:val="6"/>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4" w15:restartNumberingAfterBreak="0">
    <w:nsid w:val="75557CAA"/>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7D0329FF"/>
    <w:multiLevelType w:val="hybridMultilevel"/>
    <w:tmpl w:val="F57889F6"/>
    <w:lvl w:ilvl="0" w:tplc="5540147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6" w15:restartNumberingAfterBreak="0">
    <w:nsid w:val="7E623DF1"/>
    <w:multiLevelType w:val="hybridMultilevel"/>
    <w:tmpl w:val="DD409DEA"/>
    <w:lvl w:ilvl="0" w:tplc="FC388BD4">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15:restartNumberingAfterBreak="0">
    <w:nsid w:val="7FE95D04"/>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8" w15:restartNumberingAfterBreak="0">
    <w:nsid w:val="7FEE2EA4"/>
    <w:multiLevelType w:val="hybridMultilevel"/>
    <w:tmpl w:val="464C63F2"/>
    <w:lvl w:ilvl="0" w:tplc="949839A2">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7FF53BBE"/>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1"/>
  </w:num>
  <w:num w:numId="2">
    <w:abstractNumId w:val="38"/>
  </w:num>
  <w:num w:numId="3">
    <w:abstractNumId w:val="19"/>
  </w:num>
  <w:num w:numId="4">
    <w:abstractNumId w:val="24"/>
  </w:num>
  <w:num w:numId="5">
    <w:abstractNumId w:val="4"/>
  </w:num>
  <w:num w:numId="6">
    <w:abstractNumId w:val="15"/>
  </w:num>
  <w:num w:numId="7">
    <w:abstractNumId w:val="34"/>
  </w:num>
  <w:num w:numId="8">
    <w:abstractNumId w:val="10"/>
  </w:num>
  <w:num w:numId="9">
    <w:abstractNumId w:val="37"/>
  </w:num>
  <w:num w:numId="10">
    <w:abstractNumId w:val="33"/>
  </w:num>
  <w:num w:numId="11">
    <w:abstractNumId w:val="9"/>
  </w:num>
  <w:num w:numId="12">
    <w:abstractNumId w:val="29"/>
  </w:num>
  <w:num w:numId="13">
    <w:abstractNumId w:val="7"/>
  </w:num>
  <w:num w:numId="14">
    <w:abstractNumId w:val="36"/>
  </w:num>
  <w:num w:numId="15">
    <w:abstractNumId w:val="22"/>
  </w:num>
  <w:num w:numId="16">
    <w:abstractNumId w:val="13"/>
  </w:num>
  <w:num w:numId="17">
    <w:abstractNumId w:val="25"/>
  </w:num>
  <w:num w:numId="18">
    <w:abstractNumId w:val="26"/>
  </w:num>
  <w:num w:numId="19">
    <w:abstractNumId w:val="28"/>
  </w:num>
  <w:num w:numId="20">
    <w:abstractNumId w:val="18"/>
  </w:num>
  <w:num w:numId="21">
    <w:abstractNumId w:val="30"/>
  </w:num>
  <w:num w:numId="22">
    <w:abstractNumId w:val="16"/>
  </w:num>
  <w:num w:numId="23">
    <w:abstractNumId w:val="32"/>
  </w:num>
  <w:num w:numId="24">
    <w:abstractNumId w:val="12"/>
  </w:num>
  <w:num w:numId="25">
    <w:abstractNumId w:val="21"/>
  </w:num>
  <w:num w:numId="26">
    <w:abstractNumId w:val="39"/>
  </w:num>
  <w:num w:numId="27">
    <w:abstractNumId w:val="2"/>
  </w:num>
  <w:num w:numId="28">
    <w:abstractNumId w:val="35"/>
  </w:num>
  <w:num w:numId="29">
    <w:abstractNumId w:val="1"/>
  </w:num>
  <w:num w:numId="30">
    <w:abstractNumId w:val="8"/>
  </w:num>
  <w:num w:numId="31">
    <w:abstractNumId w:val="3"/>
  </w:num>
  <w:num w:numId="32">
    <w:abstractNumId w:val="17"/>
  </w:num>
  <w:num w:numId="33">
    <w:abstractNumId w:val="27"/>
  </w:num>
  <w:num w:numId="34">
    <w:abstractNumId w:val="6"/>
  </w:num>
  <w:num w:numId="35">
    <w:abstractNumId w:val="0"/>
  </w:num>
  <w:num w:numId="36">
    <w:abstractNumId w:val="14"/>
  </w:num>
  <w:num w:numId="37">
    <w:abstractNumId w:val="5"/>
  </w:num>
  <w:num w:numId="38">
    <w:abstractNumId w:val="23"/>
  </w:num>
  <w:num w:numId="39">
    <w:abstractNumId w:val="31"/>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bordersDoNotSurroundHeader/>
  <w:bordersDoNotSurroundFooter/>
  <w:activeWritingStyle w:appName="MSWord" w:lang="en-US" w:vendorID="64" w:dllVersion="6" w:nlCheck="1" w:checkStyle="0"/>
  <w:activeWritingStyle w:appName="MSWord" w:lang="ko-KR" w:vendorID="64" w:dllVersion="5" w:nlCheck="1" w:checkStyle="1"/>
  <w:activeWritingStyle w:appName="MSWord" w:lang="ko-KR" w:vendorID="64" w:dllVersion="0" w:nlCheck="1" w:checkStyle="0"/>
  <w:activeWritingStyle w:appName="MSWord" w:lang="en-US"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53BD"/>
    <w:rsid w:val="00000B1D"/>
    <w:rsid w:val="00000BD3"/>
    <w:rsid w:val="000018D6"/>
    <w:rsid w:val="00002C15"/>
    <w:rsid w:val="00003D0D"/>
    <w:rsid w:val="00004F71"/>
    <w:rsid w:val="00006D65"/>
    <w:rsid w:val="0000788A"/>
    <w:rsid w:val="0000797D"/>
    <w:rsid w:val="000104BF"/>
    <w:rsid w:val="0001140B"/>
    <w:rsid w:val="000120E2"/>
    <w:rsid w:val="00014DB3"/>
    <w:rsid w:val="00015C36"/>
    <w:rsid w:val="00016889"/>
    <w:rsid w:val="00016A29"/>
    <w:rsid w:val="0001764D"/>
    <w:rsid w:val="00017E87"/>
    <w:rsid w:val="00017EAC"/>
    <w:rsid w:val="00020464"/>
    <w:rsid w:val="00020FA1"/>
    <w:rsid w:val="00021056"/>
    <w:rsid w:val="000214E4"/>
    <w:rsid w:val="00021FE4"/>
    <w:rsid w:val="000224F7"/>
    <w:rsid w:val="00022BA4"/>
    <w:rsid w:val="00022C32"/>
    <w:rsid w:val="000233E4"/>
    <w:rsid w:val="000234AA"/>
    <w:rsid w:val="000247EE"/>
    <w:rsid w:val="00024EE7"/>
    <w:rsid w:val="000252AC"/>
    <w:rsid w:val="000254B4"/>
    <w:rsid w:val="00025853"/>
    <w:rsid w:val="00026669"/>
    <w:rsid w:val="00026FB8"/>
    <w:rsid w:val="00027A05"/>
    <w:rsid w:val="00027B9A"/>
    <w:rsid w:val="00030359"/>
    <w:rsid w:val="00030451"/>
    <w:rsid w:val="00033BBF"/>
    <w:rsid w:val="00034DA6"/>
    <w:rsid w:val="00034F22"/>
    <w:rsid w:val="00035043"/>
    <w:rsid w:val="000356D3"/>
    <w:rsid w:val="00035DF9"/>
    <w:rsid w:val="00035E36"/>
    <w:rsid w:val="000363C3"/>
    <w:rsid w:val="00036CA2"/>
    <w:rsid w:val="00037396"/>
    <w:rsid w:val="000405A1"/>
    <w:rsid w:val="000407E9"/>
    <w:rsid w:val="00040B6C"/>
    <w:rsid w:val="00040BFF"/>
    <w:rsid w:val="00040DC5"/>
    <w:rsid w:val="00041196"/>
    <w:rsid w:val="00042265"/>
    <w:rsid w:val="00042FCA"/>
    <w:rsid w:val="00043755"/>
    <w:rsid w:val="00044264"/>
    <w:rsid w:val="0004459D"/>
    <w:rsid w:val="00044C73"/>
    <w:rsid w:val="00044EE7"/>
    <w:rsid w:val="00044F4D"/>
    <w:rsid w:val="00045012"/>
    <w:rsid w:val="000458F3"/>
    <w:rsid w:val="00045D08"/>
    <w:rsid w:val="0004627C"/>
    <w:rsid w:val="00050AB1"/>
    <w:rsid w:val="000519EF"/>
    <w:rsid w:val="00051DF0"/>
    <w:rsid w:val="000520EC"/>
    <w:rsid w:val="000521BB"/>
    <w:rsid w:val="0005270C"/>
    <w:rsid w:val="000528DC"/>
    <w:rsid w:val="00053032"/>
    <w:rsid w:val="0005331C"/>
    <w:rsid w:val="00053ABD"/>
    <w:rsid w:val="00053D5E"/>
    <w:rsid w:val="00053E9C"/>
    <w:rsid w:val="000543AC"/>
    <w:rsid w:val="000543AE"/>
    <w:rsid w:val="00055203"/>
    <w:rsid w:val="00055604"/>
    <w:rsid w:val="00056095"/>
    <w:rsid w:val="00056748"/>
    <w:rsid w:val="00056E99"/>
    <w:rsid w:val="00057455"/>
    <w:rsid w:val="00060010"/>
    <w:rsid w:val="000603F4"/>
    <w:rsid w:val="000605C6"/>
    <w:rsid w:val="000606EB"/>
    <w:rsid w:val="000617F3"/>
    <w:rsid w:val="0006228A"/>
    <w:rsid w:val="000642EA"/>
    <w:rsid w:val="000646A1"/>
    <w:rsid w:val="000671D7"/>
    <w:rsid w:val="00067943"/>
    <w:rsid w:val="00067B80"/>
    <w:rsid w:val="000709FD"/>
    <w:rsid w:val="00070A72"/>
    <w:rsid w:val="0007261F"/>
    <w:rsid w:val="0007272C"/>
    <w:rsid w:val="00072730"/>
    <w:rsid w:val="00072958"/>
    <w:rsid w:val="000731A0"/>
    <w:rsid w:val="000739FA"/>
    <w:rsid w:val="00074886"/>
    <w:rsid w:val="00075579"/>
    <w:rsid w:val="00077092"/>
    <w:rsid w:val="000773D5"/>
    <w:rsid w:val="00077435"/>
    <w:rsid w:val="00077A19"/>
    <w:rsid w:val="00077DC3"/>
    <w:rsid w:val="000807DE"/>
    <w:rsid w:val="00082469"/>
    <w:rsid w:val="00082B38"/>
    <w:rsid w:val="00083633"/>
    <w:rsid w:val="00083EE7"/>
    <w:rsid w:val="00084440"/>
    <w:rsid w:val="000844AF"/>
    <w:rsid w:val="00084CDA"/>
    <w:rsid w:val="00085F87"/>
    <w:rsid w:val="00086531"/>
    <w:rsid w:val="000870DF"/>
    <w:rsid w:val="00087986"/>
    <w:rsid w:val="00090574"/>
    <w:rsid w:val="00090A8D"/>
    <w:rsid w:val="000927E4"/>
    <w:rsid w:val="00092F36"/>
    <w:rsid w:val="00092F7F"/>
    <w:rsid w:val="0009312D"/>
    <w:rsid w:val="0009358C"/>
    <w:rsid w:val="00093A10"/>
    <w:rsid w:val="00094453"/>
    <w:rsid w:val="000947B5"/>
    <w:rsid w:val="00094E12"/>
    <w:rsid w:val="0009616B"/>
    <w:rsid w:val="00096663"/>
    <w:rsid w:val="00096C59"/>
    <w:rsid w:val="00096D08"/>
    <w:rsid w:val="00097156"/>
    <w:rsid w:val="000A1CB3"/>
    <w:rsid w:val="000A3A8F"/>
    <w:rsid w:val="000A3ABE"/>
    <w:rsid w:val="000A40C4"/>
    <w:rsid w:val="000A523A"/>
    <w:rsid w:val="000A52AF"/>
    <w:rsid w:val="000A5609"/>
    <w:rsid w:val="000A57BA"/>
    <w:rsid w:val="000A5A38"/>
    <w:rsid w:val="000A5CAF"/>
    <w:rsid w:val="000A7617"/>
    <w:rsid w:val="000B031F"/>
    <w:rsid w:val="000B05C5"/>
    <w:rsid w:val="000B1409"/>
    <w:rsid w:val="000B15A0"/>
    <w:rsid w:val="000B1A76"/>
    <w:rsid w:val="000B22E4"/>
    <w:rsid w:val="000B3FCE"/>
    <w:rsid w:val="000B41BA"/>
    <w:rsid w:val="000B41F1"/>
    <w:rsid w:val="000B62BD"/>
    <w:rsid w:val="000B66C6"/>
    <w:rsid w:val="000C0769"/>
    <w:rsid w:val="000C107C"/>
    <w:rsid w:val="000C1ABD"/>
    <w:rsid w:val="000C1EF1"/>
    <w:rsid w:val="000C2194"/>
    <w:rsid w:val="000C2503"/>
    <w:rsid w:val="000C38DA"/>
    <w:rsid w:val="000C39D1"/>
    <w:rsid w:val="000C45F3"/>
    <w:rsid w:val="000C46EA"/>
    <w:rsid w:val="000C4724"/>
    <w:rsid w:val="000C54D2"/>
    <w:rsid w:val="000C5D34"/>
    <w:rsid w:val="000C705F"/>
    <w:rsid w:val="000C71A9"/>
    <w:rsid w:val="000D075A"/>
    <w:rsid w:val="000D09EE"/>
    <w:rsid w:val="000D178D"/>
    <w:rsid w:val="000D1802"/>
    <w:rsid w:val="000D1F56"/>
    <w:rsid w:val="000D20C7"/>
    <w:rsid w:val="000D2752"/>
    <w:rsid w:val="000D28EF"/>
    <w:rsid w:val="000D31EC"/>
    <w:rsid w:val="000D33D8"/>
    <w:rsid w:val="000D35CD"/>
    <w:rsid w:val="000D3677"/>
    <w:rsid w:val="000D36CA"/>
    <w:rsid w:val="000D4A84"/>
    <w:rsid w:val="000D4B5B"/>
    <w:rsid w:val="000D553C"/>
    <w:rsid w:val="000D695E"/>
    <w:rsid w:val="000D6E53"/>
    <w:rsid w:val="000D6E5D"/>
    <w:rsid w:val="000D7ECF"/>
    <w:rsid w:val="000D7EFA"/>
    <w:rsid w:val="000E05BA"/>
    <w:rsid w:val="000E0C00"/>
    <w:rsid w:val="000E102C"/>
    <w:rsid w:val="000E218B"/>
    <w:rsid w:val="000E251D"/>
    <w:rsid w:val="000E3ABB"/>
    <w:rsid w:val="000E447C"/>
    <w:rsid w:val="000E5B78"/>
    <w:rsid w:val="000E72FD"/>
    <w:rsid w:val="000E7955"/>
    <w:rsid w:val="000E7E5F"/>
    <w:rsid w:val="000F0078"/>
    <w:rsid w:val="000F0B7C"/>
    <w:rsid w:val="000F2D8A"/>
    <w:rsid w:val="000F4062"/>
    <w:rsid w:val="000F4626"/>
    <w:rsid w:val="000F48B3"/>
    <w:rsid w:val="000F4BC2"/>
    <w:rsid w:val="000F62AA"/>
    <w:rsid w:val="000F6F52"/>
    <w:rsid w:val="000F70E8"/>
    <w:rsid w:val="000F74D2"/>
    <w:rsid w:val="001002E0"/>
    <w:rsid w:val="001031FE"/>
    <w:rsid w:val="001032D9"/>
    <w:rsid w:val="00103EF5"/>
    <w:rsid w:val="001042F6"/>
    <w:rsid w:val="001045E5"/>
    <w:rsid w:val="00104755"/>
    <w:rsid w:val="00104F10"/>
    <w:rsid w:val="00105161"/>
    <w:rsid w:val="001053FD"/>
    <w:rsid w:val="001070C7"/>
    <w:rsid w:val="00107C2B"/>
    <w:rsid w:val="0011043A"/>
    <w:rsid w:val="00110731"/>
    <w:rsid w:val="0011133A"/>
    <w:rsid w:val="0011156F"/>
    <w:rsid w:val="00112B70"/>
    <w:rsid w:val="00112E18"/>
    <w:rsid w:val="001136DC"/>
    <w:rsid w:val="001139BB"/>
    <w:rsid w:val="00113CBD"/>
    <w:rsid w:val="0011407C"/>
    <w:rsid w:val="00114852"/>
    <w:rsid w:val="00114AD8"/>
    <w:rsid w:val="0011541D"/>
    <w:rsid w:val="0012053B"/>
    <w:rsid w:val="001221DD"/>
    <w:rsid w:val="001255C2"/>
    <w:rsid w:val="00125B8C"/>
    <w:rsid w:val="00126E3A"/>
    <w:rsid w:val="001274FA"/>
    <w:rsid w:val="00127F7B"/>
    <w:rsid w:val="00130AF8"/>
    <w:rsid w:val="00130C7F"/>
    <w:rsid w:val="001321FE"/>
    <w:rsid w:val="00132523"/>
    <w:rsid w:val="001327AD"/>
    <w:rsid w:val="001336D7"/>
    <w:rsid w:val="00133F6F"/>
    <w:rsid w:val="0013468F"/>
    <w:rsid w:val="00134E8A"/>
    <w:rsid w:val="00135F81"/>
    <w:rsid w:val="00136D31"/>
    <w:rsid w:val="00140FED"/>
    <w:rsid w:val="00141673"/>
    <w:rsid w:val="00142401"/>
    <w:rsid w:val="00142703"/>
    <w:rsid w:val="00142FC3"/>
    <w:rsid w:val="00143A54"/>
    <w:rsid w:val="00144D25"/>
    <w:rsid w:val="00145C4A"/>
    <w:rsid w:val="001469F6"/>
    <w:rsid w:val="00146AC3"/>
    <w:rsid w:val="00147958"/>
    <w:rsid w:val="00147B85"/>
    <w:rsid w:val="00150487"/>
    <w:rsid w:val="00150AA4"/>
    <w:rsid w:val="0015219E"/>
    <w:rsid w:val="00152342"/>
    <w:rsid w:val="001527B8"/>
    <w:rsid w:val="0015287B"/>
    <w:rsid w:val="00153FA7"/>
    <w:rsid w:val="001541A2"/>
    <w:rsid w:val="00156FEF"/>
    <w:rsid w:val="00157B62"/>
    <w:rsid w:val="001605E7"/>
    <w:rsid w:val="00160882"/>
    <w:rsid w:val="00160A83"/>
    <w:rsid w:val="00160D6A"/>
    <w:rsid w:val="00160ED5"/>
    <w:rsid w:val="0016102E"/>
    <w:rsid w:val="00161251"/>
    <w:rsid w:val="00162B3A"/>
    <w:rsid w:val="00163218"/>
    <w:rsid w:val="001638F3"/>
    <w:rsid w:val="00163E3F"/>
    <w:rsid w:val="001642EF"/>
    <w:rsid w:val="00164428"/>
    <w:rsid w:val="0016604E"/>
    <w:rsid w:val="00166283"/>
    <w:rsid w:val="001665D5"/>
    <w:rsid w:val="001668A6"/>
    <w:rsid w:val="0016710F"/>
    <w:rsid w:val="0016795C"/>
    <w:rsid w:val="00167C97"/>
    <w:rsid w:val="00167F34"/>
    <w:rsid w:val="00167F40"/>
    <w:rsid w:val="00170A70"/>
    <w:rsid w:val="0017139A"/>
    <w:rsid w:val="00171718"/>
    <w:rsid w:val="00171EE7"/>
    <w:rsid w:val="0017399A"/>
    <w:rsid w:val="00174BD0"/>
    <w:rsid w:val="00174D6A"/>
    <w:rsid w:val="00174F78"/>
    <w:rsid w:val="00176644"/>
    <w:rsid w:val="001769D1"/>
    <w:rsid w:val="00176A6C"/>
    <w:rsid w:val="00176CF6"/>
    <w:rsid w:val="00177367"/>
    <w:rsid w:val="00177F53"/>
    <w:rsid w:val="001815E7"/>
    <w:rsid w:val="0018163D"/>
    <w:rsid w:val="001816D6"/>
    <w:rsid w:val="00181B22"/>
    <w:rsid w:val="001821C7"/>
    <w:rsid w:val="00182302"/>
    <w:rsid w:val="001823C9"/>
    <w:rsid w:val="001838CF"/>
    <w:rsid w:val="00183C45"/>
    <w:rsid w:val="0018446A"/>
    <w:rsid w:val="00184952"/>
    <w:rsid w:val="0018546B"/>
    <w:rsid w:val="0018557D"/>
    <w:rsid w:val="001856E5"/>
    <w:rsid w:val="00185A1B"/>
    <w:rsid w:val="0018615B"/>
    <w:rsid w:val="001861D1"/>
    <w:rsid w:val="00186A8A"/>
    <w:rsid w:val="00187088"/>
    <w:rsid w:val="001877E1"/>
    <w:rsid w:val="001878F6"/>
    <w:rsid w:val="00187E3D"/>
    <w:rsid w:val="001909FA"/>
    <w:rsid w:val="00190ABD"/>
    <w:rsid w:val="00191207"/>
    <w:rsid w:val="00191347"/>
    <w:rsid w:val="0019144F"/>
    <w:rsid w:val="00191D43"/>
    <w:rsid w:val="0019268C"/>
    <w:rsid w:val="00192F0F"/>
    <w:rsid w:val="0019390D"/>
    <w:rsid w:val="00194505"/>
    <w:rsid w:val="001951E5"/>
    <w:rsid w:val="0019546A"/>
    <w:rsid w:val="00196F3E"/>
    <w:rsid w:val="00196FCD"/>
    <w:rsid w:val="001972C6"/>
    <w:rsid w:val="00197307"/>
    <w:rsid w:val="0019745C"/>
    <w:rsid w:val="0019769A"/>
    <w:rsid w:val="00197A99"/>
    <w:rsid w:val="001A152D"/>
    <w:rsid w:val="001A2B04"/>
    <w:rsid w:val="001A2BC1"/>
    <w:rsid w:val="001A3420"/>
    <w:rsid w:val="001A40A1"/>
    <w:rsid w:val="001A4AAC"/>
    <w:rsid w:val="001A4FB6"/>
    <w:rsid w:val="001A7D29"/>
    <w:rsid w:val="001B0579"/>
    <w:rsid w:val="001B0F0D"/>
    <w:rsid w:val="001B1DD5"/>
    <w:rsid w:val="001B372B"/>
    <w:rsid w:val="001B3DBE"/>
    <w:rsid w:val="001B3F1D"/>
    <w:rsid w:val="001B48F4"/>
    <w:rsid w:val="001B50B0"/>
    <w:rsid w:val="001B65A6"/>
    <w:rsid w:val="001B65B4"/>
    <w:rsid w:val="001B70E6"/>
    <w:rsid w:val="001B77A1"/>
    <w:rsid w:val="001C0997"/>
    <w:rsid w:val="001C0DAF"/>
    <w:rsid w:val="001C1C22"/>
    <w:rsid w:val="001C1C95"/>
    <w:rsid w:val="001C2A72"/>
    <w:rsid w:val="001C2D8A"/>
    <w:rsid w:val="001C39CB"/>
    <w:rsid w:val="001C408D"/>
    <w:rsid w:val="001C4AA8"/>
    <w:rsid w:val="001C4EF0"/>
    <w:rsid w:val="001C4F4C"/>
    <w:rsid w:val="001C4FEA"/>
    <w:rsid w:val="001C652C"/>
    <w:rsid w:val="001C6710"/>
    <w:rsid w:val="001C6C54"/>
    <w:rsid w:val="001C7FB0"/>
    <w:rsid w:val="001D02B5"/>
    <w:rsid w:val="001D11FC"/>
    <w:rsid w:val="001D243D"/>
    <w:rsid w:val="001D2510"/>
    <w:rsid w:val="001D2FBE"/>
    <w:rsid w:val="001D2FEB"/>
    <w:rsid w:val="001D352C"/>
    <w:rsid w:val="001D361A"/>
    <w:rsid w:val="001D364D"/>
    <w:rsid w:val="001D492B"/>
    <w:rsid w:val="001D6707"/>
    <w:rsid w:val="001D71B1"/>
    <w:rsid w:val="001E002D"/>
    <w:rsid w:val="001E1171"/>
    <w:rsid w:val="001E17F2"/>
    <w:rsid w:val="001E2E04"/>
    <w:rsid w:val="001E3A42"/>
    <w:rsid w:val="001E3BB0"/>
    <w:rsid w:val="001E4EBB"/>
    <w:rsid w:val="001E566A"/>
    <w:rsid w:val="001E5725"/>
    <w:rsid w:val="001E5825"/>
    <w:rsid w:val="001E5F75"/>
    <w:rsid w:val="001E62CD"/>
    <w:rsid w:val="001E6382"/>
    <w:rsid w:val="001F0131"/>
    <w:rsid w:val="001F01CD"/>
    <w:rsid w:val="001F0581"/>
    <w:rsid w:val="001F174D"/>
    <w:rsid w:val="001F1EF8"/>
    <w:rsid w:val="001F1F47"/>
    <w:rsid w:val="001F217D"/>
    <w:rsid w:val="001F26E6"/>
    <w:rsid w:val="001F2CB3"/>
    <w:rsid w:val="001F3699"/>
    <w:rsid w:val="001F3C5D"/>
    <w:rsid w:val="001F3E77"/>
    <w:rsid w:val="001F40E3"/>
    <w:rsid w:val="001F47BD"/>
    <w:rsid w:val="001F4B5C"/>
    <w:rsid w:val="001F5515"/>
    <w:rsid w:val="001F5555"/>
    <w:rsid w:val="001F6478"/>
    <w:rsid w:val="001F6CC6"/>
    <w:rsid w:val="001F6CF0"/>
    <w:rsid w:val="001F704F"/>
    <w:rsid w:val="001F7EE4"/>
    <w:rsid w:val="0020017C"/>
    <w:rsid w:val="00200D5C"/>
    <w:rsid w:val="002022AE"/>
    <w:rsid w:val="00202553"/>
    <w:rsid w:val="00203ED4"/>
    <w:rsid w:val="00203FCD"/>
    <w:rsid w:val="0020447D"/>
    <w:rsid w:val="00205049"/>
    <w:rsid w:val="002052EF"/>
    <w:rsid w:val="0020545E"/>
    <w:rsid w:val="00205488"/>
    <w:rsid w:val="00205F90"/>
    <w:rsid w:val="00206C51"/>
    <w:rsid w:val="00207B2B"/>
    <w:rsid w:val="002101E7"/>
    <w:rsid w:val="00210297"/>
    <w:rsid w:val="00212083"/>
    <w:rsid w:val="002122F6"/>
    <w:rsid w:val="00212333"/>
    <w:rsid w:val="00212B76"/>
    <w:rsid w:val="00212D02"/>
    <w:rsid w:val="00212EF3"/>
    <w:rsid w:val="0021310D"/>
    <w:rsid w:val="00214E60"/>
    <w:rsid w:val="002177DC"/>
    <w:rsid w:val="00217982"/>
    <w:rsid w:val="00220FCF"/>
    <w:rsid w:val="00221C3A"/>
    <w:rsid w:val="00221DFA"/>
    <w:rsid w:val="002223A2"/>
    <w:rsid w:val="002233CA"/>
    <w:rsid w:val="002245A3"/>
    <w:rsid w:val="0022533C"/>
    <w:rsid w:val="00225882"/>
    <w:rsid w:val="00225899"/>
    <w:rsid w:val="002259A8"/>
    <w:rsid w:val="00225A7D"/>
    <w:rsid w:val="00225B02"/>
    <w:rsid w:val="00225B90"/>
    <w:rsid w:val="00225EEB"/>
    <w:rsid w:val="00226B32"/>
    <w:rsid w:val="00226C77"/>
    <w:rsid w:val="00227E77"/>
    <w:rsid w:val="002321CE"/>
    <w:rsid w:val="00232590"/>
    <w:rsid w:val="0023290E"/>
    <w:rsid w:val="00232A28"/>
    <w:rsid w:val="00232A90"/>
    <w:rsid w:val="002336D9"/>
    <w:rsid w:val="0023469C"/>
    <w:rsid w:val="002348D5"/>
    <w:rsid w:val="002354E3"/>
    <w:rsid w:val="0023551F"/>
    <w:rsid w:val="00235BDD"/>
    <w:rsid w:val="00236284"/>
    <w:rsid w:val="0023695E"/>
    <w:rsid w:val="00237FEF"/>
    <w:rsid w:val="00240CAF"/>
    <w:rsid w:val="00240E11"/>
    <w:rsid w:val="002411FC"/>
    <w:rsid w:val="0024144F"/>
    <w:rsid w:val="00241930"/>
    <w:rsid w:val="00241C7A"/>
    <w:rsid w:val="00241F6C"/>
    <w:rsid w:val="00242648"/>
    <w:rsid w:val="00242F33"/>
    <w:rsid w:val="002436CB"/>
    <w:rsid w:val="00243718"/>
    <w:rsid w:val="0024497F"/>
    <w:rsid w:val="00246735"/>
    <w:rsid w:val="002477F0"/>
    <w:rsid w:val="0025155C"/>
    <w:rsid w:val="00251785"/>
    <w:rsid w:val="002523F1"/>
    <w:rsid w:val="00253EAA"/>
    <w:rsid w:val="002543D8"/>
    <w:rsid w:val="00254422"/>
    <w:rsid w:val="002545BE"/>
    <w:rsid w:val="002545F1"/>
    <w:rsid w:val="00254A28"/>
    <w:rsid w:val="00255A63"/>
    <w:rsid w:val="002565C2"/>
    <w:rsid w:val="0025667E"/>
    <w:rsid w:val="00256F75"/>
    <w:rsid w:val="00257AE5"/>
    <w:rsid w:val="00257D49"/>
    <w:rsid w:val="00260F81"/>
    <w:rsid w:val="002616B2"/>
    <w:rsid w:val="00261778"/>
    <w:rsid w:val="002619CE"/>
    <w:rsid w:val="0026229B"/>
    <w:rsid w:val="00262F08"/>
    <w:rsid w:val="00263310"/>
    <w:rsid w:val="002653A5"/>
    <w:rsid w:val="00265CAA"/>
    <w:rsid w:val="0026626A"/>
    <w:rsid w:val="00266314"/>
    <w:rsid w:val="00267D57"/>
    <w:rsid w:val="00267F9C"/>
    <w:rsid w:val="002700AB"/>
    <w:rsid w:val="00271238"/>
    <w:rsid w:val="00271902"/>
    <w:rsid w:val="00271BD7"/>
    <w:rsid w:val="00271CAA"/>
    <w:rsid w:val="00271CCE"/>
    <w:rsid w:val="00272B32"/>
    <w:rsid w:val="002734CE"/>
    <w:rsid w:val="00273BD2"/>
    <w:rsid w:val="00274540"/>
    <w:rsid w:val="00275E4E"/>
    <w:rsid w:val="002763D1"/>
    <w:rsid w:val="00276E65"/>
    <w:rsid w:val="0027731B"/>
    <w:rsid w:val="00277B27"/>
    <w:rsid w:val="00280256"/>
    <w:rsid w:val="0028047B"/>
    <w:rsid w:val="00280808"/>
    <w:rsid w:val="002809A8"/>
    <w:rsid w:val="00280A33"/>
    <w:rsid w:val="00280F9C"/>
    <w:rsid w:val="00281468"/>
    <w:rsid w:val="00281AD2"/>
    <w:rsid w:val="00281DF1"/>
    <w:rsid w:val="002820C8"/>
    <w:rsid w:val="0028270E"/>
    <w:rsid w:val="002827C4"/>
    <w:rsid w:val="002839B9"/>
    <w:rsid w:val="00283B5B"/>
    <w:rsid w:val="00284411"/>
    <w:rsid w:val="0028469C"/>
    <w:rsid w:val="002847C7"/>
    <w:rsid w:val="00286B39"/>
    <w:rsid w:val="00287359"/>
    <w:rsid w:val="0028785E"/>
    <w:rsid w:val="002879F4"/>
    <w:rsid w:val="002900B4"/>
    <w:rsid w:val="00290185"/>
    <w:rsid w:val="00292ACD"/>
    <w:rsid w:val="002931B1"/>
    <w:rsid w:val="0029353A"/>
    <w:rsid w:val="00293F79"/>
    <w:rsid w:val="00294B25"/>
    <w:rsid w:val="00294BFD"/>
    <w:rsid w:val="00295461"/>
    <w:rsid w:val="00295C5F"/>
    <w:rsid w:val="00296105"/>
    <w:rsid w:val="00297096"/>
    <w:rsid w:val="002979C0"/>
    <w:rsid w:val="00297CB5"/>
    <w:rsid w:val="002A05A9"/>
    <w:rsid w:val="002A0765"/>
    <w:rsid w:val="002A08D0"/>
    <w:rsid w:val="002A125B"/>
    <w:rsid w:val="002A211C"/>
    <w:rsid w:val="002A2698"/>
    <w:rsid w:val="002A2850"/>
    <w:rsid w:val="002A30DE"/>
    <w:rsid w:val="002A34BE"/>
    <w:rsid w:val="002A398E"/>
    <w:rsid w:val="002A41CA"/>
    <w:rsid w:val="002A4289"/>
    <w:rsid w:val="002A4462"/>
    <w:rsid w:val="002A462B"/>
    <w:rsid w:val="002A5B98"/>
    <w:rsid w:val="002A5F8E"/>
    <w:rsid w:val="002A7AD6"/>
    <w:rsid w:val="002B0EE9"/>
    <w:rsid w:val="002B158C"/>
    <w:rsid w:val="002B18A4"/>
    <w:rsid w:val="002B1FB0"/>
    <w:rsid w:val="002B2E0D"/>
    <w:rsid w:val="002B30D0"/>
    <w:rsid w:val="002B3FFA"/>
    <w:rsid w:val="002B4004"/>
    <w:rsid w:val="002B4DD1"/>
    <w:rsid w:val="002B4E44"/>
    <w:rsid w:val="002B5F60"/>
    <w:rsid w:val="002B7460"/>
    <w:rsid w:val="002B7709"/>
    <w:rsid w:val="002B7B04"/>
    <w:rsid w:val="002B7FB3"/>
    <w:rsid w:val="002C055C"/>
    <w:rsid w:val="002C0B7A"/>
    <w:rsid w:val="002C0FF9"/>
    <w:rsid w:val="002C1946"/>
    <w:rsid w:val="002C1F65"/>
    <w:rsid w:val="002C2550"/>
    <w:rsid w:val="002C545E"/>
    <w:rsid w:val="002C642F"/>
    <w:rsid w:val="002C6B87"/>
    <w:rsid w:val="002C6E4D"/>
    <w:rsid w:val="002C76A7"/>
    <w:rsid w:val="002C7748"/>
    <w:rsid w:val="002C7DFD"/>
    <w:rsid w:val="002D0648"/>
    <w:rsid w:val="002D15DF"/>
    <w:rsid w:val="002D1B2F"/>
    <w:rsid w:val="002D1DFD"/>
    <w:rsid w:val="002D3954"/>
    <w:rsid w:val="002D3FD1"/>
    <w:rsid w:val="002D6A34"/>
    <w:rsid w:val="002D7E93"/>
    <w:rsid w:val="002E0836"/>
    <w:rsid w:val="002E089F"/>
    <w:rsid w:val="002E1671"/>
    <w:rsid w:val="002E186E"/>
    <w:rsid w:val="002E18DA"/>
    <w:rsid w:val="002E1992"/>
    <w:rsid w:val="002E2323"/>
    <w:rsid w:val="002E2361"/>
    <w:rsid w:val="002E283A"/>
    <w:rsid w:val="002E3CB8"/>
    <w:rsid w:val="002E49F2"/>
    <w:rsid w:val="002E5105"/>
    <w:rsid w:val="002E56A9"/>
    <w:rsid w:val="002E5A77"/>
    <w:rsid w:val="002E5CC9"/>
    <w:rsid w:val="002E5D8F"/>
    <w:rsid w:val="002E6F26"/>
    <w:rsid w:val="002F1621"/>
    <w:rsid w:val="002F2320"/>
    <w:rsid w:val="002F232A"/>
    <w:rsid w:val="002F267A"/>
    <w:rsid w:val="002F3C8A"/>
    <w:rsid w:val="002F3DDF"/>
    <w:rsid w:val="002F40F5"/>
    <w:rsid w:val="002F44CE"/>
    <w:rsid w:val="002F5268"/>
    <w:rsid w:val="002F70F0"/>
    <w:rsid w:val="00300F81"/>
    <w:rsid w:val="00301601"/>
    <w:rsid w:val="0030177F"/>
    <w:rsid w:val="003027AA"/>
    <w:rsid w:val="003027EA"/>
    <w:rsid w:val="00302D6A"/>
    <w:rsid w:val="00304C74"/>
    <w:rsid w:val="00304EAA"/>
    <w:rsid w:val="00305306"/>
    <w:rsid w:val="00305567"/>
    <w:rsid w:val="003058D3"/>
    <w:rsid w:val="0030626A"/>
    <w:rsid w:val="0030698B"/>
    <w:rsid w:val="00307F2D"/>
    <w:rsid w:val="00310BB8"/>
    <w:rsid w:val="003119F6"/>
    <w:rsid w:val="00311E84"/>
    <w:rsid w:val="00312457"/>
    <w:rsid w:val="00312654"/>
    <w:rsid w:val="00312B77"/>
    <w:rsid w:val="00313609"/>
    <w:rsid w:val="003145DD"/>
    <w:rsid w:val="003157A5"/>
    <w:rsid w:val="00315809"/>
    <w:rsid w:val="00315B2B"/>
    <w:rsid w:val="00316067"/>
    <w:rsid w:val="00316113"/>
    <w:rsid w:val="00316135"/>
    <w:rsid w:val="00316A87"/>
    <w:rsid w:val="0031772F"/>
    <w:rsid w:val="0032128D"/>
    <w:rsid w:val="003239AE"/>
    <w:rsid w:val="0032584E"/>
    <w:rsid w:val="0032762C"/>
    <w:rsid w:val="00327B43"/>
    <w:rsid w:val="003311F4"/>
    <w:rsid w:val="00331566"/>
    <w:rsid w:val="00331950"/>
    <w:rsid w:val="00332660"/>
    <w:rsid w:val="003326F4"/>
    <w:rsid w:val="00333511"/>
    <w:rsid w:val="00333E78"/>
    <w:rsid w:val="00334082"/>
    <w:rsid w:val="003345F4"/>
    <w:rsid w:val="00335D2E"/>
    <w:rsid w:val="003374D1"/>
    <w:rsid w:val="00337561"/>
    <w:rsid w:val="00340851"/>
    <w:rsid w:val="00341923"/>
    <w:rsid w:val="00341D79"/>
    <w:rsid w:val="00342155"/>
    <w:rsid w:val="003421D8"/>
    <w:rsid w:val="00342B04"/>
    <w:rsid w:val="003432D7"/>
    <w:rsid w:val="00343C03"/>
    <w:rsid w:val="00344757"/>
    <w:rsid w:val="003448FB"/>
    <w:rsid w:val="00344D44"/>
    <w:rsid w:val="00344FC5"/>
    <w:rsid w:val="00345002"/>
    <w:rsid w:val="00345496"/>
    <w:rsid w:val="0034605B"/>
    <w:rsid w:val="00346812"/>
    <w:rsid w:val="00346FA1"/>
    <w:rsid w:val="00347322"/>
    <w:rsid w:val="0034757A"/>
    <w:rsid w:val="003476C1"/>
    <w:rsid w:val="00347BCF"/>
    <w:rsid w:val="003517F6"/>
    <w:rsid w:val="00351928"/>
    <w:rsid w:val="00351958"/>
    <w:rsid w:val="00351A17"/>
    <w:rsid w:val="00351E3C"/>
    <w:rsid w:val="003521B1"/>
    <w:rsid w:val="00353824"/>
    <w:rsid w:val="00353BF2"/>
    <w:rsid w:val="00354375"/>
    <w:rsid w:val="003546A2"/>
    <w:rsid w:val="00354C0E"/>
    <w:rsid w:val="00355A19"/>
    <w:rsid w:val="003563F4"/>
    <w:rsid w:val="0035640B"/>
    <w:rsid w:val="00356A9A"/>
    <w:rsid w:val="00360BEA"/>
    <w:rsid w:val="00361F45"/>
    <w:rsid w:val="00362368"/>
    <w:rsid w:val="00362B00"/>
    <w:rsid w:val="00362C24"/>
    <w:rsid w:val="00364396"/>
    <w:rsid w:val="0036442C"/>
    <w:rsid w:val="003649BE"/>
    <w:rsid w:val="00364A04"/>
    <w:rsid w:val="003654D3"/>
    <w:rsid w:val="00365840"/>
    <w:rsid w:val="00367215"/>
    <w:rsid w:val="0036787E"/>
    <w:rsid w:val="0037044B"/>
    <w:rsid w:val="003729F9"/>
    <w:rsid w:val="00373409"/>
    <w:rsid w:val="00373894"/>
    <w:rsid w:val="00373EF7"/>
    <w:rsid w:val="003741A7"/>
    <w:rsid w:val="0037469C"/>
    <w:rsid w:val="0037490F"/>
    <w:rsid w:val="00374CC5"/>
    <w:rsid w:val="003756C3"/>
    <w:rsid w:val="003756FE"/>
    <w:rsid w:val="00375823"/>
    <w:rsid w:val="00377467"/>
    <w:rsid w:val="00380980"/>
    <w:rsid w:val="00380E70"/>
    <w:rsid w:val="003812CA"/>
    <w:rsid w:val="0038165B"/>
    <w:rsid w:val="00382101"/>
    <w:rsid w:val="0038299D"/>
    <w:rsid w:val="00383332"/>
    <w:rsid w:val="00383618"/>
    <w:rsid w:val="00383C34"/>
    <w:rsid w:val="0038495C"/>
    <w:rsid w:val="00385AF8"/>
    <w:rsid w:val="003861C7"/>
    <w:rsid w:val="00386BE0"/>
    <w:rsid w:val="00386E1F"/>
    <w:rsid w:val="00386E55"/>
    <w:rsid w:val="003871EA"/>
    <w:rsid w:val="00387421"/>
    <w:rsid w:val="00390042"/>
    <w:rsid w:val="003908CF"/>
    <w:rsid w:val="00390BAB"/>
    <w:rsid w:val="00393231"/>
    <w:rsid w:val="0039456A"/>
    <w:rsid w:val="003947A6"/>
    <w:rsid w:val="00395338"/>
    <w:rsid w:val="00395524"/>
    <w:rsid w:val="00395903"/>
    <w:rsid w:val="00395997"/>
    <w:rsid w:val="00395A51"/>
    <w:rsid w:val="00395AA8"/>
    <w:rsid w:val="00395E12"/>
    <w:rsid w:val="0039620A"/>
    <w:rsid w:val="003967BE"/>
    <w:rsid w:val="00396D40"/>
    <w:rsid w:val="0039712A"/>
    <w:rsid w:val="003979AB"/>
    <w:rsid w:val="00397A98"/>
    <w:rsid w:val="003A08F8"/>
    <w:rsid w:val="003A11CC"/>
    <w:rsid w:val="003A1D71"/>
    <w:rsid w:val="003A2039"/>
    <w:rsid w:val="003A288C"/>
    <w:rsid w:val="003A2E37"/>
    <w:rsid w:val="003A30C1"/>
    <w:rsid w:val="003A3374"/>
    <w:rsid w:val="003A3681"/>
    <w:rsid w:val="003A40CF"/>
    <w:rsid w:val="003A42F1"/>
    <w:rsid w:val="003A4EA1"/>
    <w:rsid w:val="003A578C"/>
    <w:rsid w:val="003A5D46"/>
    <w:rsid w:val="003A66EF"/>
    <w:rsid w:val="003A6746"/>
    <w:rsid w:val="003A68C4"/>
    <w:rsid w:val="003A6953"/>
    <w:rsid w:val="003A695C"/>
    <w:rsid w:val="003A69BD"/>
    <w:rsid w:val="003A6FAB"/>
    <w:rsid w:val="003A73ED"/>
    <w:rsid w:val="003A7421"/>
    <w:rsid w:val="003B03A8"/>
    <w:rsid w:val="003B0C46"/>
    <w:rsid w:val="003B1B0A"/>
    <w:rsid w:val="003B20A9"/>
    <w:rsid w:val="003B23FA"/>
    <w:rsid w:val="003B2661"/>
    <w:rsid w:val="003B3657"/>
    <w:rsid w:val="003B5AFD"/>
    <w:rsid w:val="003B5D9F"/>
    <w:rsid w:val="003B65E8"/>
    <w:rsid w:val="003B7646"/>
    <w:rsid w:val="003B7B0C"/>
    <w:rsid w:val="003C327E"/>
    <w:rsid w:val="003C3A3C"/>
    <w:rsid w:val="003C3E80"/>
    <w:rsid w:val="003C4515"/>
    <w:rsid w:val="003C4B35"/>
    <w:rsid w:val="003C506E"/>
    <w:rsid w:val="003C52B9"/>
    <w:rsid w:val="003C5E34"/>
    <w:rsid w:val="003C5EFD"/>
    <w:rsid w:val="003C6D3F"/>
    <w:rsid w:val="003C71D8"/>
    <w:rsid w:val="003C71D9"/>
    <w:rsid w:val="003C7E67"/>
    <w:rsid w:val="003C7EEC"/>
    <w:rsid w:val="003D24C3"/>
    <w:rsid w:val="003D35E0"/>
    <w:rsid w:val="003D39DF"/>
    <w:rsid w:val="003D48A5"/>
    <w:rsid w:val="003D5321"/>
    <w:rsid w:val="003D584A"/>
    <w:rsid w:val="003D5952"/>
    <w:rsid w:val="003D5F69"/>
    <w:rsid w:val="003D6AA3"/>
    <w:rsid w:val="003D6AF4"/>
    <w:rsid w:val="003D714C"/>
    <w:rsid w:val="003D73C9"/>
    <w:rsid w:val="003E0D79"/>
    <w:rsid w:val="003E1A45"/>
    <w:rsid w:val="003E1C0B"/>
    <w:rsid w:val="003E20CC"/>
    <w:rsid w:val="003E24AC"/>
    <w:rsid w:val="003E27F2"/>
    <w:rsid w:val="003E293B"/>
    <w:rsid w:val="003E3134"/>
    <w:rsid w:val="003E3F6F"/>
    <w:rsid w:val="003E52E6"/>
    <w:rsid w:val="003E6595"/>
    <w:rsid w:val="003E6EBF"/>
    <w:rsid w:val="003E74B3"/>
    <w:rsid w:val="003E7EFB"/>
    <w:rsid w:val="003F1762"/>
    <w:rsid w:val="003F2510"/>
    <w:rsid w:val="003F2589"/>
    <w:rsid w:val="003F2847"/>
    <w:rsid w:val="003F45A6"/>
    <w:rsid w:val="003F4754"/>
    <w:rsid w:val="003F564E"/>
    <w:rsid w:val="003F69DE"/>
    <w:rsid w:val="003F6B0E"/>
    <w:rsid w:val="003F713D"/>
    <w:rsid w:val="003F788D"/>
    <w:rsid w:val="003F790A"/>
    <w:rsid w:val="003F7C6C"/>
    <w:rsid w:val="004000E3"/>
    <w:rsid w:val="0040024E"/>
    <w:rsid w:val="004005E2"/>
    <w:rsid w:val="0040181E"/>
    <w:rsid w:val="00402936"/>
    <w:rsid w:val="00403912"/>
    <w:rsid w:val="00403B38"/>
    <w:rsid w:val="00403D05"/>
    <w:rsid w:val="004045AD"/>
    <w:rsid w:val="004047C1"/>
    <w:rsid w:val="00405970"/>
    <w:rsid w:val="00406A81"/>
    <w:rsid w:val="0040709A"/>
    <w:rsid w:val="004110D1"/>
    <w:rsid w:val="004117D7"/>
    <w:rsid w:val="004119C2"/>
    <w:rsid w:val="004125FA"/>
    <w:rsid w:val="00412807"/>
    <w:rsid w:val="0041475B"/>
    <w:rsid w:val="004154E8"/>
    <w:rsid w:val="00416175"/>
    <w:rsid w:val="004162F2"/>
    <w:rsid w:val="00416A9B"/>
    <w:rsid w:val="004171DE"/>
    <w:rsid w:val="004171E6"/>
    <w:rsid w:val="00417994"/>
    <w:rsid w:val="00417F04"/>
    <w:rsid w:val="00420B80"/>
    <w:rsid w:val="00420FD3"/>
    <w:rsid w:val="004211DE"/>
    <w:rsid w:val="004212B7"/>
    <w:rsid w:val="004212D1"/>
    <w:rsid w:val="004214BC"/>
    <w:rsid w:val="004216D2"/>
    <w:rsid w:val="004217CF"/>
    <w:rsid w:val="00421A1C"/>
    <w:rsid w:val="00421A6B"/>
    <w:rsid w:val="00423688"/>
    <w:rsid w:val="00423F18"/>
    <w:rsid w:val="00424499"/>
    <w:rsid w:val="0042464B"/>
    <w:rsid w:val="0042491A"/>
    <w:rsid w:val="004251A2"/>
    <w:rsid w:val="004253D7"/>
    <w:rsid w:val="00425567"/>
    <w:rsid w:val="004265D4"/>
    <w:rsid w:val="0042661E"/>
    <w:rsid w:val="00426728"/>
    <w:rsid w:val="00426748"/>
    <w:rsid w:val="004272E9"/>
    <w:rsid w:val="004277AD"/>
    <w:rsid w:val="00427890"/>
    <w:rsid w:val="00430A5F"/>
    <w:rsid w:val="00430BE6"/>
    <w:rsid w:val="00430DAD"/>
    <w:rsid w:val="00430E5F"/>
    <w:rsid w:val="00433B0F"/>
    <w:rsid w:val="00435FC5"/>
    <w:rsid w:val="004367F3"/>
    <w:rsid w:val="00437352"/>
    <w:rsid w:val="00437980"/>
    <w:rsid w:val="00440CF8"/>
    <w:rsid w:val="0044136B"/>
    <w:rsid w:val="00441D23"/>
    <w:rsid w:val="004428FA"/>
    <w:rsid w:val="004445E6"/>
    <w:rsid w:val="004446EC"/>
    <w:rsid w:val="00444C8D"/>
    <w:rsid w:val="00446448"/>
    <w:rsid w:val="0044649D"/>
    <w:rsid w:val="004472E2"/>
    <w:rsid w:val="00450867"/>
    <w:rsid w:val="004508B9"/>
    <w:rsid w:val="00451A34"/>
    <w:rsid w:val="00454491"/>
    <w:rsid w:val="0045494E"/>
    <w:rsid w:val="00454E9D"/>
    <w:rsid w:val="004554CC"/>
    <w:rsid w:val="004569F8"/>
    <w:rsid w:val="00461148"/>
    <w:rsid w:val="00461787"/>
    <w:rsid w:val="00461CFA"/>
    <w:rsid w:val="00461E91"/>
    <w:rsid w:val="004629A6"/>
    <w:rsid w:val="00462CEA"/>
    <w:rsid w:val="00463BC3"/>
    <w:rsid w:val="00465165"/>
    <w:rsid w:val="00465E02"/>
    <w:rsid w:val="00465FB0"/>
    <w:rsid w:val="004662E9"/>
    <w:rsid w:val="00466D9C"/>
    <w:rsid w:val="00467C46"/>
    <w:rsid w:val="0047026E"/>
    <w:rsid w:val="00470430"/>
    <w:rsid w:val="0047154B"/>
    <w:rsid w:val="00471814"/>
    <w:rsid w:val="004725A5"/>
    <w:rsid w:val="00472AA7"/>
    <w:rsid w:val="00473628"/>
    <w:rsid w:val="00473BD8"/>
    <w:rsid w:val="00473CAE"/>
    <w:rsid w:val="00474C2B"/>
    <w:rsid w:val="0047709A"/>
    <w:rsid w:val="00480082"/>
    <w:rsid w:val="00480327"/>
    <w:rsid w:val="00480406"/>
    <w:rsid w:val="00480A59"/>
    <w:rsid w:val="00481DA7"/>
    <w:rsid w:val="00482C72"/>
    <w:rsid w:val="00483631"/>
    <w:rsid w:val="00483AD2"/>
    <w:rsid w:val="00483F3A"/>
    <w:rsid w:val="00484801"/>
    <w:rsid w:val="00485540"/>
    <w:rsid w:val="00485DAE"/>
    <w:rsid w:val="004865AB"/>
    <w:rsid w:val="00487079"/>
    <w:rsid w:val="004871AC"/>
    <w:rsid w:val="004876E9"/>
    <w:rsid w:val="00490B72"/>
    <w:rsid w:val="00490F84"/>
    <w:rsid w:val="00491A9F"/>
    <w:rsid w:val="00491C11"/>
    <w:rsid w:val="00492881"/>
    <w:rsid w:val="00492AAC"/>
    <w:rsid w:val="004933D8"/>
    <w:rsid w:val="00493A60"/>
    <w:rsid w:val="004940F7"/>
    <w:rsid w:val="0049435A"/>
    <w:rsid w:val="004954EC"/>
    <w:rsid w:val="0049569E"/>
    <w:rsid w:val="004966EE"/>
    <w:rsid w:val="0049673D"/>
    <w:rsid w:val="00497821"/>
    <w:rsid w:val="00497AEA"/>
    <w:rsid w:val="00497B82"/>
    <w:rsid w:val="00497DC3"/>
    <w:rsid w:val="004A03FD"/>
    <w:rsid w:val="004A1BAD"/>
    <w:rsid w:val="004A1BEC"/>
    <w:rsid w:val="004A22FD"/>
    <w:rsid w:val="004A2EF7"/>
    <w:rsid w:val="004A3E9D"/>
    <w:rsid w:val="004A432F"/>
    <w:rsid w:val="004A512F"/>
    <w:rsid w:val="004A54F4"/>
    <w:rsid w:val="004A5A0D"/>
    <w:rsid w:val="004A5AED"/>
    <w:rsid w:val="004A64E7"/>
    <w:rsid w:val="004A7EC6"/>
    <w:rsid w:val="004B0616"/>
    <w:rsid w:val="004B0693"/>
    <w:rsid w:val="004B1688"/>
    <w:rsid w:val="004B16D4"/>
    <w:rsid w:val="004B22E2"/>
    <w:rsid w:val="004B2F45"/>
    <w:rsid w:val="004B3A3C"/>
    <w:rsid w:val="004B3EC6"/>
    <w:rsid w:val="004B4929"/>
    <w:rsid w:val="004B5AF2"/>
    <w:rsid w:val="004B6582"/>
    <w:rsid w:val="004B6710"/>
    <w:rsid w:val="004B67D8"/>
    <w:rsid w:val="004B7560"/>
    <w:rsid w:val="004B79FB"/>
    <w:rsid w:val="004B7B69"/>
    <w:rsid w:val="004C01F2"/>
    <w:rsid w:val="004C080C"/>
    <w:rsid w:val="004C0EFF"/>
    <w:rsid w:val="004C1C43"/>
    <w:rsid w:val="004C1D73"/>
    <w:rsid w:val="004C3A65"/>
    <w:rsid w:val="004C3BA2"/>
    <w:rsid w:val="004C4873"/>
    <w:rsid w:val="004C5E11"/>
    <w:rsid w:val="004C6E7B"/>
    <w:rsid w:val="004C6F3E"/>
    <w:rsid w:val="004C70B1"/>
    <w:rsid w:val="004C777D"/>
    <w:rsid w:val="004C793A"/>
    <w:rsid w:val="004C7A0E"/>
    <w:rsid w:val="004C7A95"/>
    <w:rsid w:val="004C7E76"/>
    <w:rsid w:val="004D0271"/>
    <w:rsid w:val="004D075D"/>
    <w:rsid w:val="004D0DA2"/>
    <w:rsid w:val="004D422D"/>
    <w:rsid w:val="004D53BD"/>
    <w:rsid w:val="004D5473"/>
    <w:rsid w:val="004D6BEA"/>
    <w:rsid w:val="004D6D4E"/>
    <w:rsid w:val="004D6E01"/>
    <w:rsid w:val="004E083A"/>
    <w:rsid w:val="004E0D0B"/>
    <w:rsid w:val="004E1147"/>
    <w:rsid w:val="004E2AD5"/>
    <w:rsid w:val="004E4519"/>
    <w:rsid w:val="004E5454"/>
    <w:rsid w:val="004E5B5F"/>
    <w:rsid w:val="004E5BEF"/>
    <w:rsid w:val="004E6C7F"/>
    <w:rsid w:val="004E7C7B"/>
    <w:rsid w:val="004F0111"/>
    <w:rsid w:val="004F1165"/>
    <w:rsid w:val="004F19AE"/>
    <w:rsid w:val="004F3117"/>
    <w:rsid w:val="004F32D8"/>
    <w:rsid w:val="004F466C"/>
    <w:rsid w:val="004F48A0"/>
    <w:rsid w:val="004F4D91"/>
    <w:rsid w:val="004F5D74"/>
    <w:rsid w:val="004F6A6F"/>
    <w:rsid w:val="004F74E1"/>
    <w:rsid w:val="004F78BB"/>
    <w:rsid w:val="00500266"/>
    <w:rsid w:val="00500D86"/>
    <w:rsid w:val="005010C5"/>
    <w:rsid w:val="00502171"/>
    <w:rsid w:val="005027DF"/>
    <w:rsid w:val="005039C4"/>
    <w:rsid w:val="00505137"/>
    <w:rsid w:val="00505421"/>
    <w:rsid w:val="00505833"/>
    <w:rsid w:val="0050583E"/>
    <w:rsid w:val="00505853"/>
    <w:rsid w:val="005059D0"/>
    <w:rsid w:val="00505EA4"/>
    <w:rsid w:val="00506B3C"/>
    <w:rsid w:val="00506F95"/>
    <w:rsid w:val="00507624"/>
    <w:rsid w:val="005100E3"/>
    <w:rsid w:val="00510CDB"/>
    <w:rsid w:val="00510F5E"/>
    <w:rsid w:val="005127FE"/>
    <w:rsid w:val="00512833"/>
    <w:rsid w:val="00512B97"/>
    <w:rsid w:val="00512C34"/>
    <w:rsid w:val="00513107"/>
    <w:rsid w:val="00513419"/>
    <w:rsid w:val="00513AE5"/>
    <w:rsid w:val="0051602E"/>
    <w:rsid w:val="005160A1"/>
    <w:rsid w:val="005169B4"/>
    <w:rsid w:val="00517AE1"/>
    <w:rsid w:val="0052005B"/>
    <w:rsid w:val="005200F4"/>
    <w:rsid w:val="00520430"/>
    <w:rsid w:val="0052141A"/>
    <w:rsid w:val="0052163E"/>
    <w:rsid w:val="0052246A"/>
    <w:rsid w:val="00522582"/>
    <w:rsid w:val="00522FB1"/>
    <w:rsid w:val="00522FCE"/>
    <w:rsid w:val="00523123"/>
    <w:rsid w:val="00523A5C"/>
    <w:rsid w:val="00523C05"/>
    <w:rsid w:val="00523CF2"/>
    <w:rsid w:val="00523DDE"/>
    <w:rsid w:val="00524F7B"/>
    <w:rsid w:val="005250FF"/>
    <w:rsid w:val="00525A74"/>
    <w:rsid w:val="00525E8C"/>
    <w:rsid w:val="0052735C"/>
    <w:rsid w:val="00527520"/>
    <w:rsid w:val="00527AF7"/>
    <w:rsid w:val="00527DFD"/>
    <w:rsid w:val="005304A3"/>
    <w:rsid w:val="00532AB9"/>
    <w:rsid w:val="00532E07"/>
    <w:rsid w:val="00534972"/>
    <w:rsid w:val="00534F9D"/>
    <w:rsid w:val="00536A39"/>
    <w:rsid w:val="00536BBE"/>
    <w:rsid w:val="005371B5"/>
    <w:rsid w:val="005373F5"/>
    <w:rsid w:val="00537DD7"/>
    <w:rsid w:val="00540039"/>
    <w:rsid w:val="00540209"/>
    <w:rsid w:val="005410F0"/>
    <w:rsid w:val="005425AC"/>
    <w:rsid w:val="0054341C"/>
    <w:rsid w:val="00543996"/>
    <w:rsid w:val="00544717"/>
    <w:rsid w:val="00544892"/>
    <w:rsid w:val="00544D32"/>
    <w:rsid w:val="00544E7B"/>
    <w:rsid w:val="0054508E"/>
    <w:rsid w:val="005456AA"/>
    <w:rsid w:val="00545BFE"/>
    <w:rsid w:val="00545C20"/>
    <w:rsid w:val="00546CAB"/>
    <w:rsid w:val="005471EA"/>
    <w:rsid w:val="00547A03"/>
    <w:rsid w:val="00547D46"/>
    <w:rsid w:val="005503E9"/>
    <w:rsid w:val="00550E39"/>
    <w:rsid w:val="0055195E"/>
    <w:rsid w:val="005525F7"/>
    <w:rsid w:val="0055399F"/>
    <w:rsid w:val="00553F79"/>
    <w:rsid w:val="00555324"/>
    <w:rsid w:val="005555DB"/>
    <w:rsid w:val="00555FE5"/>
    <w:rsid w:val="005562E1"/>
    <w:rsid w:val="00557031"/>
    <w:rsid w:val="0056106F"/>
    <w:rsid w:val="00561B47"/>
    <w:rsid w:val="0056409C"/>
    <w:rsid w:val="00564C08"/>
    <w:rsid w:val="00565B68"/>
    <w:rsid w:val="005664AC"/>
    <w:rsid w:val="005673FA"/>
    <w:rsid w:val="005674B3"/>
    <w:rsid w:val="00570CD5"/>
    <w:rsid w:val="00571309"/>
    <w:rsid w:val="005714F3"/>
    <w:rsid w:val="00571793"/>
    <w:rsid w:val="005727A7"/>
    <w:rsid w:val="0057403A"/>
    <w:rsid w:val="0057562C"/>
    <w:rsid w:val="005758A7"/>
    <w:rsid w:val="005758B7"/>
    <w:rsid w:val="00576764"/>
    <w:rsid w:val="00577A0C"/>
    <w:rsid w:val="00577A2E"/>
    <w:rsid w:val="005812B3"/>
    <w:rsid w:val="005818CB"/>
    <w:rsid w:val="00582B07"/>
    <w:rsid w:val="00582CA0"/>
    <w:rsid w:val="005839C1"/>
    <w:rsid w:val="0058410F"/>
    <w:rsid w:val="0058463E"/>
    <w:rsid w:val="00584A0B"/>
    <w:rsid w:val="00584EFA"/>
    <w:rsid w:val="0058506F"/>
    <w:rsid w:val="00585248"/>
    <w:rsid w:val="0058587E"/>
    <w:rsid w:val="00585DD8"/>
    <w:rsid w:val="005861AF"/>
    <w:rsid w:val="00586E83"/>
    <w:rsid w:val="00587085"/>
    <w:rsid w:val="005878B8"/>
    <w:rsid w:val="00591E83"/>
    <w:rsid w:val="0059348D"/>
    <w:rsid w:val="00593ADA"/>
    <w:rsid w:val="0059403F"/>
    <w:rsid w:val="005942AF"/>
    <w:rsid w:val="00594B84"/>
    <w:rsid w:val="005953F7"/>
    <w:rsid w:val="00595862"/>
    <w:rsid w:val="00595C8A"/>
    <w:rsid w:val="0059645F"/>
    <w:rsid w:val="00596932"/>
    <w:rsid w:val="00596A32"/>
    <w:rsid w:val="00597B0E"/>
    <w:rsid w:val="005A1446"/>
    <w:rsid w:val="005A17D8"/>
    <w:rsid w:val="005A1903"/>
    <w:rsid w:val="005A22D6"/>
    <w:rsid w:val="005A231E"/>
    <w:rsid w:val="005A2D8F"/>
    <w:rsid w:val="005A3C9A"/>
    <w:rsid w:val="005A4144"/>
    <w:rsid w:val="005A6790"/>
    <w:rsid w:val="005A78CF"/>
    <w:rsid w:val="005A79E5"/>
    <w:rsid w:val="005A7C73"/>
    <w:rsid w:val="005A7D7E"/>
    <w:rsid w:val="005B11FC"/>
    <w:rsid w:val="005B263F"/>
    <w:rsid w:val="005B341B"/>
    <w:rsid w:val="005B5DC5"/>
    <w:rsid w:val="005B6760"/>
    <w:rsid w:val="005B6DA5"/>
    <w:rsid w:val="005B6F75"/>
    <w:rsid w:val="005B72C5"/>
    <w:rsid w:val="005C04BC"/>
    <w:rsid w:val="005C0AF8"/>
    <w:rsid w:val="005C17AB"/>
    <w:rsid w:val="005C1988"/>
    <w:rsid w:val="005C1AD8"/>
    <w:rsid w:val="005C22D0"/>
    <w:rsid w:val="005C2499"/>
    <w:rsid w:val="005C27AC"/>
    <w:rsid w:val="005C356B"/>
    <w:rsid w:val="005C3BE9"/>
    <w:rsid w:val="005C3FE3"/>
    <w:rsid w:val="005C4256"/>
    <w:rsid w:val="005C45F5"/>
    <w:rsid w:val="005C5616"/>
    <w:rsid w:val="005C5D36"/>
    <w:rsid w:val="005C5D8B"/>
    <w:rsid w:val="005C6220"/>
    <w:rsid w:val="005C7489"/>
    <w:rsid w:val="005C7817"/>
    <w:rsid w:val="005C7AF2"/>
    <w:rsid w:val="005D01B1"/>
    <w:rsid w:val="005D093C"/>
    <w:rsid w:val="005D0E77"/>
    <w:rsid w:val="005D10BE"/>
    <w:rsid w:val="005D195E"/>
    <w:rsid w:val="005D4EE4"/>
    <w:rsid w:val="005D644A"/>
    <w:rsid w:val="005D6BD6"/>
    <w:rsid w:val="005D71A0"/>
    <w:rsid w:val="005E09AD"/>
    <w:rsid w:val="005E0BE2"/>
    <w:rsid w:val="005E1CBE"/>
    <w:rsid w:val="005E1F7F"/>
    <w:rsid w:val="005E2153"/>
    <w:rsid w:val="005E22CD"/>
    <w:rsid w:val="005E2AAA"/>
    <w:rsid w:val="005E2C3B"/>
    <w:rsid w:val="005E2F9E"/>
    <w:rsid w:val="005E3185"/>
    <w:rsid w:val="005E3AE5"/>
    <w:rsid w:val="005E3ECD"/>
    <w:rsid w:val="005E672A"/>
    <w:rsid w:val="005E68D7"/>
    <w:rsid w:val="005E7168"/>
    <w:rsid w:val="005E7AA7"/>
    <w:rsid w:val="005F161E"/>
    <w:rsid w:val="005F2256"/>
    <w:rsid w:val="005F245E"/>
    <w:rsid w:val="005F2F97"/>
    <w:rsid w:val="005F2FA1"/>
    <w:rsid w:val="005F3B0A"/>
    <w:rsid w:val="005F4BBE"/>
    <w:rsid w:val="005F58F1"/>
    <w:rsid w:val="005F7060"/>
    <w:rsid w:val="005F7109"/>
    <w:rsid w:val="0060032D"/>
    <w:rsid w:val="006003F5"/>
    <w:rsid w:val="00600491"/>
    <w:rsid w:val="00600717"/>
    <w:rsid w:val="00600811"/>
    <w:rsid w:val="00600A57"/>
    <w:rsid w:val="00600B65"/>
    <w:rsid w:val="006018A6"/>
    <w:rsid w:val="006018F8"/>
    <w:rsid w:val="00605FF0"/>
    <w:rsid w:val="006064C8"/>
    <w:rsid w:val="00606503"/>
    <w:rsid w:val="00606548"/>
    <w:rsid w:val="006067BD"/>
    <w:rsid w:val="0060794A"/>
    <w:rsid w:val="00607D86"/>
    <w:rsid w:val="00610E26"/>
    <w:rsid w:val="006112F2"/>
    <w:rsid w:val="00611964"/>
    <w:rsid w:val="006132F6"/>
    <w:rsid w:val="00614394"/>
    <w:rsid w:val="006147B6"/>
    <w:rsid w:val="0061494B"/>
    <w:rsid w:val="006149E5"/>
    <w:rsid w:val="00614A35"/>
    <w:rsid w:val="00614B03"/>
    <w:rsid w:val="00614E5E"/>
    <w:rsid w:val="0061534C"/>
    <w:rsid w:val="00615F2A"/>
    <w:rsid w:val="00615F61"/>
    <w:rsid w:val="00616C86"/>
    <w:rsid w:val="00616D8D"/>
    <w:rsid w:val="006171B7"/>
    <w:rsid w:val="00617562"/>
    <w:rsid w:val="0061783C"/>
    <w:rsid w:val="00620410"/>
    <w:rsid w:val="00620C00"/>
    <w:rsid w:val="006215BB"/>
    <w:rsid w:val="006216BD"/>
    <w:rsid w:val="006219FF"/>
    <w:rsid w:val="00624F03"/>
    <w:rsid w:val="00626C3E"/>
    <w:rsid w:val="00626EA3"/>
    <w:rsid w:val="006272CB"/>
    <w:rsid w:val="00627D2E"/>
    <w:rsid w:val="00627F20"/>
    <w:rsid w:val="00630733"/>
    <w:rsid w:val="00630B61"/>
    <w:rsid w:val="00630FEC"/>
    <w:rsid w:val="00632251"/>
    <w:rsid w:val="006324E0"/>
    <w:rsid w:val="00634C13"/>
    <w:rsid w:val="00635AC5"/>
    <w:rsid w:val="00635C47"/>
    <w:rsid w:val="00636029"/>
    <w:rsid w:val="00637AFA"/>
    <w:rsid w:val="00637B36"/>
    <w:rsid w:val="00640059"/>
    <w:rsid w:val="00640425"/>
    <w:rsid w:val="006404BA"/>
    <w:rsid w:val="00640A64"/>
    <w:rsid w:val="00640DFB"/>
    <w:rsid w:val="00641FB8"/>
    <w:rsid w:val="006423B5"/>
    <w:rsid w:val="006429DA"/>
    <w:rsid w:val="00642D82"/>
    <w:rsid w:val="0064357B"/>
    <w:rsid w:val="00643AAD"/>
    <w:rsid w:val="00643B72"/>
    <w:rsid w:val="00643C9B"/>
    <w:rsid w:val="006441B3"/>
    <w:rsid w:val="0064429B"/>
    <w:rsid w:val="0064467D"/>
    <w:rsid w:val="00645905"/>
    <w:rsid w:val="00646413"/>
    <w:rsid w:val="0064705E"/>
    <w:rsid w:val="0064717F"/>
    <w:rsid w:val="006472B5"/>
    <w:rsid w:val="00647E09"/>
    <w:rsid w:val="00650C78"/>
    <w:rsid w:val="00651229"/>
    <w:rsid w:val="00651A9C"/>
    <w:rsid w:val="006525F4"/>
    <w:rsid w:val="00652C9A"/>
    <w:rsid w:val="00653CEC"/>
    <w:rsid w:val="00654396"/>
    <w:rsid w:val="006545F9"/>
    <w:rsid w:val="0065506E"/>
    <w:rsid w:val="006553D5"/>
    <w:rsid w:val="00655DF5"/>
    <w:rsid w:val="00656359"/>
    <w:rsid w:val="00656E77"/>
    <w:rsid w:val="006574B6"/>
    <w:rsid w:val="00657A4E"/>
    <w:rsid w:val="00657B34"/>
    <w:rsid w:val="00657BB0"/>
    <w:rsid w:val="00660439"/>
    <w:rsid w:val="00661B17"/>
    <w:rsid w:val="00661E81"/>
    <w:rsid w:val="006620B8"/>
    <w:rsid w:val="00662D37"/>
    <w:rsid w:val="006648A3"/>
    <w:rsid w:val="00664BB4"/>
    <w:rsid w:val="00665713"/>
    <w:rsid w:val="00665A95"/>
    <w:rsid w:val="00665ACD"/>
    <w:rsid w:val="00666309"/>
    <w:rsid w:val="00667037"/>
    <w:rsid w:val="00667AD4"/>
    <w:rsid w:val="00670977"/>
    <w:rsid w:val="00670AA2"/>
    <w:rsid w:val="0067124D"/>
    <w:rsid w:val="00671A30"/>
    <w:rsid w:val="0067230B"/>
    <w:rsid w:val="00672D0A"/>
    <w:rsid w:val="00672EFE"/>
    <w:rsid w:val="00673932"/>
    <w:rsid w:val="006748B4"/>
    <w:rsid w:val="006763D1"/>
    <w:rsid w:val="00676D13"/>
    <w:rsid w:val="00681F03"/>
    <w:rsid w:val="00681F83"/>
    <w:rsid w:val="00682953"/>
    <w:rsid w:val="0068298A"/>
    <w:rsid w:val="00683C1B"/>
    <w:rsid w:val="00685544"/>
    <w:rsid w:val="006859AA"/>
    <w:rsid w:val="006866E7"/>
    <w:rsid w:val="006868A2"/>
    <w:rsid w:val="006870A1"/>
    <w:rsid w:val="006878F7"/>
    <w:rsid w:val="00687B2B"/>
    <w:rsid w:val="00687FE6"/>
    <w:rsid w:val="006902AD"/>
    <w:rsid w:val="006902E0"/>
    <w:rsid w:val="00690323"/>
    <w:rsid w:val="00690DE4"/>
    <w:rsid w:val="00690F3C"/>
    <w:rsid w:val="00691054"/>
    <w:rsid w:val="006914FB"/>
    <w:rsid w:val="006919ED"/>
    <w:rsid w:val="00692984"/>
    <w:rsid w:val="00693083"/>
    <w:rsid w:val="00693371"/>
    <w:rsid w:val="006933A3"/>
    <w:rsid w:val="00693444"/>
    <w:rsid w:val="00695BBD"/>
    <w:rsid w:val="00695EF2"/>
    <w:rsid w:val="006968BC"/>
    <w:rsid w:val="00696CE1"/>
    <w:rsid w:val="00696EF3"/>
    <w:rsid w:val="0069781E"/>
    <w:rsid w:val="006A074A"/>
    <w:rsid w:val="006A3409"/>
    <w:rsid w:val="006A4024"/>
    <w:rsid w:val="006A432E"/>
    <w:rsid w:val="006A5A31"/>
    <w:rsid w:val="006A5EBB"/>
    <w:rsid w:val="006A66C4"/>
    <w:rsid w:val="006A72D3"/>
    <w:rsid w:val="006B0325"/>
    <w:rsid w:val="006B1554"/>
    <w:rsid w:val="006B1666"/>
    <w:rsid w:val="006B1D70"/>
    <w:rsid w:val="006B2700"/>
    <w:rsid w:val="006B2B70"/>
    <w:rsid w:val="006B2FE8"/>
    <w:rsid w:val="006B3F64"/>
    <w:rsid w:val="006B5867"/>
    <w:rsid w:val="006B5A53"/>
    <w:rsid w:val="006B65CB"/>
    <w:rsid w:val="006B697E"/>
    <w:rsid w:val="006B6C09"/>
    <w:rsid w:val="006B7913"/>
    <w:rsid w:val="006B79A8"/>
    <w:rsid w:val="006C030B"/>
    <w:rsid w:val="006C0E43"/>
    <w:rsid w:val="006C1126"/>
    <w:rsid w:val="006C1AB4"/>
    <w:rsid w:val="006C3AF1"/>
    <w:rsid w:val="006C3D14"/>
    <w:rsid w:val="006C3E97"/>
    <w:rsid w:val="006C4192"/>
    <w:rsid w:val="006C5EE2"/>
    <w:rsid w:val="006C5F17"/>
    <w:rsid w:val="006C63AD"/>
    <w:rsid w:val="006C6566"/>
    <w:rsid w:val="006C66E9"/>
    <w:rsid w:val="006C6864"/>
    <w:rsid w:val="006C69D3"/>
    <w:rsid w:val="006D0449"/>
    <w:rsid w:val="006D0542"/>
    <w:rsid w:val="006D0C14"/>
    <w:rsid w:val="006D0CC4"/>
    <w:rsid w:val="006D0F3E"/>
    <w:rsid w:val="006D182D"/>
    <w:rsid w:val="006D2658"/>
    <w:rsid w:val="006D3008"/>
    <w:rsid w:val="006D304B"/>
    <w:rsid w:val="006D3B86"/>
    <w:rsid w:val="006D44F7"/>
    <w:rsid w:val="006D4557"/>
    <w:rsid w:val="006D4B25"/>
    <w:rsid w:val="006D5154"/>
    <w:rsid w:val="006D588B"/>
    <w:rsid w:val="006D691A"/>
    <w:rsid w:val="006D6C94"/>
    <w:rsid w:val="006E1DA4"/>
    <w:rsid w:val="006E2138"/>
    <w:rsid w:val="006E2C52"/>
    <w:rsid w:val="006E4710"/>
    <w:rsid w:val="006E4A0E"/>
    <w:rsid w:val="006E4BB9"/>
    <w:rsid w:val="006E4DBC"/>
    <w:rsid w:val="006E5217"/>
    <w:rsid w:val="006E57DD"/>
    <w:rsid w:val="006E60C8"/>
    <w:rsid w:val="006E6331"/>
    <w:rsid w:val="006E6977"/>
    <w:rsid w:val="006E6B46"/>
    <w:rsid w:val="006E71F6"/>
    <w:rsid w:val="006E7F0B"/>
    <w:rsid w:val="006F0BC8"/>
    <w:rsid w:val="006F12F6"/>
    <w:rsid w:val="006F18B0"/>
    <w:rsid w:val="006F1B1C"/>
    <w:rsid w:val="006F1DA0"/>
    <w:rsid w:val="006F208B"/>
    <w:rsid w:val="006F2321"/>
    <w:rsid w:val="006F2327"/>
    <w:rsid w:val="006F2336"/>
    <w:rsid w:val="006F2EA3"/>
    <w:rsid w:val="006F3191"/>
    <w:rsid w:val="006F3FC6"/>
    <w:rsid w:val="006F4986"/>
    <w:rsid w:val="006F4D76"/>
    <w:rsid w:val="006F4FCA"/>
    <w:rsid w:val="006F60B9"/>
    <w:rsid w:val="006F688C"/>
    <w:rsid w:val="006F7256"/>
    <w:rsid w:val="006F777D"/>
    <w:rsid w:val="006F7944"/>
    <w:rsid w:val="006F79E3"/>
    <w:rsid w:val="007005BC"/>
    <w:rsid w:val="00700C6B"/>
    <w:rsid w:val="007013DD"/>
    <w:rsid w:val="00701B45"/>
    <w:rsid w:val="00701BD7"/>
    <w:rsid w:val="00702255"/>
    <w:rsid w:val="00702656"/>
    <w:rsid w:val="00702AE7"/>
    <w:rsid w:val="00702D86"/>
    <w:rsid w:val="007037D8"/>
    <w:rsid w:val="007039EA"/>
    <w:rsid w:val="00704041"/>
    <w:rsid w:val="007050F2"/>
    <w:rsid w:val="00705461"/>
    <w:rsid w:val="00705ABA"/>
    <w:rsid w:val="00705CC3"/>
    <w:rsid w:val="00706C13"/>
    <w:rsid w:val="00707451"/>
    <w:rsid w:val="0071046A"/>
    <w:rsid w:val="00711DB3"/>
    <w:rsid w:val="00712134"/>
    <w:rsid w:val="00712579"/>
    <w:rsid w:val="00712AF8"/>
    <w:rsid w:val="00712C64"/>
    <w:rsid w:val="007134DF"/>
    <w:rsid w:val="00713F11"/>
    <w:rsid w:val="007141D4"/>
    <w:rsid w:val="0071480E"/>
    <w:rsid w:val="007159CD"/>
    <w:rsid w:val="00715E89"/>
    <w:rsid w:val="0071746B"/>
    <w:rsid w:val="00717719"/>
    <w:rsid w:val="00717E04"/>
    <w:rsid w:val="00717E22"/>
    <w:rsid w:val="007210F8"/>
    <w:rsid w:val="00721A85"/>
    <w:rsid w:val="007225E6"/>
    <w:rsid w:val="0072399C"/>
    <w:rsid w:val="00723E4C"/>
    <w:rsid w:val="0072406E"/>
    <w:rsid w:val="00726F79"/>
    <w:rsid w:val="007272F0"/>
    <w:rsid w:val="0072740F"/>
    <w:rsid w:val="00730935"/>
    <w:rsid w:val="0073130A"/>
    <w:rsid w:val="0073145E"/>
    <w:rsid w:val="007320FC"/>
    <w:rsid w:val="007341F5"/>
    <w:rsid w:val="00734CCA"/>
    <w:rsid w:val="00735437"/>
    <w:rsid w:val="00735CBA"/>
    <w:rsid w:val="00735D28"/>
    <w:rsid w:val="007365CA"/>
    <w:rsid w:val="00736F95"/>
    <w:rsid w:val="0073710B"/>
    <w:rsid w:val="007373F6"/>
    <w:rsid w:val="00737D2C"/>
    <w:rsid w:val="00737D84"/>
    <w:rsid w:val="00737E58"/>
    <w:rsid w:val="00740318"/>
    <w:rsid w:val="007404EF"/>
    <w:rsid w:val="0074095C"/>
    <w:rsid w:val="007413B9"/>
    <w:rsid w:val="00741671"/>
    <w:rsid w:val="00741746"/>
    <w:rsid w:val="00741BFC"/>
    <w:rsid w:val="00742BB2"/>
    <w:rsid w:val="00743C0C"/>
    <w:rsid w:val="00744588"/>
    <w:rsid w:val="00744C8B"/>
    <w:rsid w:val="00745D06"/>
    <w:rsid w:val="007463C2"/>
    <w:rsid w:val="00747909"/>
    <w:rsid w:val="00750D47"/>
    <w:rsid w:val="00750FB1"/>
    <w:rsid w:val="00751546"/>
    <w:rsid w:val="00752067"/>
    <w:rsid w:val="00752279"/>
    <w:rsid w:val="0075269A"/>
    <w:rsid w:val="00752988"/>
    <w:rsid w:val="007529B2"/>
    <w:rsid w:val="007539A5"/>
    <w:rsid w:val="0075463B"/>
    <w:rsid w:val="00754A4F"/>
    <w:rsid w:val="00754F25"/>
    <w:rsid w:val="00761057"/>
    <w:rsid w:val="00761C77"/>
    <w:rsid w:val="00763723"/>
    <w:rsid w:val="007645C4"/>
    <w:rsid w:val="00764834"/>
    <w:rsid w:val="00764A3C"/>
    <w:rsid w:val="007654C0"/>
    <w:rsid w:val="00766E0B"/>
    <w:rsid w:val="00766E28"/>
    <w:rsid w:val="007702AF"/>
    <w:rsid w:val="007715B0"/>
    <w:rsid w:val="0077348D"/>
    <w:rsid w:val="007734D1"/>
    <w:rsid w:val="007736B5"/>
    <w:rsid w:val="00773D46"/>
    <w:rsid w:val="0077544E"/>
    <w:rsid w:val="00775588"/>
    <w:rsid w:val="00775A20"/>
    <w:rsid w:val="00776BA0"/>
    <w:rsid w:val="0077732D"/>
    <w:rsid w:val="00777B42"/>
    <w:rsid w:val="00780818"/>
    <w:rsid w:val="00780F36"/>
    <w:rsid w:val="0078110B"/>
    <w:rsid w:val="00782897"/>
    <w:rsid w:val="0078367D"/>
    <w:rsid w:val="00784259"/>
    <w:rsid w:val="00784D6C"/>
    <w:rsid w:val="00784E3A"/>
    <w:rsid w:val="007854C3"/>
    <w:rsid w:val="00785940"/>
    <w:rsid w:val="00786603"/>
    <w:rsid w:val="00786C0C"/>
    <w:rsid w:val="00790955"/>
    <w:rsid w:val="00790C85"/>
    <w:rsid w:val="00792238"/>
    <w:rsid w:val="00792C07"/>
    <w:rsid w:val="00793408"/>
    <w:rsid w:val="00793E76"/>
    <w:rsid w:val="007941C5"/>
    <w:rsid w:val="007952BD"/>
    <w:rsid w:val="00795C4B"/>
    <w:rsid w:val="00796AD3"/>
    <w:rsid w:val="007A034A"/>
    <w:rsid w:val="007A18B5"/>
    <w:rsid w:val="007A3286"/>
    <w:rsid w:val="007A3750"/>
    <w:rsid w:val="007A4728"/>
    <w:rsid w:val="007A4D7E"/>
    <w:rsid w:val="007A5906"/>
    <w:rsid w:val="007A6B73"/>
    <w:rsid w:val="007A6F8A"/>
    <w:rsid w:val="007A7A6B"/>
    <w:rsid w:val="007B0A02"/>
    <w:rsid w:val="007B0A7E"/>
    <w:rsid w:val="007B1461"/>
    <w:rsid w:val="007B2506"/>
    <w:rsid w:val="007B28A6"/>
    <w:rsid w:val="007B28A8"/>
    <w:rsid w:val="007B2B49"/>
    <w:rsid w:val="007B2B4D"/>
    <w:rsid w:val="007B3271"/>
    <w:rsid w:val="007B4BDB"/>
    <w:rsid w:val="007B4D53"/>
    <w:rsid w:val="007B53BB"/>
    <w:rsid w:val="007B5D90"/>
    <w:rsid w:val="007B5F62"/>
    <w:rsid w:val="007B6CF2"/>
    <w:rsid w:val="007B7480"/>
    <w:rsid w:val="007B755C"/>
    <w:rsid w:val="007B767C"/>
    <w:rsid w:val="007C001D"/>
    <w:rsid w:val="007C0712"/>
    <w:rsid w:val="007C081D"/>
    <w:rsid w:val="007C10B6"/>
    <w:rsid w:val="007C2020"/>
    <w:rsid w:val="007C2359"/>
    <w:rsid w:val="007C2502"/>
    <w:rsid w:val="007C29D8"/>
    <w:rsid w:val="007C3213"/>
    <w:rsid w:val="007C3DDB"/>
    <w:rsid w:val="007C4985"/>
    <w:rsid w:val="007C4B2B"/>
    <w:rsid w:val="007C55EB"/>
    <w:rsid w:val="007C7813"/>
    <w:rsid w:val="007C7D02"/>
    <w:rsid w:val="007D1496"/>
    <w:rsid w:val="007D1EEF"/>
    <w:rsid w:val="007D2CDB"/>
    <w:rsid w:val="007D3010"/>
    <w:rsid w:val="007D31A6"/>
    <w:rsid w:val="007D37C4"/>
    <w:rsid w:val="007D49B8"/>
    <w:rsid w:val="007D4DAA"/>
    <w:rsid w:val="007D538C"/>
    <w:rsid w:val="007D6DFA"/>
    <w:rsid w:val="007D70B9"/>
    <w:rsid w:val="007D74DA"/>
    <w:rsid w:val="007D7D53"/>
    <w:rsid w:val="007E0725"/>
    <w:rsid w:val="007E09C6"/>
    <w:rsid w:val="007E0F0D"/>
    <w:rsid w:val="007E105B"/>
    <w:rsid w:val="007E163E"/>
    <w:rsid w:val="007E32C0"/>
    <w:rsid w:val="007E3A4F"/>
    <w:rsid w:val="007E3E81"/>
    <w:rsid w:val="007E4702"/>
    <w:rsid w:val="007E4919"/>
    <w:rsid w:val="007E5462"/>
    <w:rsid w:val="007E55BF"/>
    <w:rsid w:val="007E570A"/>
    <w:rsid w:val="007E59D2"/>
    <w:rsid w:val="007E5D7B"/>
    <w:rsid w:val="007E759D"/>
    <w:rsid w:val="007F0175"/>
    <w:rsid w:val="007F2479"/>
    <w:rsid w:val="007F26DB"/>
    <w:rsid w:val="007F2F9D"/>
    <w:rsid w:val="007F340F"/>
    <w:rsid w:val="007F3529"/>
    <w:rsid w:val="007F42E2"/>
    <w:rsid w:val="007F50B3"/>
    <w:rsid w:val="007F5612"/>
    <w:rsid w:val="007F643D"/>
    <w:rsid w:val="007F6C92"/>
    <w:rsid w:val="007F710B"/>
    <w:rsid w:val="007F7971"/>
    <w:rsid w:val="008021FC"/>
    <w:rsid w:val="008027E2"/>
    <w:rsid w:val="00802D48"/>
    <w:rsid w:val="008051AA"/>
    <w:rsid w:val="00805CF5"/>
    <w:rsid w:val="0080635F"/>
    <w:rsid w:val="008065E1"/>
    <w:rsid w:val="008066D6"/>
    <w:rsid w:val="00807694"/>
    <w:rsid w:val="008076FD"/>
    <w:rsid w:val="0080777D"/>
    <w:rsid w:val="00807C7F"/>
    <w:rsid w:val="008104D0"/>
    <w:rsid w:val="008115B1"/>
    <w:rsid w:val="008116AA"/>
    <w:rsid w:val="008120DE"/>
    <w:rsid w:val="00813E12"/>
    <w:rsid w:val="00814F90"/>
    <w:rsid w:val="00815510"/>
    <w:rsid w:val="00816BEE"/>
    <w:rsid w:val="00816D86"/>
    <w:rsid w:val="00817A15"/>
    <w:rsid w:val="00817C96"/>
    <w:rsid w:val="00820D0E"/>
    <w:rsid w:val="0082179C"/>
    <w:rsid w:val="0082196D"/>
    <w:rsid w:val="00821C5A"/>
    <w:rsid w:val="00821F0D"/>
    <w:rsid w:val="0082247D"/>
    <w:rsid w:val="00822ED4"/>
    <w:rsid w:val="00823215"/>
    <w:rsid w:val="0082324F"/>
    <w:rsid w:val="008237A6"/>
    <w:rsid w:val="0082510C"/>
    <w:rsid w:val="0082544C"/>
    <w:rsid w:val="008254FF"/>
    <w:rsid w:val="008255CF"/>
    <w:rsid w:val="00825794"/>
    <w:rsid w:val="00826436"/>
    <w:rsid w:val="00827B39"/>
    <w:rsid w:val="00827C91"/>
    <w:rsid w:val="008303B6"/>
    <w:rsid w:val="0083047C"/>
    <w:rsid w:val="00830A16"/>
    <w:rsid w:val="00830F01"/>
    <w:rsid w:val="00831008"/>
    <w:rsid w:val="00832DFF"/>
    <w:rsid w:val="00833521"/>
    <w:rsid w:val="0083571E"/>
    <w:rsid w:val="00835971"/>
    <w:rsid w:val="00835AC2"/>
    <w:rsid w:val="0083624E"/>
    <w:rsid w:val="008363B0"/>
    <w:rsid w:val="00836CF4"/>
    <w:rsid w:val="00840293"/>
    <w:rsid w:val="00841493"/>
    <w:rsid w:val="00841947"/>
    <w:rsid w:val="0084220D"/>
    <w:rsid w:val="008429DF"/>
    <w:rsid w:val="00843D03"/>
    <w:rsid w:val="00843F1D"/>
    <w:rsid w:val="00844425"/>
    <w:rsid w:val="00844C15"/>
    <w:rsid w:val="00844E0E"/>
    <w:rsid w:val="00845037"/>
    <w:rsid w:val="008450ED"/>
    <w:rsid w:val="008454EC"/>
    <w:rsid w:val="0085040D"/>
    <w:rsid w:val="00850B11"/>
    <w:rsid w:val="00852339"/>
    <w:rsid w:val="00852E1A"/>
    <w:rsid w:val="00852E3E"/>
    <w:rsid w:val="0085358B"/>
    <w:rsid w:val="00853E1D"/>
    <w:rsid w:val="00853F62"/>
    <w:rsid w:val="008540D2"/>
    <w:rsid w:val="008542C2"/>
    <w:rsid w:val="0085491B"/>
    <w:rsid w:val="00854B09"/>
    <w:rsid w:val="0085522E"/>
    <w:rsid w:val="00855B36"/>
    <w:rsid w:val="00855FCA"/>
    <w:rsid w:val="008571C1"/>
    <w:rsid w:val="008576CC"/>
    <w:rsid w:val="0085770C"/>
    <w:rsid w:val="008601F2"/>
    <w:rsid w:val="00860555"/>
    <w:rsid w:val="00860C04"/>
    <w:rsid w:val="00860DE0"/>
    <w:rsid w:val="00861B22"/>
    <w:rsid w:val="00861B57"/>
    <w:rsid w:val="00861C4C"/>
    <w:rsid w:val="00862720"/>
    <w:rsid w:val="00863668"/>
    <w:rsid w:val="00864311"/>
    <w:rsid w:val="00864DD3"/>
    <w:rsid w:val="0086724E"/>
    <w:rsid w:val="00867DA8"/>
    <w:rsid w:val="0087114A"/>
    <w:rsid w:val="00872449"/>
    <w:rsid w:val="0087303B"/>
    <w:rsid w:val="00873D20"/>
    <w:rsid w:val="00875B88"/>
    <w:rsid w:val="00875CBF"/>
    <w:rsid w:val="00876138"/>
    <w:rsid w:val="0087614A"/>
    <w:rsid w:val="008764A5"/>
    <w:rsid w:val="008766EF"/>
    <w:rsid w:val="0087701B"/>
    <w:rsid w:val="00877576"/>
    <w:rsid w:val="00877DAA"/>
    <w:rsid w:val="008807E3"/>
    <w:rsid w:val="00880CD0"/>
    <w:rsid w:val="00881B13"/>
    <w:rsid w:val="00882B7F"/>
    <w:rsid w:val="00882DD4"/>
    <w:rsid w:val="0088306A"/>
    <w:rsid w:val="0088351A"/>
    <w:rsid w:val="008840BC"/>
    <w:rsid w:val="00885929"/>
    <w:rsid w:val="00886769"/>
    <w:rsid w:val="00886F2D"/>
    <w:rsid w:val="00887157"/>
    <w:rsid w:val="008877B8"/>
    <w:rsid w:val="00891B9C"/>
    <w:rsid w:val="0089343B"/>
    <w:rsid w:val="008938FE"/>
    <w:rsid w:val="008940CE"/>
    <w:rsid w:val="00894278"/>
    <w:rsid w:val="00897D32"/>
    <w:rsid w:val="008A004D"/>
    <w:rsid w:val="008A1307"/>
    <w:rsid w:val="008A146C"/>
    <w:rsid w:val="008A2E70"/>
    <w:rsid w:val="008A3478"/>
    <w:rsid w:val="008A3602"/>
    <w:rsid w:val="008A44E3"/>
    <w:rsid w:val="008A45C8"/>
    <w:rsid w:val="008A4B98"/>
    <w:rsid w:val="008A4C9F"/>
    <w:rsid w:val="008A5BF1"/>
    <w:rsid w:val="008A61D8"/>
    <w:rsid w:val="008A636A"/>
    <w:rsid w:val="008A6CE6"/>
    <w:rsid w:val="008B05A2"/>
    <w:rsid w:val="008B06FA"/>
    <w:rsid w:val="008B1F66"/>
    <w:rsid w:val="008B1FCA"/>
    <w:rsid w:val="008B22E9"/>
    <w:rsid w:val="008B269B"/>
    <w:rsid w:val="008B2F16"/>
    <w:rsid w:val="008B374F"/>
    <w:rsid w:val="008B3934"/>
    <w:rsid w:val="008B3D66"/>
    <w:rsid w:val="008B52E5"/>
    <w:rsid w:val="008B5643"/>
    <w:rsid w:val="008B59CF"/>
    <w:rsid w:val="008B6DBD"/>
    <w:rsid w:val="008B73D5"/>
    <w:rsid w:val="008B7A9A"/>
    <w:rsid w:val="008C01DE"/>
    <w:rsid w:val="008C0830"/>
    <w:rsid w:val="008C0F16"/>
    <w:rsid w:val="008C1ACC"/>
    <w:rsid w:val="008C27D8"/>
    <w:rsid w:val="008C2AD1"/>
    <w:rsid w:val="008C4DAA"/>
    <w:rsid w:val="008C6694"/>
    <w:rsid w:val="008C68C3"/>
    <w:rsid w:val="008C71D9"/>
    <w:rsid w:val="008C7B46"/>
    <w:rsid w:val="008D1859"/>
    <w:rsid w:val="008D2195"/>
    <w:rsid w:val="008D2579"/>
    <w:rsid w:val="008D3834"/>
    <w:rsid w:val="008D3EC7"/>
    <w:rsid w:val="008D4439"/>
    <w:rsid w:val="008D7881"/>
    <w:rsid w:val="008E0B10"/>
    <w:rsid w:val="008E0BC2"/>
    <w:rsid w:val="008E0DAB"/>
    <w:rsid w:val="008E0EC9"/>
    <w:rsid w:val="008E1172"/>
    <w:rsid w:val="008E1225"/>
    <w:rsid w:val="008E2177"/>
    <w:rsid w:val="008E24FF"/>
    <w:rsid w:val="008E5B1A"/>
    <w:rsid w:val="008E5D28"/>
    <w:rsid w:val="008E74FE"/>
    <w:rsid w:val="008E7E9C"/>
    <w:rsid w:val="008F162A"/>
    <w:rsid w:val="008F17E0"/>
    <w:rsid w:val="008F205A"/>
    <w:rsid w:val="008F26C5"/>
    <w:rsid w:val="008F2ADB"/>
    <w:rsid w:val="008F2EC2"/>
    <w:rsid w:val="008F2F86"/>
    <w:rsid w:val="008F3629"/>
    <w:rsid w:val="008F4072"/>
    <w:rsid w:val="008F47F8"/>
    <w:rsid w:val="008F492D"/>
    <w:rsid w:val="008F4A10"/>
    <w:rsid w:val="008F4C73"/>
    <w:rsid w:val="008F4ED9"/>
    <w:rsid w:val="008F509F"/>
    <w:rsid w:val="008F5370"/>
    <w:rsid w:val="008F5745"/>
    <w:rsid w:val="008F5FC2"/>
    <w:rsid w:val="008F7121"/>
    <w:rsid w:val="008F753B"/>
    <w:rsid w:val="009003B7"/>
    <w:rsid w:val="0090067D"/>
    <w:rsid w:val="009011C3"/>
    <w:rsid w:val="00901372"/>
    <w:rsid w:val="0090194B"/>
    <w:rsid w:val="00902860"/>
    <w:rsid w:val="00902DA4"/>
    <w:rsid w:val="00902F16"/>
    <w:rsid w:val="00903058"/>
    <w:rsid w:val="0090312E"/>
    <w:rsid w:val="009037E4"/>
    <w:rsid w:val="009040D9"/>
    <w:rsid w:val="00904B2D"/>
    <w:rsid w:val="00904EA0"/>
    <w:rsid w:val="00905848"/>
    <w:rsid w:val="00906684"/>
    <w:rsid w:val="009069A6"/>
    <w:rsid w:val="009106B8"/>
    <w:rsid w:val="009106D7"/>
    <w:rsid w:val="009114E4"/>
    <w:rsid w:val="009120A1"/>
    <w:rsid w:val="00913118"/>
    <w:rsid w:val="00914EBF"/>
    <w:rsid w:val="009157A6"/>
    <w:rsid w:val="00916082"/>
    <w:rsid w:val="00916E22"/>
    <w:rsid w:val="009176A9"/>
    <w:rsid w:val="0091799E"/>
    <w:rsid w:val="00920614"/>
    <w:rsid w:val="009214AF"/>
    <w:rsid w:val="009220AE"/>
    <w:rsid w:val="0092225A"/>
    <w:rsid w:val="00922580"/>
    <w:rsid w:val="00922B70"/>
    <w:rsid w:val="00923287"/>
    <w:rsid w:val="00923D43"/>
    <w:rsid w:val="00923F5F"/>
    <w:rsid w:val="009243BC"/>
    <w:rsid w:val="00925C09"/>
    <w:rsid w:val="00925F58"/>
    <w:rsid w:val="00926504"/>
    <w:rsid w:val="00930080"/>
    <w:rsid w:val="00931A6F"/>
    <w:rsid w:val="00933770"/>
    <w:rsid w:val="00933D2A"/>
    <w:rsid w:val="00933DDE"/>
    <w:rsid w:val="00934160"/>
    <w:rsid w:val="009345C7"/>
    <w:rsid w:val="00934DD3"/>
    <w:rsid w:val="00934E5D"/>
    <w:rsid w:val="0093546A"/>
    <w:rsid w:val="009355CA"/>
    <w:rsid w:val="0093586A"/>
    <w:rsid w:val="00935934"/>
    <w:rsid w:val="009365FC"/>
    <w:rsid w:val="009376AE"/>
    <w:rsid w:val="0094052F"/>
    <w:rsid w:val="00940A46"/>
    <w:rsid w:val="00940B17"/>
    <w:rsid w:val="00940E84"/>
    <w:rsid w:val="00941039"/>
    <w:rsid w:val="0094128F"/>
    <w:rsid w:val="0094267A"/>
    <w:rsid w:val="009436B0"/>
    <w:rsid w:val="009443C3"/>
    <w:rsid w:val="009449D7"/>
    <w:rsid w:val="00944F04"/>
    <w:rsid w:val="0094659F"/>
    <w:rsid w:val="009473B2"/>
    <w:rsid w:val="00950985"/>
    <w:rsid w:val="0095170D"/>
    <w:rsid w:val="00951CA8"/>
    <w:rsid w:val="0095215E"/>
    <w:rsid w:val="009523AF"/>
    <w:rsid w:val="00952699"/>
    <w:rsid w:val="00952B9C"/>
    <w:rsid w:val="009533FD"/>
    <w:rsid w:val="009545BD"/>
    <w:rsid w:val="00954F8C"/>
    <w:rsid w:val="0095539F"/>
    <w:rsid w:val="00960C2E"/>
    <w:rsid w:val="009610D1"/>
    <w:rsid w:val="00961C64"/>
    <w:rsid w:val="00962245"/>
    <w:rsid w:val="00962FEE"/>
    <w:rsid w:val="00963004"/>
    <w:rsid w:val="009631A5"/>
    <w:rsid w:val="0096359D"/>
    <w:rsid w:val="00963F59"/>
    <w:rsid w:val="00964E5C"/>
    <w:rsid w:val="00964F1B"/>
    <w:rsid w:val="00965837"/>
    <w:rsid w:val="00965BB8"/>
    <w:rsid w:val="009664EB"/>
    <w:rsid w:val="0096669F"/>
    <w:rsid w:val="00970DF4"/>
    <w:rsid w:val="00971316"/>
    <w:rsid w:val="00971467"/>
    <w:rsid w:val="009725C7"/>
    <w:rsid w:val="00973ABE"/>
    <w:rsid w:val="00973F4B"/>
    <w:rsid w:val="0097410D"/>
    <w:rsid w:val="00974E54"/>
    <w:rsid w:val="00977300"/>
    <w:rsid w:val="00977D84"/>
    <w:rsid w:val="009801FB"/>
    <w:rsid w:val="00980253"/>
    <w:rsid w:val="00980404"/>
    <w:rsid w:val="009810FF"/>
    <w:rsid w:val="0098136F"/>
    <w:rsid w:val="0098191B"/>
    <w:rsid w:val="00982D30"/>
    <w:rsid w:val="00982FFA"/>
    <w:rsid w:val="0098480C"/>
    <w:rsid w:val="009849FA"/>
    <w:rsid w:val="00984AEA"/>
    <w:rsid w:val="00985730"/>
    <w:rsid w:val="00985E37"/>
    <w:rsid w:val="00986349"/>
    <w:rsid w:val="0098651F"/>
    <w:rsid w:val="009867BF"/>
    <w:rsid w:val="009877AC"/>
    <w:rsid w:val="00987909"/>
    <w:rsid w:val="00987965"/>
    <w:rsid w:val="0099063C"/>
    <w:rsid w:val="00990BE8"/>
    <w:rsid w:val="0099171C"/>
    <w:rsid w:val="00991C21"/>
    <w:rsid w:val="0099203A"/>
    <w:rsid w:val="009920BC"/>
    <w:rsid w:val="009928A5"/>
    <w:rsid w:val="00993052"/>
    <w:rsid w:val="00993283"/>
    <w:rsid w:val="009941E4"/>
    <w:rsid w:val="009942AA"/>
    <w:rsid w:val="00994739"/>
    <w:rsid w:val="00994E29"/>
    <w:rsid w:val="0099544D"/>
    <w:rsid w:val="009954B3"/>
    <w:rsid w:val="00995E09"/>
    <w:rsid w:val="00995EFA"/>
    <w:rsid w:val="00996734"/>
    <w:rsid w:val="00997198"/>
    <w:rsid w:val="00997221"/>
    <w:rsid w:val="009A1CB5"/>
    <w:rsid w:val="009A1E0D"/>
    <w:rsid w:val="009A26FC"/>
    <w:rsid w:val="009A278D"/>
    <w:rsid w:val="009A29D6"/>
    <w:rsid w:val="009A3818"/>
    <w:rsid w:val="009A3A94"/>
    <w:rsid w:val="009A3C8D"/>
    <w:rsid w:val="009A44FC"/>
    <w:rsid w:val="009A46A4"/>
    <w:rsid w:val="009A5AD2"/>
    <w:rsid w:val="009A6734"/>
    <w:rsid w:val="009A6766"/>
    <w:rsid w:val="009A67E8"/>
    <w:rsid w:val="009A6C7F"/>
    <w:rsid w:val="009A755C"/>
    <w:rsid w:val="009A7566"/>
    <w:rsid w:val="009A786A"/>
    <w:rsid w:val="009B0E04"/>
    <w:rsid w:val="009B1557"/>
    <w:rsid w:val="009B197C"/>
    <w:rsid w:val="009B1B14"/>
    <w:rsid w:val="009B238F"/>
    <w:rsid w:val="009B2431"/>
    <w:rsid w:val="009B27A4"/>
    <w:rsid w:val="009B2A53"/>
    <w:rsid w:val="009B3193"/>
    <w:rsid w:val="009B3839"/>
    <w:rsid w:val="009B3F7E"/>
    <w:rsid w:val="009B436F"/>
    <w:rsid w:val="009B48BB"/>
    <w:rsid w:val="009B4BBF"/>
    <w:rsid w:val="009B5230"/>
    <w:rsid w:val="009B52D4"/>
    <w:rsid w:val="009B578B"/>
    <w:rsid w:val="009B665E"/>
    <w:rsid w:val="009B6787"/>
    <w:rsid w:val="009B70D6"/>
    <w:rsid w:val="009B7A71"/>
    <w:rsid w:val="009C06ED"/>
    <w:rsid w:val="009C08BE"/>
    <w:rsid w:val="009C1745"/>
    <w:rsid w:val="009C2FB5"/>
    <w:rsid w:val="009C3091"/>
    <w:rsid w:val="009C341F"/>
    <w:rsid w:val="009C3929"/>
    <w:rsid w:val="009C58DA"/>
    <w:rsid w:val="009C681A"/>
    <w:rsid w:val="009C6A2A"/>
    <w:rsid w:val="009C6C08"/>
    <w:rsid w:val="009C6FEC"/>
    <w:rsid w:val="009D0A08"/>
    <w:rsid w:val="009D2A0E"/>
    <w:rsid w:val="009D2BD0"/>
    <w:rsid w:val="009D2E69"/>
    <w:rsid w:val="009D4E46"/>
    <w:rsid w:val="009D6CF0"/>
    <w:rsid w:val="009D7F70"/>
    <w:rsid w:val="009E0700"/>
    <w:rsid w:val="009E0B5E"/>
    <w:rsid w:val="009E1A26"/>
    <w:rsid w:val="009E27A5"/>
    <w:rsid w:val="009E2A9A"/>
    <w:rsid w:val="009E3664"/>
    <w:rsid w:val="009E454A"/>
    <w:rsid w:val="009E4CB7"/>
    <w:rsid w:val="009E4F77"/>
    <w:rsid w:val="009E580E"/>
    <w:rsid w:val="009E5E39"/>
    <w:rsid w:val="009E6694"/>
    <w:rsid w:val="009E74AD"/>
    <w:rsid w:val="009E7FB5"/>
    <w:rsid w:val="009F0957"/>
    <w:rsid w:val="009F2094"/>
    <w:rsid w:val="009F22B1"/>
    <w:rsid w:val="009F2554"/>
    <w:rsid w:val="009F311C"/>
    <w:rsid w:val="009F38D4"/>
    <w:rsid w:val="009F3EDC"/>
    <w:rsid w:val="009F496E"/>
    <w:rsid w:val="009F5EB2"/>
    <w:rsid w:val="009F62ED"/>
    <w:rsid w:val="009F7A2A"/>
    <w:rsid w:val="00A01045"/>
    <w:rsid w:val="00A01834"/>
    <w:rsid w:val="00A01B57"/>
    <w:rsid w:val="00A02911"/>
    <w:rsid w:val="00A04B85"/>
    <w:rsid w:val="00A04D14"/>
    <w:rsid w:val="00A04F31"/>
    <w:rsid w:val="00A055D0"/>
    <w:rsid w:val="00A059B9"/>
    <w:rsid w:val="00A06038"/>
    <w:rsid w:val="00A06458"/>
    <w:rsid w:val="00A0669B"/>
    <w:rsid w:val="00A06895"/>
    <w:rsid w:val="00A06C43"/>
    <w:rsid w:val="00A06F92"/>
    <w:rsid w:val="00A07253"/>
    <w:rsid w:val="00A108C6"/>
    <w:rsid w:val="00A11CD1"/>
    <w:rsid w:val="00A11D89"/>
    <w:rsid w:val="00A1235E"/>
    <w:rsid w:val="00A12E68"/>
    <w:rsid w:val="00A13702"/>
    <w:rsid w:val="00A13771"/>
    <w:rsid w:val="00A1390C"/>
    <w:rsid w:val="00A1517D"/>
    <w:rsid w:val="00A1542C"/>
    <w:rsid w:val="00A1549D"/>
    <w:rsid w:val="00A157ED"/>
    <w:rsid w:val="00A15A83"/>
    <w:rsid w:val="00A16EB6"/>
    <w:rsid w:val="00A17B1E"/>
    <w:rsid w:val="00A21762"/>
    <w:rsid w:val="00A21B51"/>
    <w:rsid w:val="00A21BB2"/>
    <w:rsid w:val="00A22B7C"/>
    <w:rsid w:val="00A22C05"/>
    <w:rsid w:val="00A22F0E"/>
    <w:rsid w:val="00A230F5"/>
    <w:rsid w:val="00A23E65"/>
    <w:rsid w:val="00A24BE7"/>
    <w:rsid w:val="00A24D4E"/>
    <w:rsid w:val="00A24F57"/>
    <w:rsid w:val="00A2501E"/>
    <w:rsid w:val="00A2576A"/>
    <w:rsid w:val="00A25C8B"/>
    <w:rsid w:val="00A25D8A"/>
    <w:rsid w:val="00A26974"/>
    <w:rsid w:val="00A27407"/>
    <w:rsid w:val="00A27D49"/>
    <w:rsid w:val="00A30427"/>
    <w:rsid w:val="00A307D7"/>
    <w:rsid w:val="00A30B2C"/>
    <w:rsid w:val="00A310B8"/>
    <w:rsid w:val="00A3111F"/>
    <w:rsid w:val="00A314E7"/>
    <w:rsid w:val="00A33209"/>
    <w:rsid w:val="00A34349"/>
    <w:rsid w:val="00A34B6E"/>
    <w:rsid w:val="00A35E6E"/>
    <w:rsid w:val="00A365FA"/>
    <w:rsid w:val="00A366BF"/>
    <w:rsid w:val="00A36831"/>
    <w:rsid w:val="00A372BE"/>
    <w:rsid w:val="00A37841"/>
    <w:rsid w:val="00A4004F"/>
    <w:rsid w:val="00A407FD"/>
    <w:rsid w:val="00A4122C"/>
    <w:rsid w:val="00A423D6"/>
    <w:rsid w:val="00A4268F"/>
    <w:rsid w:val="00A427EE"/>
    <w:rsid w:val="00A43781"/>
    <w:rsid w:val="00A43DF4"/>
    <w:rsid w:val="00A445C5"/>
    <w:rsid w:val="00A458D0"/>
    <w:rsid w:val="00A464F7"/>
    <w:rsid w:val="00A474BB"/>
    <w:rsid w:val="00A478EB"/>
    <w:rsid w:val="00A47C93"/>
    <w:rsid w:val="00A50877"/>
    <w:rsid w:val="00A51403"/>
    <w:rsid w:val="00A51780"/>
    <w:rsid w:val="00A51E36"/>
    <w:rsid w:val="00A52481"/>
    <w:rsid w:val="00A533D4"/>
    <w:rsid w:val="00A541DB"/>
    <w:rsid w:val="00A5507B"/>
    <w:rsid w:val="00A5587B"/>
    <w:rsid w:val="00A55A42"/>
    <w:rsid w:val="00A55ADC"/>
    <w:rsid w:val="00A55D1C"/>
    <w:rsid w:val="00A561AD"/>
    <w:rsid w:val="00A56C27"/>
    <w:rsid w:val="00A576DB"/>
    <w:rsid w:val="00A60723"/>
    <w:rsid w:val="00A61580"/>
    <w:rsid w:val="00A61816"/>
    <w:rsid w:val="00A61A52"/>
    <w:rsid w:val="00A61BD5"/>
    <w:rsid w:val="00A62969"/>
    <w:rsid w:val="00A629E8"/>
    <w:rsid w:val="00A62C4C"/>
    <w:rsid w:val="00A62CB1"/>
    <w:rsid w:val="00A6323D"/>
    <w:rsid w:val="00A63C26"/>
    <w:rsid w:val="00A63CF3"/>
    <w:rsid w:val="00A63DF3"/>
    <w:rsid w:val="00A642B4"/>
    <w:rsid w:val="00A65654"/>
    <w:rsid w:val="00A656F4"/>
    <w:rsid w:val="00A65924"/>
    <w:rsid w:val="00A660E7"/>
    <w:rsid w:val="00A66287"/>
    <w:rsid w:val="00A662E2"/>
    <w:rsid w:val="00A66942"/>
    <w:rsid w:val="00A670A3"/>
    <w:rsid w:val="00A7022E"/>
    <w:rsid w:val="00A70866"/>
    <w:rsid w:val="00A708A7"/>
    <w:rsid w:val="00A71246"/>
    <w:rsid w:val="00A71EE7"/>
    <w:rsid w:val="00A7521C"/>
    <w:rsid w:val="00A75C35"/>
    <w:rsid w:val="00A76885"/>
    <w:rsid w:val="00A76DDB"/>
    <w:rsid w:val="00A76E7A"/>
    <w:rsid w:val="00A77211"/>
    <w:rsid w:val="00A77245"/>
    <w:rsid w:val="00A7784A"/>
    <w:rsid w:val="00A77C29"/>
    <w:rsid w:val="00A80672"/>
    <w:rsid w:val="00A80D26"/>
    <w:rsid w:val="00A82339"/>
    <w:rsid w:val="00A82EAD"/>
    <w:rsid w:val="00A83265"/>
    <w:rsid w:val="00A83EC1"/>
    <w:rsid w:val="00A84EB7"/>
    <w:rsid w:val="00A85024"/>
    <w:rsid w:val="00A850CF"/>
    <w:rsid w:val="00A8516B"/>
    <w:rsid w:val="00A85195"/>
    <w:rsid w:val="00A85775"/>
    <w:rsid w:val="00A8594A"/>
    <w:rsid w:val="00A85B3F"/>
    <w:rsid w:val="00A85E25"/>
    <w:rsid w:val="00A86776"/>
    <w:rsid w:val="00A86BB3"/>
    <w:rsid w:val="00A87E84"/>
    <w:rsid w:val="00A91A95"/>
    <w:rsid w:val="00A93620"/>
    <w:rsid w:val="00A93CDA"/>
    <w:rsid w:val="00A95794"/>
    <w:rsid w:val="00A96B9B"/>
    <w:rsid w:val="00A97E6F"/>
    <w:rsid w:val="00AA012D"/>
    <w:rsid w:val="00AA0819"/>
    <w:rsid w:val="00AA271F"/>
    <w:rsid w:val="00AA28B2"/>
    <w:rsid w:val="00AA28F6"/>
    <w:rsid w:val="00AA2EC7"/>
    <w:rsid w:val="00AA3D22"/>
    <w:rsid w:val="00AA4EB0"/>
    <w:rsid w:val="00AA5581"/>
    <w:rsid w:val="00AA5BF0"/>
    <w:rsid w:val="00AA5D64"/>
    <w:rsid w:val="00AA5F8A"/>
    <w:rsid w:val="00AA5FE8"/>
    <w:rsid w:val="00AA60C8"/>
    <w:rsid w:val="00AA696D"/>
    <w:rsid w:val="00AA6AEB"/>
    <w:rsid w:val="00AA6D23"/>
    <w:rsid w:val="00AA6EFF"/>
    <w:rsid w:val="00AA6F6F"/>
    <w:rsid w:val="00AA7314"/>
    <w:rsid w:val="00AA7DF4"/>
    <w:rsid w:val="00AB0F41"/>
    <w:rsid w:val="00AB0F94"/>
    <w:rsid w:val="00AB1843"/>
    <w:rsid w:val="00AB1B28"/>
    <w:rsid w:val="00AB29DD"/>
    <w:rsid w:val="00AB2AAA"/>
    <w:rsid w:val="00AB3D5B"/>
    <w:rsid w:val="00AB424E"/>
    <w:rsid w:val="00AB43FE"/>
    <w:rsid w:val="00AB514C"/>
    <w:rsid w:val="00AB5941"/>
    <w:rsid w:val="00AB64AA"/>
    <w:rsid w:val="00AB6E36"/>
    <w:rsid w:val="00AB70FA"/>
    <w:rsid w:val="00AB7959"/>
    <w:rsid w:val="00AC045D"/>
    <w:rsid w:val="00AC04BC"/>
    <w:rsid w:val="00AC0A76"/>
    <w:rsid w:val="00AC147C"/>
    <w:rsid w:val="00AC23D4"/>
    <w:rsid w:val="00AC2503"/>
    <w:rsid w:val="00AC2608"/>
    <w:rsid w:val="00AC30F6"/>
    <w:rsid w:val="00AC33BA"/>
    <w:rsid w:val="00AC35B5"/>
    <w:rsid w:val="00AC39DF"/>
    <w:rsid w:val="00AC3DB7"/>
    <w:rsid w:val="00AC4B7F"/>
    <w:rsid w:val="00AC5926"/>
    <w:rsid w:val="00AC5E05"/>
    <w:rsid w:val="00AC5F3D"/>
    <w:rsid w:val="00AC6912"/>
    <w:rsid w:val="00AC6DFE"/>
    <w:rsid w:val="00AC6E93"/>
    <w:rsid w:val="00AC6EB9"/>
    <w:rsid w:val="00AC7078"/>
    <w:rsid w:val="00AC7C23"/>
    <w:rsid w:val="00AC7F02"/>
    <w:rsid w:val="00AD00ED"/>
    <w:rsid w:val="00AD0BC6"/>
    <w:rsid w:val="00AD1BB7"/>
    <w:rsid w:val="00AD208C"/>
    <w:rsid w:val="00AD2182"/>
    <w:rsid w:val="00AD2D17"/>
    <w:rsid w:val="00AD3D89"/>
    <w:rsid w:val="00AD40CB"/>
    <w:rsid w:val="00AD4A67"/>
    <w:rsid w:val="00AD5C1D"/>
    <w:rsid w:val="00AD674C"/>
    <w:rsid w:val="00AD6A21"/>
    <w:rsid w:val="00AD734E"/>
    <w:rsid w:val="00AD7830"/>
    <w:rsid w:val="00AE032F"/>
    <w:rsid w:val="00AE0B0C"/>
    <w:rsid w:val="00AE0B22"/>
    <w:rsid w:val="00AE0C29"/>
    <w:rsid w:val="00AE0FDD"/>
    <w:rsid w:val="00AE1AD0"/>
    <w:rsid w:val="00AE2B90"/>
    <w:rsid w:val="00AE37DF"/>
    <w:rsid w:val="00AE43FF"/>
    <w:rsid w:val="00AE51CB"/>
    <w:rsid w:val="00AE5450"/>
    <w:rsid w:val="00AE5AEB"/>
    <w:rsid w:val="00AE5D41"/>
    <w:rsid w:val="00AE5FDE"/>
    <w:rsid w:val="00AE6429"/>
    <w:rsid w:val="00AE7243"/>
    <w:rsid w:val="00AE72B8"/>
    <w:rsid w:val="00AE77C7"/>
    <w:rsid w:val="00AE7890"/>
    <w:rsid w:val="00AF06CD"/>
    <w:rsid w:val="00AF0FF7"/>
    <w:rsid w:val="00AF28E4"/>
    <w:rsid w:val="00AF2CBC"/>
    <w:rsid w:val="00AF3E8D"/>
    <w:rsid w:val="00AF61F2"/>
    <w:rsid w:val="00AF6644"/>
    <w:rsid w:val="00AF679D"/>
    <w:rsid w:val="00AF6899"/>
    <w:rsid w:val="00AF7759"/>
    <w:rsid w:val="00AF7AC3"/>
    <w:rsid w:val="00B0030F"/>
    <w:rsid w:val="00B02185"/>
    <w:rsid w:val="00B02E72"/>
    <w:rsid w:val="00B03E35"/>
    <w:rsid w:val="00B0568D"/>
    <w:rsid w:val="00B05792"/>
    <w:rsid w:val="00B05BB6"/>
    <w:rsid w:val="00B0629A"/>
    <w:rsid w:val="00B069F7"/>
    <w:rsid w:val="00B10B21"/>
    <w:rsid w:val="00B10C9F"/>
    <w:rsid w:val="00B10CDE"/>
    <w:rsid w:val="00B11CC0"/>
    <w:rsid w:val="00B12083"/>
    <w:rsid w:val="00B1342C"/>
    <w:rsid w:val="00B1409D"/>
    <w:rsid w:val="00B14325"/>
    <w:rsid w:val="00B145EE"/>
    <w:rsid w:val="00B148DE"/>
    <w:rsid w:val="00B15AA3"/>
    <w:rsid w:val="00B15C0B"/>
    <w:rsid w:val="00B168ED"/>
    <w:rsid w:val="00B16BAD"/>
    <w:rsid w:val="00B17BF6"/>
    <w:rsid w:val="00B17E97"/>
    <w:rsid w:val="00B200F8"/>
    <w:rsid w:val="00B21AB7"/>
    <w:rsid w:val="00B22A3F"/>
    <w:rsid w:val="00B2346D"/>
    <w:rsid w:val="00B23EA4"/>
    <w:rsid w:val="00B2431B"/>
    <w:rsid w:val="00B2491A"/>
    <w:rsid w:val="00B24DC5"/>
    <w:rsid w:val="00B24FCF"/>
    <w:rsid w:val="00B268A9"/>
    <w:rsid w:val="00B268B4"/>
    <w:rsid w:val="00B27895"/>
    <w:rsid w:val="00B307D2"/>
    <w:rsid w:val="00B309EF"/>
    <w:rsid w:val="00B30AFE"/>
    <w:rsid w:val="00B313D9"/>
    <w:rsid w:val="00B31E72"/>
    <w:rsid w:val="00B32464"/>
    <w:rsid w:val="00B32A8B"/>
    <w:rsid w:val="00B330AB"/>
    <w:rsid w:val="00B33BBF"/>
    <w:rsid w:val="00B33C7E"/>
    <w:rsid w:val="00B34BC6"/>
    <w:rsid w:val="00B34D74"/>
    <w:rsid w:val="00B34F35"/>
    <w:rsid w:val="00B3616C"/>
    <w:rsid w:val="00B36714"/>
    <w:rsid w:val="00B36B3C"/>
    <w:rsid w:val="00B372FF"/>
    <w:rsid w:val="00B41456"/>
    <w:rsid w:val="00B43398"/>
    <w:rsid w:val="00B436FF"/>
    <w:rsid w:val="00B43F94"/>
    <w:rsid w:val="00B4406E"/>
    <w:rsid w:val="00B443B4"/>
    <w:rsid w:val="00B4486E"/>
    <w:rsid w:val="00B44AD0"/>
    <w:rsid w:val="00B44EB1"/>
    <w:rsid w:val="00B4507A"/>
    <w:rsid w:val="00B4595A"/>
    <w:rsid w:val="00B47B58"/>
    <w:rsid w:val="00B511A4"/>
    <w:rsid w:val="00B51AEB"/>
    <w:rsid w:val="00B51B6B"/>
    <w:rsid w:val="00B52DF0"/>
    <w:rsid w:val="00B538C3"/>
    <w:rsid w:val="00B54054"/>
    <w:rsid w:val="00B540B1"/>
    <w:rsid w:val="00B540FF"/>
    <w:rsid w:val="00B549F1"/>
    <w:rsid w:val="00B56164"/>
    <w:rsid w:val="00B576B6"/>
    <w:rsid w:val="00B57BC3"/>
    <w:rsid w:val="00B57F62"/>
    <w:rsid w:val="00B6126A"/>
    <w:rsid w:val="00B61500"/>
    <w:rsid w:val="00B634FF"/>
    <w:rsid w:val="00B6413E"/>
    <w:rsid w:val="00B647F5"/>
    <w:rsid w:val="00B66654"/>
    <w:rsid w:val="00B66711"/>
    <w:rsid w:val="00B66ED6"/>
    <w:rsid w:val="00B677CF"/>
    <w:rsid w:val="00B67B31"/>
    <w:rsid w:val="00B701A8"/>
    <w:rsid w:val="00B7092D"/>
    <w:rsid w:val="00B709CB"/>
    <w:rsid w:val="00B71B22"/>
    <w:rsid w:val="00B7249A"/>
    <w:rsid w:val="00B72548"/>
    <w:rsid w:val="00B72DA2"/>
    <w:rsid w:val="00B72F29"/>
    <w:rsid w:val="00B73D49"/>
    <w:rsid w:val="00B740A8"/>
    <w:rsid w:val="00B74DDC"/>
    <w:rsid w:val="00B74F3F"/>
    <w:rsid w:val="00B75033"/>
    <w:rsid w:val="00B75C15"/>
    <w:rsid w:val="00B76288"/>
    <w:rsid w:val="00B76651"/>
    <w:rsid w:val="00B76C5D"/>
    <w:rsid w:val="00B80B8B"/>
    <w:rsid w:val="00B817BB"/>
    <w:rsid w:val="00B825B8"/>
    <w:rsid w:val="00B82DF6"/>
    <w:rsid w:val="00B84830"/>
    <w:rsid w:val="00B84A5D"/>
    <w:rsid w:val="00B84F66"/>
    <w:rsid w:val="00B852B0"/>
    <w:rsid w:val="00B86284"/>
    <w:rsid w:val="00B86532"/>
    <w:rsid w:val="00B8694B"/>
    <w:rsid w:val="00B87B49"/>
    <w:rsid w:val="00B87E19"/>
    <w:rsid w:val="00B90E1A"/>
    <w:rsid w:val="00B912E9"/>
    <w:rsid w:val="00B914B4"/>
    <w:rsid w:val="00B91602"/>
    <w:rsid w:val="00B91764"/>
    <w:rsid w:val="00B927B6"/>
    <w:rsid w:val="00B92D8C"/>
    <w:rsid w:val="00B93013"/>
    <w:rsid w:val="00B94515"/>
    <w:rsid w:val="00B94E0D"/>
    <w:rsid w:val="00B95025"/>
    <w:rsid w:val="00B95400"/>
    <w:rsid w:val="00B9543A"/>
    <w:rsid w:val="00B95A91"/>
    <w:rsid w:val="00B963C2"/>
    <w:rsid w:val="00B96DD4"/>
    <w:rsid w:val="00B97460"/>
    <w:rsid w:val="00BA0225"/>
    <w:rsid w:val="00BA08E0"/>
    <w:rsid w:val="00BA1124"/>
    <w:rsid w:val="00BA1CD5"/>
    <w:rsid w:val="00BA1F78"/>
    <w:rsid w:val="00BA26C2"/>
    <w:rsid w:val="00BA2EC7"/>
    <w:rsid w:val="00BA3653"/>
    <w:rsid w:val="00BA5694"/>
    <w:rsid w:val="00BA5A2A"/>
    <w:rsid w:val="00BA657D"/>
    <w:rsid w:val="00BA65F4"/>
    <w:rsid w:val="00BB0590"/>
    <w:rsid w:val="00BB0EBD"/>
    <w:rsid w:val="00BB19E5"/>
    <w:rsid w:val="00BB297C"/>
    <w:rsid w:val="00BB32DD"/>
    <w:rsid w:val="00BB4C10"/>
    <w:rsid w:val="00BB545B"/>
    <w:rsid w:val="00BB5793"/>
    <w:rsid w:val="00BB58CF"/>
    <w:rsid w:val="00BB63C8"/>
    <w:rsid w:val="00BB6640"/>
    <w:rsid w:val="00BB6B26"/>
    <w:rsid w:val="00BB713C"/>
    <w:rsid w:val="00BB762E"/>
    <w:rsid w:val="00BB770A"/>
    <w:rsid w:val="00BB7D4C"/>
    <w:rsid w:val="00BB7F7D"/>
    <w:rsid w:val="00BC16FB"/>
    <w:rsid w:val="00BC1928"/>
    <w:rsid w:val="00BC2191"/>
    <w:rsid w:val="00BC237E"/>
    <w:rsid w:val="00BC277E"/>
    <w:rsid w:val="00BC28D5"/>
    <w:rsid w:val="00BC2A6E"/>
    <w:rsid w:val="00BC32E7"/>
    <w:rsid w:val="00BC3F04"/>
    <w:rsid w:val="00BC4576"/>
    <w:rsid w:val="00BC55CC"/>
    <w:rsid w:val="00BC564D"/>
    <w:rsid w:val="00BC5AE7"/>
    <w:rsid w:val="00BC670F"/>
    <w:rsid w:val="00BC6DD3"/>
    <w:rsid w:val="00BC7294"/>
    <w:rsid w:val="00BC72EA"/>
    <w:rsid w:val="00BC7811"/>
    <w:rsid w:val="00BD05DD"/>
    <w:rsid w:val="00BD0DBE"/>
    <w:rsid w:val="00BD123B"/>
    <w:rsid w:val="00BD1CCC"/>
    <w:rsid w:val="00BD1D81"/>
    <w:rsid w:val="00BD1ECE"/>
    <w:rsid w:val="00BD2233"/>
    <w:rsid w:val="00BD29EB"/>
    <w:rsid w:val="00BD2A6B"/>
    <w:rsid w:val="00BD2E3F"/>
    <w:rsid w:val="00BD345E"/>
    <w:rsid w:val="00BD5CA6"/>
    <w:rsid w:val="00BD6128"/>
    <w:rsid w:val="00BD6F20"/>
    <w:rsid w:val="00BD6FFC"/>
    <w:rsid w:val="00BE01B8"/>
    <w:rsid w:val="00BE0D85"/>
    <w:rsid w:val="00BE15E6"/>
    <w:rsid w:val="00BE1B37"/>
    <w:rsid w:val="00BE20BE"/>
    <w:rsid w:val="00BE29EE"/>
    <w:rsid w:val="00BE3B07"/>
    <w:rsid w:val="00BE44B1"/>
    <w:rsid w:val="00BE49A8"/>
    <w:rsid w:val="00BE7015"/>
    <w:rsid w:val="00BF07DB"/>
    <w:rsid w:val="00BF179C"/>
    <w:rsid w:val="00BF1A3E"/>
    <w:rsid w:val="00BF1D8B"/>
    <w:rsid w:val="00BF1DD6"/>
    <w:rsid w:val="00BF2197"/>
    <w:rsid w:val="00BF3BF6"/>
    <w:rsid w:val="00BF4141"/>
    <w:rsid w:val="00BF450C"/>
    <w:rsid w:val="00BF5B86"/>
    <w:rsid w:val="00BF6E18"/>
    <w:rsid w:val="00C00582"/>
    <w:rsid w:val="00C00C7D"/>
    <w:rsid w:val="00C0158A"/>
    <w:rsid w:val="00C02713"/>
    <w:rsid w:val="00C0350D"/>
    <w:rsid w:val="00C03AD5"/>
    <w:rsid w:val="00C03BB3"/>
    <w:rsid w:val="00C03C83"/>
    <w:rsid w:val="00C04195"/>
    <w:rsid w:val="00C05F09"/>
    <w:rsid w:val="00C060E7"/>
    <w:rsid w:val="00C064F8"/>
    <w:rsid w:val="00C0681D"/>
    <w:rsid w:val="00C06CBC"/>
    <w:rsid w:val="00C06E22"/>
    <w:rsid w:val="00C0715E"/>
    <w:rsid w:val="00C07745"/>
    <w:rsid w:val="00C07C71"/>
    <w:rsid w:val="00C10C8D"/>
    <w:rsid w:val="00C114A9"/>
    <w:rsid w:val="00C12404"/>
    <w:rsid w:val="00C137D4"/>
    <w:rsid w:val="00C14329"/>
    <w:rsid w:val="00C15600"/>
    <w:rsid w:val="00C174B8"/>
    <w:rsid w:val="00C1764D"/>
    <w:rsid w:val="00C206A4"/>
    <w:rsid w:val="00C20BB5"/>
    <w:rsid w:val="00C2213E"/>
    <w:rsid w:val="00C22FF6"/>
    <w:rsid w:val="00C231BB"/>
    <w:rsid w:val="00C24703"/>
    <w:rsid w:val="00C2472D"/>
    <w:rsid w:val="00C24A8C"/>
    <w:rsid w:val="00C24C51"/>
    <w:rsid w:val="00C24D59"/>
    <w:rsid w:val="00C25052"/>
    <w:rsid w:val="00C2505E"/>
    <w:rsid w:val="00C256A5"/>
    <w:rsid w:val="00C25C05"/>
    <w:rsid w:val="00C26AED"/>
    <w:rsid w:val="00C278A8"/>
    <w:rsid w:val="00C3000D"/>
    <w:rsid w:val="00C301D1"/>
    <w:rsid w:val="00C30305"/>
    <w:rsid w:val="00C3033A"/>
    <w:rsid w:val="00C31131"/>
    <w:rsid w:val="00C312C2"/>
    <w:rsid w:val="00C316D1"/>
    <w:rsid w:val="00C31CA8"/>
    <w:rsid w:val="00C33867"/>
    <w:rsid w:val="00C34A18"/>
    <w:rsid w:val="00C34F51"/>
    <w:rsid w:val="00C35624"/>
    <w:rsid w:val="00C35A73"/>
    <w:rsid w:val="00C36F0B"/>
    <w:rsid w:val="00C3762B"/>
    <w:rsid w:val="00C400CC"/>
    <w:rsid w:val="00C4035E"/>
    <w:rsid w:val="00C40D2E"/>
    <w:rsid w:val="00C4198A"/>
    <w:rsid w:val="00C41C2B"/>
    <w:rsid w:val="00C42041"/>
    <w:rsid w:val="00C43183"/>
    <w:rsid w:val="00C43DD3"/>
    <w:rsid w:val="00C43E53"/>
    <w:rsid w:val="00C447BE"/>
    <w:rsid w:val="00C44AC7"/>
    <w:rsid w:val="00C4572A"/>
    <w:rsid w:val="00C46239"/>
    <w:rsid w:val="00C46988"/>
    <w:rsid w:val="00C47026"/>
    <w:rsid w:val="00C479B5"/>
    <w:rsid w:val="00C47C32"/>
    <w:rsid w:val="00C47E55"/>
    <w:rsid w:val="00C519D1"/>
    <w:rsid w:val="00C51DFE"/>
    <w:rsid w:val="00C52925"/>
    <w:rsid w:val="00C53749"/>
    <w:rsid w:val="00C54030"/>
    <w:rsid w:val="00C542D8"/>
    <w:rsid w:val="00C5596E"/>
    <w:rsid w:val="00C55DAE"/>
    <w:rsid w:val="00C568B9"/>
    <w:rsid w:val="00C571DA"/>
    <w:rsid w:val="00C57A83"/>
    <w:rsid w:val="00C605EA"/>
    <w:rsid w:val="00C607C6"/>
    <w:rsid w:val="00C60CDD"/>
    <w:rsid w:val="00C61173"/>
    <w:rsid w:val="00C61D81"/>
    <w:rsid w:val="00C61DE1"/>
    <w:rsid w:val="00C63548"/>
    <w:rsid w:val="00C63C7D"/>
    <w:rsid w:val="00C63DAB"/>
    <w:rsid w:val="00C640B1"/>
    <w:rsid w:val="00C640EE"/>
    <w:rsid w:val="00C645AE"/>
    <w:rsid w:val="00C6557F"/>
    <w:rsid w:val="00C66CDA"/>
    <w:rsid w:val="00C672D7"/>
    <w:rsid w:val="00C70456"/>
    <w:rsid w:val="00C704CA"/>
    <w:rsid w:val="00C7319C"/>
    <w:rsid w:val="00C73386"/>
    <w:rsid w:val="00C745FB"/>
    <w:rsid w:val="00C75C88"/>
    <w:rsid w:val="00C75FE7"/>
    <w:rsid w:val="00C76791"/>
    <w:rsid w:val="00C7690E"/>
    <w:rsid w:val="00C76FC9"/>
    <w:rsid w:val="00C77266"/>
    <w:rsid w:val="00C77476"/>
    <w:rsid w:val="00C81786"/>
    <w:rsid w:val="00C817E2"/>
    <w:rsid w:val="00C81B97"/>
    <w:rsid w:val="00C81FB7"/>
    <w:rsid w:val="00C82729"/>
    <w:rsid w:val="00C82761"/>
    <w:rsid w:val="00C82966"/>
    <w:rsid w:val="00C82CB6"/>
    <w:rsid w:val="00C82D10"/>
    <w:rsid w:val="00C82FDF"/>
    <w:rsid w:val="00C8333F"/>
    <w:rsid w:val="00C83644"/>
    <w:rsid w:val="00C83FFE"/>
    <w:rsid w:val="00C84727"/>
    <w:rsid w:val="00C8514C"/>
    <w:rsid w:val="00C85447"/>
    <w:rsid w:val="00C85509"/>
    <w:rsid w:val="00C8560E"/>
    <w:rsid w:val="00C858B4"/>
    <w:rsid w:val="00C85D9E"/>
    <w:rsid w:val="00C860F3"/>
    <w:rsid w:val="00C866D6"/>
    <w:rsid w:val="00C87463"/>
    <w:rsid w:val="00C87627"/>
    <w:rsid w:val="00C90100"/>
    <w:rsid w:val="00C901CD"/>
    <w:rsid w:val="00C90F8E"/>
    <w:rsid w:val="00C9197C"/>
    <w:rsid w:val="00C91DB1"/>
    <w:rsid w:val="00C92ED9"/>
    <w:rsid w:val="00C93044"/>
    <w:rsid w:val="00C930FE"/>
    <w:rsid w:val="00C93757"/>
    <w:rsid w:val="00C9388F"/>
    <w:rsid w:val="00C9470F"/>
    <w:rsid w:val="00C94868"/>
    <w:rsid w:val="00C9545F"/>
    <w:rsid w:val="00C9632D"/>
    <w:rsid w:val="00C96476"/>
    <w:rsid w:val="00C9652A"/>
    <w:rsid w:val="00C9685F"/>
    <w:rsid w:val="00C96ACF"/>
    <w:rsid w:val="00C96B64"/>
    <w:rsid w:val="00CA007F"/>
    <w:rsid w:val="00CA0235"/>
    <w:rsid w:val="00CA039C"/>
    <w:rsid w:val="00CA0466"/>
    <w:rsid w:val="00CA0FA8"/>
    <w:rsid w:val="00CA154F"/>
    <w:rsid w:val="00CA1A16"/>
    <w:rsid w:val="00CA231E"/>
    <w:rsid w:val="00CA2729"/>
    <w:rsid w:val="00CA41E4"/>
    <w:rsid w:val="00CA431D"/>
    <w:rsid w:val="00CA43CF"/>
    <w:rsid w:val="00CA516C"/>
    <w:rsid w:val="00CA5566"/>
    <w:rsid w:val="00CA5891"/>
    <w:rsid w:val="00CA7564"/>
    <w:rsid w:val="00CA7C1A"/>
    <w:rsid w:val="00CB03EF"/>
    <w:rsid w:val="00CB1A41"/>
    <w:rsid w:val="00CB2FC0"/>
    <w:rsid w:val="00CB3A71"/>
    <w:rsid w:val="00CB3CE0"/>
    <w:rsid w:val="00CB6150"/>
    <w:rsid w:val="00CB686E"/>
    <w:rsid w:val="00CB76A4"/>
    <w:rsid w:val="00CC019A"/>
    <w:rsid w:val="00CC0D9F"/>
    <w:rsid w:val="00CC116F"/>
    <w:rsid w:val="00CC12B1"/>
    <w:rsid w:val="00CC1A7D"/>
    <w:rsid w:val="00CC1F74"/>
    <w:rsid w:val="00CC218D"/>
    <w:rsid w:val="00CC2D77"/>
    <w:rsid w:val="00CC2F2D"/>
    <w:rsid w:val="00CC310C"/>
    <w:rsid w:val="00CC31D4"/>
    <w:rsid w:val="00CC3240"/>
    <w:rsid w:val="00CC3295"/>
    <w:rsid w:val="00CC3B3E"/>
    <w:rsid w:val="00CC4119"/>
    <w:rsid w:val="00CC4317"/>
    <w:rsid w:val="00CC47C6"/>
    <w:rsid w:val="00CC4967"/>
    <w:rsid w:val="00CC4F1C"/>
    <w:rsid w:val="00CC6681"/>
    <w:rsid w:val="00CC6E58"/>
    <w:rsid w:val="00CD03EA"/>
    <w:rsid w:val="00CD07D7"/>
    <w:rsid w:val="00CD0CED"/>
    <w:rsid w:val="00CD1773"/>
    <w:rsid w:val="00CD2C8B"/>
    <w:rsid w:val="00CD2E04"/>
    <w:rsid w:val="00CD2FAF"/>
    <w:rsid w:val="00CD3BD8"/>
    <w:rsid w:val="00CD41A3"/>
    <w:rsid w:val="00CD5B89"/>
    <w:rsid w:val="00CD646D"/>
    <w:rsid w:val="00CD6E44"/>
    <w:rsid w:val="00CD7243"/>
    <w:rsid w:val="00CE0046"/>
    <w:rsid w:val="00CE0EBC"/>
    <w:rsid w:val="00CE192A"/>
    <w:rsid w:val="00CE1A0D"/>
    <w:rsid w:val="00CE251C"/>
    <w:rsid w:val="00CE397D"/>
    <w:rsid w:val="00CE422A"/>
    <w:rsid w:val="00CE434B"/>
    <w:rsid w:val="00CE478C"/>
    <w:rsid w:val="00CE4A9A"/>
    <w:rsid w:val="00CE4D23"/>
    <w:rsid w:val="00CE5E20"/>
    <w:rsid w:val="00CE6815"/>
    <w:rsid w:val="00CE7149"/>
    <w:rsid w:val="00CE797C"/>
    <w:rsid w:val="00CF009C"/>
    <w:rsid w:val="00CF079D"/>
    <w:rsid w:val="00CF0F6B"/>
    <w:rsid w:val="00CF164C"/>
    <w:rsid w:val="00CF2B11"/>
    <w:rsid w:val="00CF320A"/>
    <w:rsid w:val="00CF3BCB"/>
    <w:rsid w:val="00CF551A"/>
    <w:rsid w:val="00CF6475"/>
    <w:rsid w:val="00CF64A7"/>
    <w:rsid w:val="00CF66E0"/>
    <w:rsid w:val="00CF6C54"/>
    <w:rsid w:val="00CF7694"/>
    <w:rsid w:val="00D00828"/>
    <w:rsid w:val="00D01C48"/>
    <w:rsid w:val="00D01D94"/>
    <w:rsid w:val="00D02BED"/>
    <w:rsid w:val="00D02D7D"/>
    <w:rsid w:val="00D03EFA"/>
    <w:rsid w:val="00D04164"/>
    <w:rsid w:val="00D05A58"/>
    <w:rsid w:val="00D05F0E"/>
    <w:rsid w:val="00D06F8C"/>
    <w:rsid w:val="00D07C29"/>
    <w:rsid w:val="00D115F2"/>
    <w:rsid w:val="00D1196F"/>
    <w:rsid w:val="00D126B9"/>
    <w:rsid w:val="00D1354A"/>
    <w:rsid w:val="00D14075"/>
    <w:rsid w:val="00D142F6"/>
    <w:rsid w:val="00D15E03"/>
    <w:rsid w:val="00D15F7D"/>
    <w:rsid w:val="00D16796"/>
    <w:rsid w:val="00D16BB9"/>
    <w:rsid w:val="00D1759F"/>
    <w:rsid w:val="00D17A0F"/>
    <w:rsid w:val="00D205DE"/>
    <w:rsid w:val="00D2143E"/>
    <w:rsid w:val="00D214AE"/>
    <w:rsid w:val="00D21CA7"/>
    <w:rsid w:val="00D21CAB"/>
    <w:rsid w:val="00D22402"/>
    <w:rsid w:val="00D22763"/>
    <w:rsid w:val="00D22B75"/>
    <w:rsid w:val="00D23C65"/>
    <w:rsid w:val="00D23D9F"/>
    <w:rsid w:val="00D23DDE"/>
    <w:rsid w:val="00D241AE"/>
    <w:rsid w:val="00D24A9A"/>
    <w:rsid w:val="00D24BF5"/>
    <w:rsid w:val="00D24D73"/>
    <w:rsid w:val="00D259A7"/>
    <w:rsid w:val="00D25F6C"/>
    <w:rsid w:val="00D267D2"/>
    <w:rsid w:val="00D26921"/>
    <w:rsid w:val="00D26A2D"/>
    <w:rsid w:val="00D271C1"/>
    <w:rsid w:val="00D27623"/>
    <w:rsid w:val="00D2766E"/>
    <w:rsid w:val="00D27B51"/>
    <w:rsid w:val="00D306CD"/>
    <w:rsid w:val="00D30D12"/>
    <w:rsid w:val="00D31050"/>
    <w:rsid w:val="00D31E01"/>
    <w:rsid w:val="00D3247D"/>
    <w:rsid w:val="00D32747"/>
    <w:rsid w:val="00D3281B"/>
    <w:rsid w:val="00D33578"/>
    <w:rsid w:val="00D33CB3"/>
    <w:rsid w:val="00D33E8E"/>
    <w:rsid w:val="00D3466A"/>
    <w:rsid w:val="00D3507C"/>
    <w:rsid w:val="00D35231"/>
    <w:rsid w:val="00D35C7B"/>
    <w:rsid w:val="00D36C51"/>
    <w:rsid w:val="00D373FC"/>
    <w:rsid w:val="00D404AB"/>
    <w:rsid w:val="00D40DB0"/>
    <w:rsid w:val="00D414E9"/>
    <w:rsid w:val="00D4199D"/>
    <w:rsid w:val="00D42F67"/>
    <w:rsid w:val="00D43777"/>
    <w:rsid w:val="00D44F2B"/>
    <w:rsid w:val="00D458EE"/>
    <w:rsid w:val="00D46009"/>
    <w:rsid w:val="00D4624B"/>
    <w:rsid w:val="00D463F1"/>
    <w:rsid w:val="00D46959"/>
    <w:rsid w:val="00D46FEB"/>
    <w:rsid w:val="00D4719D"/>
    <w:rsid w:val="00D47507"/>
    <w:rsid w:val="00D50603"/>
    <w:rsid w:val="00D5060C"/>
    <w:rsid w:val="00D5069C"/>
    <w:rsid w:val="00D5103F"/>
    <w:rsid w:val="00D51517"/>
    <w:rsid w:val="00D5242A"/>
    <w:rsid w:val="00D52E24"/>
    <w:rsid w:val="00D52FE6"/>
    <w:rsid w:val="00D53C53"/>
    <w:rsid w:val="00D53D50"/>
    <w:rsid w:val="00D53F78"/>
    <w:rsid w:val="00D544AD"/>
    <w:rsid w:val="00D54F08"/>
    <w:rsid w:val="00D55883"/>
    <w:rsid w:val="00D55E00"/>
    <w:rsid w:val="00D56208"/>
    <w:rsid w:val="00D56850"/>
    <w:rsid w:val="00D56D11"/>
    <w:rsid w:val="00D5702A"/>
    <w:rsid w:val="00D570F3"/>
    <w:rsid w:val="00D57AA3"/>
    <w:rsid w:val="00D57C78"/>
    <w:rsid w:val="00D61179"/>
    <w:rsid w:val="00D61506"/>
    <w:rsid w:val="00D63301"/>
    <w:rsid w:val="00D647ED"/>
    <w:rsid w:val="00D64A49"/>
    <w:rsid w:val="00D64E1C"/>
    <w:rsid w:val="00D64F6A"/>
    <w:rsid w:val="00D65968"/>
    <w:rsid w:val="00D65F8C"/>
    <w:rsid w:val="00D6671D"/>
    <w:rsid w:val="00D66D68"/>
    <w:rsid w:val="00D67171"/>
    <w:rsid w:val="00D67636"/>
    <w:rsid w:val="00D67DE3"/>
    <w:rsid w:val="00D70647"/>
    <w:rsid w:val="00D70EF4"/>
    <w:rsid w:val="00D7279F"/>
    <w:rsid w:val="00D72AA2"/>
    <w:rsid w:val="00D72DA3"/>
    <w:rsid w:val="00D756FD"/>
    <w:rsid w:val="00D76379"/>
    <w:rsid w:val="00D767B1"/>
    <w:rsid w:val="00D77183"/>
    <w:rsid w:val="00D80FF9"/>
    <w:rsid w:val="00D81730"/>
    <w:rsid w:val="00D81CA4"/>
    <w:rsid w:val="00D82A46"/>
    <w:rsid w:val="00D84935"/>
    <w:rsid w:val="00D84F4C"/>
    <w:rsid w:val="00D85140"/>
    <w:rsid w:val="00D852A2"/>
    <w:rsid w:val="00D86034"/>
    <w:rsid w:val="00D862EB"/>
    <w:rsid w:val="00D8754D"/>
    <w:rsid w:val="00D87BA2"/>
    <w:rsid w:val="00D907B6"/>
    <w:rsid w:val="00D90C4B"/>
    <w:rsid w:val="00D91744"/>
    <w:rsid w:val="00D9293F"/>
    <w:rsid w:val="00D931F6"/>
    <w:rsid w:val="00D94408"/>
    <w:rsid w:val="00D94699"/>
    <w:rsid w:val="00D948F2"/>
    <w:rsid w:val="00D94ED3"/>
    <w:rsid w:val="00D950F9"/>
    <w:rsid w:val="00D95DC8"/>
    <w:rsid w:val="00D9692E"/>
    <w:rsid w:val="00D96C77"/>
    <w:rsid w:val="00D96CC2"/>
    <w:rsid w:val="00D96D24"/>
    <w:rsid w:val="00D96F94"/>
    <w:rsid w:val="00D9713F"/>
    <w:rsid w:val="00D974C9"/>
    <w:rsid w:val="00D97DCF"/>
    <w:rsid w:val="00DA09CE"/>
    <w:rsid w:val="00DA0FC9"/>
    <w:rsid w:val="00DA10CE"/>
    <w:rsid w:val="00DA2186"/>
    <w:rsid w:val="00DA24D7"/>
    <w:rsid w:val="00DA2780"/>
    <w:rsid w:val="00DA4355"/>
    <w:rsid w:val="00DA4E71"/>
    <w:rsid w:val="00DA50D3"/>
    <w:rsid w:val="00DA54F6"/>
    <w:rsid w:val="00DA66E7"/>
    <w:rsid w:val="00DA6EB1"/>
    <w:rsid w:val="00DA748C"/>
    <w:rsid w:val="00DA7AF1"/>
    <w:rsid w:val="00DA7E34"/>
    <w:rsid w:val="00DB24DB"/>
    <w:rsid w:val="00DB2DB6"/>
    <w:rsid w:val="00DB3655"/>
    <w:rsid w:val="00DB3FD0"/>
    <w:rsid w:val="00DB4564"/>
    <w:rsid w:val="00DB4579"/>
    <w:rsid w:val="00DB4B78"/>
    <w:rsid w:val="00DB52FC"/>
    <w:rsid w:val="00DB54F4"/>
    <w:rsid w:val="00DB5E9E"/>
    <w:rsid w:val="00DB6EA1"/>
    <w:rsid w:val="00DB7B0F"/>
    <w:rsid w:val="00DC10DB"/>
    <w:rsid w:val="00DC111E"/>
    <w:rsid w:val="00DC1E29"/>
    <w:rsid w:val="00DC2544"/>
    <w:rsid w:val="00DC30CA"/>
    <w:rsid w:val="00DC3358"/>
    <w:rsid w:val="00DC3A50"/>
    <w:rsid w:val="00DC3DAD"/>
    <w:rsid w:val="00DC4448"/>
    <w:rsid w:val="00DC50CD"/>
    <w:rsid w:val="00DC5A4F"/>
    <w:rsid w:val="00DC5E1B"/>
    <w:rsid w:val="00DC6324"/>
    <w:rsid w:val="00DC7560"/>
    <w:rsid w:val="00DC79EE"/>
    <w:rsid w:val="00DC7A17"/>
    <w:rsid w:val="00DD0322"/>
    <w:rsid w:val="00DD1D97"/>
    <w:rsid w:val="00DD2A07"/>
    <w:rsid w:val="00DD49DA"/>
    <w:rsid w:val="00DD4CE9"/>
    <w:rsid w:val="00DD538D"/>
    <w:rsid w:val="00DD624B"/>
    <w:rsid w:val="00DD644A"/>
    <w:rsid w:val="00DD7C34"/>
    <w:rsid w:val="00DD7CF6"/>
    <w:rsid w:val="00DE0735"/>
    <w:rsid w:val="00DE0ED0"/>
    <w:rsid w:val="00DE19B3"/>
    <w:rsid w:val="00DE2CAB"/>
    <w:rsid w:val="00DE2E23"/>
    <w:rsid w:val="00DE362B"/>
    <w:rsid w:val="00DE4898"/>
    <w:rsid w:val="00DE4EF2"/>
    <w:rsid w:val="00DE4F57"/>
    <w:rsid w:val="00DE5869"/>
    <w:rsid w:val="00DE5C27"/>
    <w:rsid w:val="00DE5F83"/>
    <w:rsid w:val="00DE78DF"/>
    <w:rsid w:val="00DF206C"/>
    <w:rsid w:val="00DF2088"/>
    <w:rsid w:val="00DF3A8E"/>
    <w:rsid w:val="00DF5F9A"/>
    <w:rsid w:val="00DF66A0"/>
    <w:rsid w:val="00DF6A23"/>
    <w:rsid w:val="00DF6EB8"/>
    <w:rsid w:val="00DF71A1"/>
    <w:rsid w:val="00DF790C"/>
    <w:rsid w:val="00DF7F13"/>
    <w:rsid w:val="00E005CE"/>
    <w:rsid w:val="00E0079C"/>
    <w:rsid w:val="00E00847"/>
    <w:rsid w:val="00E00C55"/>
    <w:rsid w:val="00E00D36"/>
    <w:rsid w:val="00E0170D"/>
    <w:rsid w:val="00E02885"/>
    <w:rsid w:val="00E02DB1"/>
    <w:rsid w:val="00E03455"/>
    <w:rsid w:val="00E04249"/>
    <w:rsid w:val="00E0439F"/>
    <w:rsid w:val="00E05540"/>
    <w:rsid w:val="00E05B39"/>
    <w:rsid w:val="00E05EA5"/>
    <w:rsid w:val="00E069B6"/>
    <w:rsid w:val="00E104FC"/>
    <w:rsid w:val="00E10518"/>
    <w:rsid w:val="00E11A04"/>
    <w:rsid w:val="00E12B5E"/>
    <w:rsid w:val="00E1400C"/>
    <w:rsid w:val="00E14D4D"/>
    <w:rsid w:val="00E14F11"/>
    <w:rsid w:val="00E156F8"/>
    <w:rsid w:val="00E15814"/>
    <w:rsid w:val="00E16A88"/>
    <w:rsid w:val="00E16EE5"/>
    <w:rsid w:val="00E17495"/>
    <w:rsid w:val="00E174EC"/>
    <w:rsid w:val="00E17541"/>
    <w:rsid w:val="00E17AD0"/>
    <w:rsid w:val="00E17DB3"/>
    <w:rsid w:val="00E2050C"/>
    <w:rsid w:val="00E21116"/>
    <w:rsid w:val="00E21D56"/>
    <w:rsid w:val="00E22721"/>
    <w:rsid w:val="00E22B57"/>
    <w:rsid w:val="00E23150"/>
    <w:rsid w:val="00E247D3"/>
    <w:rsid w:val="00E249A6"/>
    <w:rsid w:val="00E25124"/>
    <w:rsid w:val="00E257DB"/>
    <w:rsid w:val="00E26D51"/>
    <w:rsid w:val="00E271E3"/>
    <w:rsid w:val="00E27BAC"/>
    <w:rsid w:val="00E302A5"/>
    <w:rsid w:val="00E30635"/>
    <w:rsid w:val="00E311EC"/>
    <w:rsid w:val="00E31C09"/>
    <w:rsid w:val="00E31FB1"/>
    <w:rsid w:val="00E3270D"/>
    <w:rsid w:val="00E333E2"/>
    <w:rsid w:val="00E337CB"/>
    <w:rsid w:val="00E3453A"/>
    <w:rsid w:val="00E34548"/>
    <w:rsid w:val="00E34BC1"/>
    <w:rsid w:val="00E355F6"/>
    <w:rsid w:val="00E35E8E"/>
    <w:rsid w:val="00E37BEA"/>
    <w:rsid w:val="00E37F62"/>
    <w:rsid w:val="00E400B0"/>
    <w:rsid w:val="00E40621"/>
    <w:rsid w:val="00E40E0B"/>
    <w:rsid w:val="00E41BBE"/>
    <w:rsid w:val="00E423DB"/>
    <w:rsid w:val="00E4256F"/>
    <w:rsid w:val="00E429DB"/>
    <w:rsid w:val="00E42A62"/>
    <w:rsid w:val="00E42FC4"/>
    <w:rsid w:val="00E43252"/>
    <w:rsid w:val="00E43267"/>
    <w:rsid w:val="00E43762"/>
    <w:rsid w:val="00E4535C"/>
    <w:rsid w:val="00E453C4"/>
    <w:rsid w:val="00E47063"/>
    <w:rsid w:val="00E47CA9"/>
    <w:rsid w:val="00E47E85"/>
    <w:rsid w:val="00E507B6"/>
    <w:rsid w:val="00E5096A"/>
    <w:rsid w:val="00E5099F"/>
    <w:rsid w:val="00E509D4"/>
    <w:rsid w:val="00E50E58"/>
    <w:rsid w:val="00E52513"/>
    <w:rsid w:val="00E52B10"/>
    <w:rsid w:val="00E52D05"/>
    <w:rsid w:val="00E53848"/>
    <w:rsid w:val="00E54040"/>
    <w:rsid w:val="00E54C9C"/>
    <w:rsid w:val="00E5590B"/>
    <w:rsid w:val="00E559AD"/>
    <w:rsid w:val="00E55AC8"/>
    <w:rsid w:val="00E5628D"/>
    <w:rsid w:val="00E56AD1"/>
    <w:rsid w:val="00E56C97"/>
    <w:rsid w:val="00E60ACD"/>
    <w:rsid w:val="00E60DB7"/>
    <w:rsid w:val="00E60DFD"/>
    <w:rsid w:val="00E61347"/>
    <w:rsid w:val="00E6188F"/>
    <w:rsid w:val="00E61FB6"/>
    <w:rsid w:val="00E63410"/>
    <w:rsid w:val="00E63411"/>
    <w:rsid w:val="00E63426"/>
    <w:rsid w:val="00E6547E"/>
    <w:rsid w:val="00E655D7"/>
    <w:rsid w:val="00E656FA"/>
    <w:rsid w:val="00E657FD"/>
    <w:rsid w:val="00E65A98"/>
    <w:rsid w:val="00E65D08"/>
    <w:rsid w:val="00E669F1"/>
    <w:rsid w:val="00E672EB"/>
    <w:rsid w:val="00E67488"/>
    <w:rsid w:val="00E703F4"/>
    <w:rsid w:val="00E70A2D"/>
    <w:rsid w:val="00E70C6F"/>
    <w:rsid w:val="00E71745"/>
    <w:rsid w:val="00E7380C"/>
    <w:rsid w:val="00E73EDD"/>
    <w:rsid w:val="00E74F7B"/>
    <w:rsid w:val="00E76D2E"/>
    <w:rsid w:val="00E774B6"/>
    <w:rsid w:val="00E81227"/>
    <w:rsid w:val="00E820D2"/>
    <w:rsid w:val="00E82F1F"/>
    <w:rsid w:val="00E83185"/>
    <w:rsid w:val="00E8406F"/>
    <w:rsid w:val="00E846D5"/>
    <w:rsid w:val="00E846DD"/>
    <w:rsid w:val="00E84DAA"/>
    <w:rsid w:val="00E855A2"/>
    <w:rsid w:val="00E85C65"/>
    <w:rsid w:val="00E87AFD"/>
    <w:rsid w:val="00E87C58"/>
    <w:rsid w:val="00E87E33"/>
    <w:rsid w:val="00E90D8D"/>
    <w:rsid w:val="00E925F5"/>
    <w:rsid w:val="00E9289F"/>
    <w:rsid w:val="00E92CCB"/>
    <w:rsid w:val="00E93BC6"/>
    <w:rsid w:val="00E94570"/>
    <w:rsid w:val="00E950F6"/>
    <w:rsid w:val="00E9638E"/>
    <w:rsid w:val="00E96E0A"/>
    <w:rsid w:val="00E97A96"/>
    <w:rsid w:val="00EA1138"/>
    <w:rsid w:val="00EA116F"/>
    <w:rsid w:val="00EA139A"/>
    <w:rsid w:val="00EA142A"/>
    <w:rsid w:val="00EA192A"/>
    <w:rsid w:val="00EA2038"/>
    <w:rsid w:val="00EA2811"/>
    <w:rsid w:val="00EA29D8"/>
    <w:rsid w:val="00EA3A7E"/>
    <w:rsid w:val="00EA3B54"/>
    <w:rsid w:val="00EA3BC5"/>
    <w:rsid w:val="00EA567F"/>
    <w:rsid w:val="00EA5D85"/>
    <w:rsid w:val="00EA6045"/>
    <w:rsid w:val="00EA6632"/>
    <w:rsid w:val="00EA7C89"/>
    <w:rsid w:val="00EB0455"/>
    <w:rsid w:val="00EB0462"/>
    <w:rsid w:val="00EB0E29"/>
    <w:rsid w:val="00EB0F70"/>
    <w:rsid w:val="00EB22F5"/>
    <w:rsid w:val="00EB2674"/>
    <w:rsid w:val="00EB2BC5"/>
    <w:rsid w:val="00EB2D3C"/>
    <w:rsid w:val="00EB3F95"/>
    <w:rsid w:val="00EB3FDB"/>
    <w:rsid w:val="00EB46CF"/>
    <w:rsid w:val="00EB505E"/>
    <w:rsid w:val="00EB5369"/>
    <w:rsid w:val="00EB588D"/>
    <w:rsid w:val="00EB6443"/>
    <w:rsid w:val="00EB78E5"/>
    <w:rsid w:val="00EC13B9"/>
    <w:rsid w:val="00EC1F33"/>
    <w:rsid w:val="00EC259B"/>
    <w:rsid w:val="00EC2AC3"/>
    <w:rsid w:val="00EC2E56"/>
    <w:rsid w:val="00EC30C6"/>
    <w:rsid w:val="00EC35EE"/>
    <w:rsid w:val="00EC41F5"/>
    <w:rsid w:val="00EC487F"/>
    <w:rsid w:val="00EC4D04"/>
    <w:rsid w:val="00EC59D8"/>
    <w:rsid w:val="00EC5A3F"/>
    <w:rsid w:val="00EC69DE"/>
    <w:rsid w:val="00EC7227"/>
    <w:rsid w:val="00EC7496"/>
    <w:rsid w:val="00EC76E6"/>
    <w:rsid w:val="00ED039F"/>
    <w:rsid w:val="00ED147E"/>
    <w:rsid w:val="00ED1A38"/>
    <w:rsid w:val="00ED25F6"/>
    <w:rsid w:val="00ED2915"/>
    <w:rsid w:val="00ED319F"/>
    <w:rsid w:val="00ED3893"/>
    <w:rsid w:val="00ED487D"/>
    <w:rsid w:val="00ED4FEE"/>
    <w:rsid w:val="00ED57EF"/>
    <w:rsid w:val="00ED689C"/>
    <w:rsid w:val="00ED6C58"/>
    <w:rsid w:val="00ED767C"/>
    <w:rsid w:val="00EE00F9"/>
    <w:rsid w:val="00EE0CFA"/>
    <w:rsid w:val="00EE0FA0"/>
    <w:rsid w:val="00EE1568"/>
    <w:rsid w:val="00EE2561"/>
    <w:rsid w:val="00EE3620"/>
    <w:rsid w:val="00EE379D"/>
    <w:rsid w:val="00EE4C5D"/>
    <w:rsid w:val="00EE510F"/>
    <w:rsid w:val="00EE5A28"/>
    <w:rsid w:val="00EE5A6A"/>
    <w:rsid w:val="00EE64FD"/>
    <w:rsid w:val="00EE6769"/>
    <w:rsid w:val="00EE7081"/>
    <w:rsid w:val="00EE7231"/>
    <w:rsid w:val="00EE7559"/>
    <w:rsid w:val="00EE7DFD"/>
    <w:rsid w:val="00EF0ADD"/>
    <w:rsid w:val="00EF13A4"/>
    <w:rsid w:val="00EF1A60"/>
    <w:rsid w:val="00EF21B3"/>
    <w:rsid w:val="00EF363C"/>
    <w:rsid w:val="00EF3D30"/>
    <w:rsid w:val="00EF4183"/>
    <w:rsid w:val="00EF47FB"/>
    <w:rsid w:val="00EF4D12"/>
    <w:rsid w:val="00EF5DA7"/>
    <w:rsid w:val="00EF5F32"/>
    <w:rsid w:val="00F0160E"/>
    <w:rsid w:val="00F01910"/>
    <w:rsid w:val="00F01B88"/>
    <w:rsid w:val="00F01D5B"/>
    <w:rsid w:val="00F01E0D"/>
    <w:rsid w:val="00F02150"/>
    <w:rsid w:val="00F02754"/>
    <w:rsid w:val="00F02E9F"/>
    <w:rsid w:val="00F03C86"/>
    <w:rsid w:val="00F03D71"/>
    <w:rsid w:val="00F04BE6"/>
    <w:rsid w:val="00F072DA"/>
    <w:rsid w:val="00F07966"/>
    <w:rsid w:val="00F079BF"/>
    <w:rsid w:val="00F1000F"/>
    <w:rsid w:val="00F103DE"/>
    <w:rsid w:val="00F10CAF"/>
    <w:rsid w:val="00F110DC"/>
    <w:rsid w:val="00F11773"/>
    <w:rsid w:val="00F122F7"/>
    <w:rsid w:val="00F12553"/>
    <w:rsid w:val="00F143EB"/>
    <w:rsid w:val="00F14692"/>
    <w:rsid w:val="00F14742"/>
    <w:rsid w:val="00F14B8D"/>
    <w:rsid w:val="00F14DC0"/>
    <w:rsid w:val="00F16DAA"/>
    <w:rsid w:val="00F1734F"/>
    <w:rsid w:val="00F177D1"/>
    <w:rsid w:val="00F17C12"/>
    <w:rsid w:val="00F2080D"/>
    <w:rsid w:val="00F22105"/>
    <w:rsid w:val="00F22303"/>
    <w:rsid w:val="00F230D5"/>
    <w:rsid w:val="00F24216"/>
    <w:rsid w:val="00F250CA"/>
    <w:rsid w:val="00F2542C"/>
    <w:rsid w:val="00F25436"/>
    <w:rsid w:val="00F2657D"/>
    <w:rsid w:val="00F2682C"/>
    <w:rsid w:val="00F26EED"/>
    <w:rsid w:val="00F273E2"/>
    <w:rsid w:val="00F27716"/>
    <w:rsid w:val="00F27790"/>
    <w:rsid w:val="00F305D0"/>
    <w:rsid w:val="00F30B2C"/>
    <w:rsid w:val="00F30E4E"/>
    <w:rsid w:val="00F30F18"/>
    <w:rsid w:val="00F3157F"/>
    <w:rsid w:val="00F3178A"/>
    <w:rsid w:val="00F31D0F"/>
    <w:rsid w:val="00F3259E"/>
    <w:rsid w:val="00F32AF0"/>
    <w:rsid w:val="00F32BA9"/>
    <w:rsid w:val="00F32E20"/>
    <w:rsid w:val="00F32E61"/>
    <w:rsid w:val="00F3340E"/>
    <w:rsid w:val="00F33C74"/>
    <w:rsid w:val="00F34076"/>
    <w:rsid w:val="00F3592A"/>
    <w:rsid w:val="00F36B60"/>
    <w:rsid w:val="00F36D7F"/>
    <w:rsid w:val="00F37E52"/>
    <w:rsid w:val="00F40013"/>
    <w:rsid w:val="00F41214"/>
    <w:rsid w:val="00F41337"/>
    <w:rsid w:val="00F4388A"/>
    <w:rsid w:val="00F440A4"/>
    <w:rsid w:val="00F44975"/>
    <w:rsid w:val="00F454EC"/>
    <w:rsid w:val="00F46B4D"/>
    <w:rsid w:val="00F471F8"/>
    <w:rsid w:val="00F47402"/>
    <w:rsid w:val="00F476E0"/>
    <w:rsid w:val="00F47DE8"/>
    <w:rsid w:val="00F5006C"/>
    <w:rsid w:val="00F507A2"/>
    <w:rsid w:val="00F51151"/>
    <w:rsid w:val="00F51F71"/>
    <w:rsid w:val="00F52401"/>
    <w:rsid w:val="00F52C4C"/>
    <w:rsid w:val="00F52F72"/>
    <w:rsid w:val="00F539D2"/>
    <w:rsid w:val="00F543DA"/>
    <w:rsid w:val="00F54780"/>
    <w:rsid w:val="00F55450"/>
    <w:rsid w:val="00F554DD"/>
    <w:rsid w:val="00F5581E"/>
    <w:rsid w:val="00F55A09"/>
    <w:rsid w:val="00F55FF6"/>
    <w:rsid w:val="00F5703B"/>
    <w:rsid w:val="00F57907"/>
    <w:rsid w:val="00F57E16"/>
    <w:rsid w:val="00F6022C"/>
    <w:rsid w:val="00F60566"/>
    <w:rsid w:val="00F60BE9"/>
    <w:rsid w:val="00F614C3"/>
    <w:rsid w:val="00F6152D"/>
    <w:rsid w:val="00F615C3"/>
    <w:rsid w:val="00F617AD"/>
    <w:rsid w:val="00F61E23"/>
    <w:rsid w:val="00F63A57"/>
    <w:rsid w:val="00F63F53"/>
    <w:rsid w:val="00F64389"/>
    <w:rsid w:val="00F643AC"/>
    <w:rsid w:val="00F65340"/>
    <w:rsid w:val="00F66E74"/>
    <w:rsid w:val="00F66FB9"/>
    <w:rsid w:val="00F67093"/>
    <w:rsid w:val="00F6717A"/>
    <w:rsid w:val="00F67674"/>
    <w:rsid w:val="00F67B46"/>
    <w:rsid w:val="00F7018D"/>
    <w:rsid w:val="00F7074F"/>
    <w:rsid w:val="00F70A3F"/>
    <w:rsid w:val="00F70C75"/>
    <w:rsid w:val="00F72398"/>
    <w:rsid w:val="00F72DC8"/>
    <w:rsid w:val="00F72EC9"/>
    <w:rsid w:val="00F730DE"/>
    <w:rsid w:val="00F74163"/>
    <w:rsid w:val="00F757D9"/>
    <w:rsid w:val="00F76E09"/>
    <w:rsid w:val="00F80542"/>
    <w:rsid w:val="00F80DE1"/>
    <w:rsid w:val="00F8115B"/>
    <w:rsid w:val="00F81449"/>
    <w:rsid w:val="00F816A1"/>
    <w:rsid w:val="00F818AC"/>
    <w:rsid w:val="00F81D86"/>
    <w:rsid w:val="00F83665"/>
    <w:rsid w:val="00F83BE5"/>
    <w:rsid w:val="00F83F6C"/>
    <w:rsid w:val="00F84605"/>
    <w:rsid w:val="00F84961"/>
    <w:rsid w:val="00F84D96"/>
    <w:rsid w:val="00F84F2D"/>
    <w:rsid w:val="00F856D0"/>
    <w:rsid w:val="00F8604E"/>
    <w:rsid w:val="00F86BFB"/>
    <w:rsid w:val="00F87034"/>
    <w:rsid w:val="00F87113"/>
    <w:rsid w:val="00F8750A"/>
    <w:rsid w:val="00F9003C"/>
    <w:rsid w:val="00F90558"/>
    <w:rsid w:val="00F90C8D"/>
    <w:rsid w:val="00F90F19"/>
    <w:rsid w:val="00F91E47"/>
    <w:rsid w:val="00F92819"/>
    <w:rsid w:val="00F92845"/>
    <w:rsid w:val="00F928BB"/>
    <w:rsid w:val="00F92A04"/>
    <w:rsid w:val="00F93E32"/>
    <w:rsid w:val="00F95609"/>
    <w:rsid w:val="00F95994"/>
    <w:rsid w:val="00F965DB"/>
    <w:rsid w:val="00F96786"/>
    <w:rsid w:val="00FA03C0"/>
    <w:rsid w:val="00FA09EB"/>
    <w:rsid w:val="00FA0B66"/>
    <w:rsid w:val="00FA1020"/>
    <w:rsid w:val="00FA1829"/>
    <w:rsid w:val="00FA1E9D"/>
    <w:rsid w:val="00FA29EA"/>
    <w:rsid w:val="00FA3CC4"/>
    <w:rsid w:val="00FA43C3"/>
    <w:rsid w:val="00FA4C78"/>
    <w:rsid w:val="00FA52B8"/>
    <w:rsid w:val="00FA5B5C"/>
    <w:rsid w:val="00FA677C"/>
    <w:rsid w:val="00FA6AD5"/>
    <w:rsid w:val="00FA7104"/>
    <w:rsid w:val="00FA7B4E"/>
    <w:rsid w:val="00FA7FA8"/>
    <w:rsid w:val="00FB0461"/>
    <w:rsid w:val="00FB0F2A"/>
    <w:rsid w:val="00FB16E6"/>
    <w:rsid w:val="00FB1748"/>
    <w:rsid w:val="00FB189A"/>
    <w:rsid w:val="00FB19AB"/>
    <w:rsid w:val="00FB3F89"/>
    <w:rsid w:val="00FB50FC"/>
    <w:rsid w:val="00FB550A"/>
    <w:rsid w:val="00FB78F9"/>
    <w:rsid w:val="00FB7A94"/>
    <w:rsid w:val="00FB7BB2"/>
    <w:rsid w:val="00FB7FB4"/>
    <w:rsid w:val="00FC085E"/>
    <w:rsid w:val="00FC08F7"/>
    <w:rsid w:val="00FC0C43"/>
    <w:rsid w:val="00FC0EE5"/>
    <w:rsid w:val="00FC1371"/>
    <w:rsid w:val="00FC2226"/>
    <w:rsid w:val="00FC24FD"/>
    <w:rsid w:val="00FC34A3"/>
    <w:rsid w:val="00FC3ED9"/>
    <w:rsid w:val="00FC4284"/>
    <w:rsid w:val="00FC4AC1"/>
    <w:rsid w:val="00FC4BB9"/>
    <w:rsid w:val="00FC7849"/>
    <w:rsid w:val="00FD26D2"/>
    <w:rsid w:val="00FD2EA0"/>
    <w:rsid w:val="00FD3794"/>
    <w:rsid w:val="00FD3D9D"/>
    <w:rsid w:val="00FD4A58"/>
    <w:rsid w:val="00FD51E3"/>
    <w:rsid w:val="00FD52BD"/>
    <w:rsid w:val="00FD547B"/>
    <w:rsid w:val="00FD5D6F"/>
    <w:rsid w:val="00FD6552"/>
    <w:rsid w:val="00FD66C5"/>
    <w:rsid w:val="00FE02EE"/>
    <w:rsid w:val="00FE0F0B"/>
    <w:rsid w:val="00FE1EC4"/>
    <w:rsid w:val="00FE2594"/>
    <w:rsid w:val="00FE2D34"/>
    <w:rsid w:val="00FE308C"/>
    <w:rsid w:val="00FE3383"/>
    <w:rsid w:val="00FE46E8"/>
    <w:rsid w:val="00FE4D97"/>
    <w:rsid w:val="00FE5096"/>
    <w:rsid w:val="00FE519D"/>
    <w:rsid w:val="00FE54B9"/>
    <w:rsid w:val="00FE5683"/>
    <w:rsid w:val="00FE5A2E"/>
    <w:rsid w:val="00FE5AE2"/>
    <w:rsid w:val="00FE655B"/>
    <w:rsid w:val="00FE686E"/>
    <w:rsid w:val="00FE6902"/>
    <w:rsid w:val="00FF02B9"/>
    <w:rsid w:val="00FF044F"/>
    <w:rsid w:val="00FF05DC"/>
    <w:rsid w:val="00FF0BB7"/>
    <w:rsid w:val="00FF0E7E"/>
    <w:rsid w:val="00FF14EA"/>
    <w:rsid w:val="00FF232C"/>
    <w:rsid w:val="00FF27C7"/>
    <w:rsid w:val="00FF27E7"/>
    <w:rsid w:val="00FF592F"/>
    <w:rsid w:val="00FF61BF"/>
    <w:rsid w:val="00FF667B"/>
    <w:rsid w:val="00FF7384"/>
    <w:rsid w:val="00FF7D74"/>
    <w:rsid w:val="00FF7D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48EE46B"/>
  <w15:docId w15:val="{594E546A-3BCF-479A-BA21-35B1447D6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AB1B28"/>
    <w:pPr>
      <w:spacing w:before="100" w:beforeAutospacing="1" w:after="100" w:afterAutospacing="1" w:line="403" w:lineRule="auto"/>
      <w:jc w:val="both"/>
    </w:pPr>
    <w:rPr>
      <w:rFonts w:ascii="바탕체" w:eastAsia="바탕체" w:hAnsi="바탕체" w:cs="바탕"/>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CC6681"/>
    <w:pPr>
      <w:widowControl w:val="0"/>
      <w:autoSpaceDE w:val="0"/>
      <w:autoSpaceDN w:val="0"/>
      <w:adjustRightInd w:val="0"/>
    </w:pPr>
    <w:rPr>
      <w:rFonts w:ascii="¹ÙÅÁ" w:hAnsi="¹ÙÅÁ" w:cs="¹ÙÅÁ"/>
      <w:sz w:val="24"/>
      <w:szCs w:val="24"/>
    </w:rPr>
  </w:style>
  <w:style w:type="table" w:styleId="a3">
    <w:name w:val="Table Grid"/>
    <w:basedOn w:val="a1"/>
    <w:rsid w:val="00EE0FA0"/>
    <w:pPr>
      <w:widowControl w:val="0"/>
      <w:wordWrap w:val="0"/>
      <w:autoSpaceDE w:val="0"/>
      <w:autoSpaceDN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Char"/>
    <w:uiPriority w:val="99"/>
    <w:semiHidden/>
    <w:rsid w:val="00CE6815"/>
    <w:pPr>
      <w:snapToGrid w:val="0"/>
      <w:jc w:val="left"/>
    </w:pPr>
  </w:style>
  <w:style w:type="character" w:styleId="a5">
    <w:name w:val="footnote reference"/>
    <w:uiPriority w:val="99"/>
    <w:semiHidden/>
    <w:rsid w:val="00CE6815"/>
    <w:rPr>
      <w:vertAlign w:val="superscript"/>
    </w:rPr>
  </w:style>
  <w:style w:type="character" w:styleId="a6">
    <w:name w:val="Hyperlink"/>
    <w:rsid w:val="00CE6815"/>
    <w:rPr>
      <w:color w:val="0000FF"/>
      <w:u w:val="single"/>
    </w:rPr>
  </w:style>
  <w:style w:type="paragraph" w:styleId="a7">
    <w:name w:val="Balloon Text"/>
    <w:basedOn w:val="a"/>
    <w:semiHidden/>
    <w:rsid w:val="00FE0F0B"/>
    <w:rPr>
      <w:rFonts w:ascii="Arial" w:eastAsia="돋움" w:hAnsi="Arial" w:cs="Times New Roman"/>
      <w:sz w:val="18"/>
      <w:szCs w:val="18"/>
    </w:rPr>
  </w:style>
  <w:style w:type="paragraph" w:styleId="a8">
    <w:name w:val="footer"/>
    <w:basedOn w:val="a"/>
    <w:link w:val="Char0"/>
    <w:uiPriority w:val="99"/>
    <w:rsid w:val="00BA26C2"/>
    <w:pPr>
      <w:tabs>
        <w:tab w:val="center" w:pos="4252"/>
        <w:tab w:val="right" w:pos="8504"/>
      </w:tabs>
      <w:snapToGrid w:val="0"/>
    </w:pPr>
  </w:style>
  <w:style w:type="character" w:styleId="a9">
    <w:name w:val="page number"/>
    <w:basedOn w:val="a0"/>
    <w:rsid w:val="00BA26C2"/>
  </w:style>
  <w:style w:type="paragraph" w:styleId="aa">
    <w:name w:val="header"/>
    <w:basedOn w:val="a"/>
    <w:rsid w:val="00BA26C2"/>
    <w:pPr>
      <w:tabs>
        <w:tab w:val="center" w:pos="4252"/>
        <w:tab w:val="right" w:pos="8504"/>
      </w:tabs>
      <w:snapToGrid w:val="0"/>
    </w:pPr>
  </w:style>
  <w:style w:type="paragraph" w:customStyle="1" w:styleId="hstyle0">
    <w:name w:val="hstyle0"/>
    <w:basedOn w:val="a"/>
    <w:rsid w:val="00B647F5"/>
    <w:pPr>
      <w:spacing w:line="384" w:lineRule="auto"/>
    </w:pPr>
    <w:rPr>
      <w:rFonts w:hAnsi="바탕" w:cs="굴림"/>
      <w:color w:val="000000"/>
      <w:kern w:val="0"/>
    </w:rPr>
  </w:style>
  <w:style w:type="paragraph" w:customStyle="1" w:styleId="ab">
    <w:name w:val="바탕글"/>
    <w:basedOn w:val="a"/>
    <w:rsid w:val="00861C4C"/>
    <w:pPr>
      <w:snapToGrid w:val="0"/>
      <w:spacing w:line="384" w:lineRule="auto"/>
    </w:pPr>
    <w:rPr>
      <w:rFonts w:hAnsi="바탕" w:cs="굴림"/>
      <w:color w:val="000000"/>
      <w:kern w:val="0"/>
    </w:rPr>
  </w:style>
  <w:style w:type="paragraph" w:customStyle="1" w:styleId="ac">
    <w:name w:val="각주"/>
    <w:basedOn w:val="a"/>
    <w:rsid w:val="00861C4C"/>
    <w:pPr>
      <w:snapToGrid w:val="0"/>
      <w:spacing w:line="312" w:lineRule="auto"/>
    </w:pPr>
    <w:rPr>
      <w:rFonts w:hAnsi="바탕" w:cs="굴림"/>
      <w:color w:val="000000"/>
      <w:kern w:val="0"/>
      <w:sz w:val="18"/>
      <w:szCs w:val="18"/>
    </w:rPr>
  </w:style>
  <w:style w:type="character" w:customStyle="1" w:styleId="Char">
    <w:name w:val="각주 텍스트 Char"/>
    <w:link w:val="a4"/>
    <w:uiPriority w:val="99"/>
    <w:semiHidden/>
    <w:rsid w:val="00861C4C"/>
    <w:rPr>
      <w:rFonts w:ascii="바탕" w:cs="바탕"/>
      <w:kern w:val="2"/>
    </w:rPr>
  </w:style>
  <w:style w:type="character" w:customStyle="1" w:styleId="Char0">
    <w:name w:val="바닥글 Char"/>
    <w:link w:val="a8"/>
    <w:uiPriority w:val="99"/>
    <w:rsid w:val="00DC7560"/>
    <w:rPr>
      <w:rFonts w:ascii="바탕체" w:eastAsia="바탕체" w:hAnsi="바탕체" w:cs="바탕"/>
      <w:kern w:val="2"/>
    </w:rPr>
  </w:style>
  <w:style w:type="paragraph" w:styleId="ad">
    <w:name w:val="caption"/>
    <w:basedOn w:val="a"/>
    <w:next w:val="a"/>
    <w:unhideWhenUsed/>
    <w:qFormat/>
    <w:rsid w:val="00CA0FA8"/>
    <w:rPr>
      <w:b/>
      <w:bCs/>
    </w:rPr>
  </w:style>
  <w:style w:type="character" w:styleId="ae">
    <w:name w:val="Placeholder Text"/>
    <w:uiPriority w:val="99"/>
    <w:semiHidden/>
    <w:rsid w:val="00B307D2"/>
    <w:rPr>
      <w:color w:val="808080"/>
    </w:rPr>
  </w:style>
  <w:style w:type="paragraph" w:styleId="af">
    <w:name w:val="Normal (Web)"/>
    <w:basedOn w:val="a"/>
    <w:uiPriority w:val="99"/>
    <w:unhideWhenUsed/>
    <w:rsid w:val="002C1F65"/>
    <w:pPr>
      <w:spacing w:line="240" w:lineRule="auto"/>
      <w:jc w:val="left"/>
    </w:pPr>
    <w:rPr>
      <w:rFonts w:ascii="굴림" w:eastAsia="굴림" w:hAnsi="굴림" w:cs="굴림"/>
      <w:kern w:val="0"/>
      <w:sz w:val="24"/>
      <w:szCs w:val="24"/>
    </w:rPr>
  </w:style>
  <w:style w:type="character" w:customStyle="1" w:styleId="p161">
    <w:name w:val="p161"/>
    <w:rsid w:val="00FD3D9D"/>
    <w:rPr>
      <w:sz w:val="17"/>
      <w:szCs w:val="17"/>
    </w:rPr>
  </w:style>
  <w:style w:type="character" w:customStyle="1" w:styleId="txt000">
    <w:name w:val="txt000"/>
    <w:basedOn w:val="a0"/>
    <w:rsid w:val="00FD3D9D"/>
  </w:style>
  <w:style w:type="character" w:customStyle="1" w:styleId="apple-style-span">
    <w:name w:val="apple-style-span"/>
    <w:basedOn w:val="a0"/>
    <w:rsid w:val="00CF0F6B"/>
  </w:style>
  <w:style w:type="paragraph" w:styleId="af0">
    <w:name w:val="Document Map"/>
    <w:basedOn w:val="a"/>
    <w:link w:val="Char1"/>
    <w:rsid w:val="00FA6AD5"/>
    <w:rPr>
      <w:rFonts w:ascii="굴림" w:eastAsia="굴림"/>
      <w:sz w:val="18"/>
      <w:szCs w:val="18"/>
    </w:rPr>
  </w:style>
  <w:style w:type="character" w:customStyle="1" w:styleId="Char1">
    <w:name w:val="문서 구조 Char"/>
    <w:link w:val="af0"/>
    <w:rsid w:val="00FA6AD5"/>
    <w:rPr>
      <w:rFonts w:ascii="굴림" w:eastAsia="굴림" w:hAnsi="바탕체" w:cs="바탕"/>
      <w:kern w:val="2"/>
      <w:sz w:val="18"/>
      <w:szCs w:val="18"/>
    </w:rPr>
  </w:style>
  <w:style w:type="character" w:styleId="af1">
    <w:name w:val="FollowedHyperlink"/>
    <w:rsid w:val="006F688C"/>
    <w:rPr>
      <w:color w:val="800080"/>
      <w:u w:val="single"/>
    </w:rPr>
  </w:style>
  <w:style w:type="character" w:styleId="af2">
    <w:name w:val="Emphasis"/>
    <w:uiPriority w:val="20"/>
    <w:qFormat/>
    <w:rsid w:val="004110D1"/>
    <w:rPr>
      <w:b/>
      <w:bCs/>
      <w:i w:val="0"/>
      <w:iCs w:val="0"/>
    </w:rPr>
  </w:style>
  <w:style w:type="character" w:customStyle="1" w:styleId="tl">
    <w:name w:val="tl"/>
    <w:rsid w:val="004110D1"/>
  </w:style>
  <w:style w:type="character" w:styleId="HTML">
    <w:name w:val="HTML Cite"/>
    <w:uiPriority w:val="99"/>
    <w:unhideWhenUsed/>
    <w:rsid w:val="004110D1"/>
    <w:rPr>
      <w:i/>
      <w:iCs/>
    </w:rPr>
  </w:style>
  <w:style w:type="paragraph" w:styleId="af3">
    <w:name w:val="List Paragraph"/>
    <w:basedOn w:val="a"/>
    <w:uiPriority w:val="34"/>
    <w:qFormat/>
    <w:rsid w:val="001032D9"/>
    <w:pPr>
      <w:ind w:leftChars="400" w:left="800"/>
    </w:pPr>
  </w:style>
  <w:style w:type="table" w:styleId="1">
    <w:name w:val="Plain Table 1"/>
    <w:basedOn w:val="a1"/>
    <w:uiPriority w:val="41"/>
    <w:rsid w:val="005E09A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5E09A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af4">
    <w:name w:val="No Spacing"/>
    <w:uiPriority w:val="1"/>
    <w:qFormat/>
    <w:rsid w:val="0017399A"/>
    <w:pPr>
      <w:widowControl w:val="0"/>
      <w:wordWrap w:val="0"/>
      <w:autoSpaceDE w:val="0"/>
      <w:autoSpaceDN w:val="0"/>
      <w:jc w:val="both"/>
    </w:pPr>
    <w:rPr>
      <w:rFonts w:asciiTheme="minorHAnsi" w:eastAsiaTheme="minorEastAsia" w:hAnsiTheme="minorHAnsi" w:cstheme="minorBidi"/>
      <w:kern w:val="2"/>
      <w:szCs w:val="22"/>
    </w:rPr>
  </w:style>
  <w:style w:type="paragraph" w:customStyle="1" w:styleId="af5">
    <w:name w:val="표상단"/>
    <w:basedOn w:val="a"/>
    <w:rsid w:val="00293F79"/>
    <w:pPr>
      <w:widowControl w:val="0"/>
      <w:autoSpaceDE w:val="0"/>
      <w:autoSpaceDN w:val="0"/>
      <w:snapToGrid w:val="0"/>
      <w:spacing w:before="0" w:beforeAutospacing="0" w:after="0" w:afterAutospacing="0" w:line="288" w:lineRule="auto"/>
      <w:jc w:val="center"/>
      <w:textAlignment w:val="center"/>
    </w:pPr>
    <w:rPr>
      <w:rFonts w:ascii="-윤고딕120" w:eastAsia="굴림" w:hAnsi="굴림" w:cs="굴림"/>
      <w:color w:val="000000"/>
      <w:spacing w:val="-12"/>
      <w:w w:val="85"/>
      <w:kern w:val="0"/>
      <w:sz w:val="19"/>
      <w:szCs w:val="19"/>
    </w:rPr>
  </w:style>
  <w:style w:type="paragraph" w:customStyle="1" w:styleId="af6">
    <w:name w:val="표중앙...."/>
    <w:basedOn w:val="a"/>
    <w:rsid w:val="00293F79"/>
    <w:pPr>
      <w:widowControl w:val="0"/>
      <w:autoSpaceDE w:val="0"/>
      <w:autoSpaceDN w:val="0"/>
      <w:snapToGrid w:val="0"/>
      <w:spacing w:before="0" w:beforeAutospacing="0" w:after="0" w:afterAutospacing="0" w:line="288" w:lineRule="auto"/>
      <w:jc w:val="center"/>
      <w:textAlignment w:val="baseline"/>
    </w:pPr>
    <w:rPr>
      <w:rFonts w:ascii="신명조" w:eastAsia="굴림" w:hAnsi="굴림" w:cs="굴림"/>
      <w:color w:val="000000"/>
      <w:spacing w:val="-12"/>
      <w:w w:val="90"/>
      <w:kern w:val="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58710">
      <w:bodyDiv w:val="1"/>
      <w:marLeft w:val="0"/>
      <w:marRight w:val="0"/>
      <w:marTop w:val="0"/>
      <w:marBottom w:val="0"/>
      <w:divBdr>
        <w:top w:val="none" w:sz="0" w:space="0" w:color="auto"/>
        <w:left w:val="none" w:sz="0" w:space="0" w:color="auto"/>
        <w:bottom w:val="none" w:sz="0" w:space="0" w:color="auto"/>
        <w:right w:val="none" w:sz="0" w:space="0" w:color="auto"/>
      </w:divBdr>
    </w:div>
    <w:div w:id="13193087">
      <w:bodyDiv w:val="1"/>
      <w:marLeft w:val="0"/>
      <w:marRight w:val="0"/>
      <w:marTop w:val="0"/>
      <w:marBottom w:val="0"/>
      <w:divBdr>
        <w:top w:val="none" w:sz="0" w:space="0" w:color="auto"/>
        <w:left w:val="none" w:sz="0" w:space="0" w:color="auto"/>
        <w:bottom w:val="none" w:sz="0" w:space="0" w:color="auto"/>
        <w:right w:val="none" w:sz="0" w:space="0" w:color="auto"/>
      </w:divBdr>
    </w:div>
    <w:div w:id="13650549">
      <w:bodyDiv w:val="1"/>
      <w:marLeft w:val="0"/>
      <w:marRight w:val="0"/>
      <w:marTop w:val="0"/>
      <w:marBottom w:val="0"/>
      <w:divBdr>
        <w:top w:val="none" w:sz="0" w:space="0" w:color="auto"/>
        <w:left w:val="none" w:sz="0" w:space="0" w:color="auto"/>
        <w:bottom w:val="none" w:sz="0" w:space="0" w:color="auto"/>
        <w:right w:val="none" w:sz="0" w:space="0" w:color="auto"/>
      </w:divBdr>
    </w:div>
    <w:div w:id="20327636">
      <w:bodyDiv w:val="1"/>
      <w:marLeft w:val="0"/>
      <w:marRight w:val="0"/>
      <w:marTop w:val="0"/>
      <w:marBottom w:val="0"/>
      <w:divBdr>
        <w:top w:val="none" w:sz="0" w:space="0" w:color="auto"/>
        <w:left w:val="none" w:sz="0" w:space="0" w:color="auto"/>
        <w:bottom w:val="none" w:sz="0" w:space="0" w:color="auto"/>
        <w:right w:val="none" w:sz="0" w:space="0" w:color="auto"/>
      </w:divBdr>
    </w:div>
    <w:div w:id="28186782">
      <w:bodyDiv w:val="1"/>
      <w:marLeft w:val="0"/>
      <w:marRight w:val="0"/>
      <w:marTop w:val="0"/>
      <w:marBottom w:val="0"/>
      <w:divBdr>
        <w:top w:val="none" w:sz="0" w:space="0" w:color="auto"/>
        <w:left w:val="none" w:sz="0" w:space="0" w:color="auto"/>
        <w:bottom w:val="none" w:sz="0" w:space="0" w:color="auto"/>
        <w:right w:val="none" w:sz="0" w:space="0" w:color="auto"/>
      </w:divBdr>
    </w:div>
    <w:div w:id="30303767">
      <w:bodyDiv w:val="1"/>
      <w:marLeft w:val="0"/>
      <w:marRight w:val="0"/>
      <w:marTop w:val="0"/>
      <w:marBottom w:val="0"/>
      <w:divBdr>
        <w:top w:val="none" w:sz="0" w:space="0" w:color="auto"/>
        <w:left w:val="none" w:sz="0" w:space="0" w:color="auto"/>
        <w:bottom w:val="none" w:sz="0" w:space="0" w:color="auto"/>
        <w:right w:val="none" w:sz="0" w:space="0" w:color="auto"/>
      </w:divBdr>
    </w:div>
    <w:div w:id="40178468">
      <w:bodyDiv w:val="1"/>
      <w:marLeft w:val="0"/>
      <w:marRight w:val="0"/>
      <w:marTop w:val="0"/>
      <w:marBottom w:val="0"/>
      <w:divBdr>
        <w:top w:val="none" w:sz="0" w:space="0" w:color="auto"/>
        <w:left w:val="none" w:sz="0" w:space="0" w:color="auto"/>
        <w:bottom w:val="none" w:sz="0" w:space="0" w:color="auto"/>
        <w:right w:val="none" w:sz="0" w:space="0" w:color="auto"/>
      </w:divBdr>
    </w:div>
    <w:div w:id="46951725">
      <w:bodyDiv w:val="1"/>
      <w:marLeft w:val="0"/>
      <w:marRight w:val="0"/>
      <w:marTop w:val="0"/>
      <w:marBottom w:val="0"/>
      <w:divBdr>
        <w:top w:val="none" w:sz="0" w:space="0" w:color="auto"/>
        <w:left w:val="none" w:sz="0" w:space="0" w:color="auto"/>
        <w:bottom w:val="none" w:sz="0" w:space="0" w:color="auto"/>
        <w:right w:val="none" w:sz="0" w:space="0" w:color="auto"/>
      </w:divBdr>
    </w:div>
    <w:div w:id="53507776">
      <w:bodyDiv w:val="1"/>
      <w:marLeft w:val="0"/>
      <w:marRight w:val="0"/>
      <w:marTop w:val="0"/>
      <w:marBottom w:val="0"/>
      <w:divBdr>
        <w:top w:val="none" w:sz="0" w:space="0" w:color="auto"/>
        <w:left w:val="none" w:sz="0" w:space="0" w:color="auto"/>
        <w:bottom w:val="none" w:sz="0" w:space="0" w:color="auto"/>
        <w:right w:val="none" w:sz="0" w:space="0" w:color="auto"/>
      </w:divBdr>
    </w:div>
    <w:div w:id="55209291">
      <w:bodyDiv w:val="1"/>
      <w:marLeft w:val="0"/>
      <w:marRight w:val="0"/>
      <w:marTop w:val="0"/>
      <w:marBottom w:val="0"/>
      <w:divBdr>
        <w:top w:val="none" w:sz="0" w:space="0" w:color="auto"/>
        <w:left w:val="none" w:sz="0" w:space="0" w:color="auto"/>
        <w:bottom w:val="none" w:sz="0" w:space="0" w:color="auto"/>
        <w:right w:val="none" w:sz="0" w:space="0" w:color="auto"/>
      </w:divBdr>
    </w:div>
    <w:div w:id="55403280">
      <w:bodyDiv w:val="1"/>
      <w:marLeft w:val="0"/>
      <w:marRight w:val="0"/>
      <w:marTop w:val="0"/>
      <w:marBottom w:val="0"/>
      <w:divBdr>
        <w:top w:val="none" w:sz="0" w:space="0" w:color="auto"/>
        <w:left w:val="none" w:sz="0" w:space="0" w:color="auto"/>
        <w:bottom w:val="none" w:sz="0" w:space="0" w:color="auto"/>
        <w:right w:val="none" w:sz="0" w:space="0" w:color="auto"/>
      </w:divBdr>
    </w:div>
    <w:div w:id="58604269">
      <w:bodyDiv w:val="1"/>
      <w:marLeft w:val="0"/>
      <w:marRight w:val="0"/>
      <w:marTop w:val="0"/>
      <w:marBottom w:val="0"/>
      <w:divBdr>
        <w:top w:val="none" w:sz="0" w:space="0" w:color="auto"/>
        <w:left w:val="none" w:sz="0" w:space="0" w:color="auto"/>
        <w:bottom w:val="none" w:sz="0" w:space="0" w:color="auto"/>
        <w:right w:val="none" w:sz="0" w:space="0" w:color="auto"/>
      </w:divBdr>
    </w:div>
    <w:div w:id="62989175">
      <w:bodyDiv w:val="1"/>
      <w:marLeft w:val="0"/>
      <w:marRight w:val="0"/>
      <w:marTop w:val="0"/>
      <w:marBottom w:val="0"/>
      <w:divBdr>
        <w:top w:val="none" w:sz="0" w:space="0" w:color="auto"/>
        <w:left w:val="none" w:sz="0" w:space="0" w:color="auto"/>
        <w:bottom w:val="none" w:sz="0" w:space="0" w:color="auto"/>
        <w:right w:val="none" w:sz="0" w:space="0" w:color="auto"/>
      </w:divBdr>
    </w:div>
    <w:div w:id="72746048">
      <w:bodyDiv w:val="1"/>
      <w:marLeft w:val="0"/>
      <w:marRight w:val="0"/>
      <w:marTop w:val="0"/>
      <w:marBottom w:val="0"/>
      <w:divBdr>
        <w:top w:val="none" w:sz="0" w:space="0" w:color="auto"/>
        <w:left w:val="none" w:sz="0" w:space="0" w:color="auto"/>
        <w:bottom w:val="none" w:sz="0" w:space="0" w:color="auto"/>
        <w:right w:val="none" w:sz="0" w:space="0" w:color="auto"/>
      </w:divBdr>
    </w:div>
    <w:div w:id="74520016">
      <w:bodyDiv w:val="1"/>
      <w:marLeft w:val="0"/>
      <w:marRight w:val="0"/>
      <w:marTop w:val="0"/>
      <w:marBottom w:val="0"/>
      <w:divBdr>
        <w:top w:val="none" w:sz="0" w:space="0" w:color="auto"/>
        <w:left w:val="none" w:sz="0" w:space="0" w:color="auto"/>
        <w:bottom w:val="none" w:sz="0" w:space="0" w:color="auto"/>
        <w:right w:val="none" w:sz="0" w:space="0" w:color="auto"/>
      </w:divBdr>
    </w:div>
    <w:div w:id="78067832">
      <w:bodyDiv w:val="1"/>
      <w:marLeft w:val="0"/>
      <w:marRight w:val="0"/>
      <w:marTop w:val="0"/>
      <w:marBottom w:val="0"/>
      <w:divBdr>
        <w:top w:val="none" w:sz="0" w:space="0" w:color="auto"/>
        <w:left w:val="none" w:sz="0" w:space="0" w:color="auto"/>
        <w:bottom w:val="none" w:sz="0" w:space="0" w:color="auto"/>
        <w:right w:val="none" w:sz="0" w:space="0" w:color="auto"/>
      </w:divBdr>
    </w:div>
    <w:div w:id="85813865">
      <w:bodyDiv w:val="1"/>
      <w:marLeft w:val="0"/>
      <w:marRight w:val="0"/>
      <w:marTop w:val="0"/>
      <w:marBottom w:val="0"/>
      <w:divBdr>
        <w:top w:val="none" w:sz="0" w:space="0" w:color="auto"/>
        <w:left w:val="none" w:sz="0" w:space="0" w:color="auto"/>
        <w:bottom w:val="none" w:sz="0" w:space="0" w:color="auto"/>
        <w:right w:val="none" w:sz="0" w:space="0" w:color="auto"/>
      </w:divBdr>
    </w:div>
    <w:div w:id="89857835">
      <w:bodyDiv w:val="1"/>
      <w:marLeft w:val="0"/>
      <w:marRight w:val="0"/>
      <w:marTop w:val="0"/>
      <w:marBottom w:val="0"/>
      <w:divBdr>
        <w:top w:val="none" w:sz="0" w:space="0" w:color="auto"/>
        <w:left w:val="none" w:sz="0" w:space="0" w:color="auto"/>
        <w:bottom w:val="none" w:sz="0" w:space="0" w:color="auto"/>
        <w:right w:val="none" w:sz="0" w:space="0" w:color="auto"/>
      </w:divBdr>
    </w:div>
    <w:div w:id="94059333">
      <w:bodyDiv w:val="1"/>
      <w:marLeft w:val="0"/>
      <w:marRight w:val="0"/>
      <w:marTop w:val="0"/>
      <w:marBottom w:val="0"/>
      <w:divBdr>
        <w:top w:val="none" w:sz="0" w:space="0" w:color="auto"/>
        <w:left w:val="none" w:sz="0" w:space="0" w:color="auto"/>
        <w:bottom w:val="none" w:sz="0" w:space="0" w:color="auto"/>
        <w:right w:val="none" w:sz="0" w:space="0" w:color="auto"/>
      </w:divBdr>
    </w:div>
    <w:div w:id="96365818">
      <w:bodyDiv w:val="1"/>
      <w:marLeft w:val="0"/>
      <w:marRight w:val="0"/>
      <w:marTop w:val="0"/>
      <w:marBottom w:val="0"/>
      <w:divBdr>
        <w:top w:val="none" w:sz="0" w:space="0" w:color="auto"/>
        <w:left w:val="none" w:sz="0" w:space="0" w:color="auto"/>
        <w:bottom w:val="none" w:sz="0" w:space="0" w:color="auto"/>
        <w:right w:val="none" w:sz="0" w:space="0" w:color="auto"/>
      </w:divBdr>
    </w:div>
    <w:div w:id="115637573">
      <w:bodyDiv w:val="1"/>
      <w:marLeft w:val="0"/>
      <w:marRight w:val="0"/>
      <w:marTop w:val="0"/>
      <w:marBottom w:val="0"/>
      <w:divBdr>
        <w:top w:val="none" w:sz="0" w:space="0" w:color="auto"/>
        <w:left w:val="none" w:sz="0" w:space="0" w:color="auto"/>
        <w:bottom w:val="none" w:sz="0" w:space="0" w:color="auto"/>
        <w:right w:val="none" w:sz="0" w:space="0" w:color="auto"/>
      </w:divBdr>
    </w:div>
    <w:div w:id="122887755">
      <w:bodyDiv w:val="1"/>
      <w:marLeft w:val="0"/>
      <w:marRight w:val="0"/>
      <w:marTop w:val="0"/>
      <w:marBottom w:val="0"/>
      <w:divBdr>
        <w:top w:val="none" w:sz="0" w:space="0" w:color="auto"/>
        <w:left w:val="none" w:sz="0" w:space="0" w:color="auto"/>
        <w:bottom w:val="none" w:sz="0" w:space="0" w:color="auto"/>
        <w:right w:val="none" w:sz="0" w:space="0" w:color="auto"/>
      </w:divBdr>
    </w:div>
    <w:div w:id="124155942">
      <w:bodyDiv w:val="1"/>
      <w:marLeft w:val="0"/>
      <w:marRight w:val="0"/>
      <w:marTop w:val="0"/>
      <w:marBottom w:val="0"/>
      <w:divBdr>
        <w:top w:val="none" w:sz="0" w:space="0" w:color="auto"/>
        <w:left w:val="none" w:sz="0" w:space="0" w:color="auto"/>
        <w:bottom w:val="none" w:sz="0" w:space="0" w:color="auto"/>
        <w:right w:val="none" w:sz="0" w:space="0" w:color="auto"/>
      </w:divBdr>
    </w:div>
    <w:div w:id="142090606">
      <w:bodyDiv w:val="1"/>
      <w:marLeft w:val="0"/>
      <w:marRight w:val="0"/>
      <w:marTop w:val="0"/>
      <w:marBottom w:val="0"/>
      <w:divBdr>
        <w:top w:val="none" w:sz="0" w:space="0" w:color="auto"/>
        <w:left w:val="none" w:sz="0" w:space="0" w:color="auto"/>
        <w:bottom w:val="none" w:sz="0" w:space="0" w:color="auto"/>
        <w:right w:val="none" w:sz="0" w:space="0" w:color="auto"/>
      </w:divBdr>
    </w:div>
    <w:div w:id="156962400">
      <w:bodyDiv w:val="1"/>
      <w:marLeft w:val="0"/>
      <w:marRight w:val="0"/>
      <w:marTop w:val="0"/>
      <w:marBottom w:val="0"/>
      <w:divBdr>
        <w:top w:val="none" w:sz="0" w:space="0" w:color="auto"/>
        <w:left w:val="none" w:sz="0" w:space="0" w:color="auto"/>
        <w:bottom w:val="none" w:sz="0" w:space="0" w:color="auto"/>
        <w:right w:val="none" w:sz="0" w:space="0" w:color="auto"/>
      </w:divBdr>
    </w:div>
    <w:div w:id="164133510">
      <w:bodyDiv w:val="1"/>
      <w:marLeft w:val="0"/>
      <w:marRight w:val="0"/>
      <w:marTop w:val="0"/>
      <w:marBottom w:val="0"/>
      <w:divBdr>
        <w:top w:val="none" w:sz="0" w:space="0" w:color="auto"/>
        <w:left w:val="none" w:sz="0" w:space="0" w:color="auto"/>
        <w:bottom w:val="none" w:sz="0" w:space="0" w:color="auto"/>
        <w:right w:val="none" w:sz="0" w:space="0" w:color="auto"/>
      </w:divBdr>
    </w:div>
    <w:div w:id="168565815">
      <w:bodyDiv w:val="1"/>
      <w:marLeft w:val="0"/>
      <w:marRight w:val="0"/>
      <w:marTop w:val="0"/>
      <w:marBottom w:val="0"/>
      <w:divBdr>
        <w:top w:val="none" w:sz="0" w:space="0" w:color="auto"/>
        <w:left w:val="none" w:sz="0" w:space="0" w:color="auto"/>
        <w:bottom w:val="none" w:sz="0" w:space="0" w:color="auto"/>
        <w:right w:val="none" w:sz="0" w:space="0" w:color="auto"/>
      </w:divBdr>
    </w:div>
    <w:div w:id="171920423">
      <w:bodyDiv w:val="1"/>
      <w:marLeft w:val="0"/>
      <w:marRight w:val="0"/>
      <w:marTop w:val="0"/>
      <w:marBottom w:val="0"/>
      <w:divBdr>
        <w:top w:val="none" w:sz="0" w:space="0" w:color="auto"/>
        <w:left w:val="none" w:sz="0" w:space="0" w:color="auto"/>
        <w:bottom w:val="none" w:sz="0" w:space="0" w:color="auto"/>
        <w:right w:val="none" w:sz="0" w:space="0" w:color="auto"/>
      </w:divBdr>
    </w:div>
    <w:div w:id="172762308">
      <w:bodyDiv w:val="1"/>
      <w:marLeft w:val="0"/>
      <w:marRight w:val="0"/>
      <w:marTop w:val="0"/>
      <w:marBottom w:val="0"/>
      <w:divBdr>
        <w:top w:val="none" w:sz="0" w:space="0" w:color="auto"/>
        <w:left w:val="none" w:sz="0" w:space="0" w:color="auto"/>
        <w:bottom w:val="none" w:sz="0" w:space="0" w:color="auto"/>
        <w:right w:val="none" w:sz="0" w:space="0" w:color="auto"/>
      </w:divBdr>
    </w:div>
    <w:div w:id="175316219">
      <w:bodyDiv w:val="1"/>
      <w:marLeft w:val="0"/>
      <w:marRight w:val="0"/>
      <w:marTop w:val="0"/>
      <w:marBottom w:val="0"/>
      <w:divBdr>
        <w:top w:val="none" w:sz="0" w:space="0" w:color="auto"/>
        <w:left w:val="none" w:sz="0" w:space="0" w:color="auto"/>
        <w:bottom w:val="none" w:sz="0" w:space="0" w:color="auto"/>
        <w:right w:val="none" w:sz="0" w:space="0" w:color="auto"/>
      </w:divBdr>
    </w:div>
    <w:div w:id="186721743">
      <w:bodyDiv w:val="1"/>
      <w:marLeft w:val="0"/>
      <w:marRight w:val="0"/>
      <w:marTop w:val="0"/>
      <w:marBottom w:val="0"/>
      <w:divBdr>
        <w:top w:val="none" w:sz="0" w:space="0" w:color="auto"/>
        <w:left w:val="none" w:sz="0" w:space="0" w:color="auto"/>
        <w:bottom w:val="none" w:sz="0" w:space="0" w:color="auto"/>
        <w:right w:val="none" w:sz="0" w:space="0" w:color="auto"/>
      </w:divBdr>
    </w:div>
    <w:div w:id="189223418">
      <w:bodyDiv w:val="1"/>
      <w:marLeft w:val="0"/>
      <w:marRight w:val="0"/>
      <w:marTop w:val="0"/>
      <w:marBottom w:val="0"/>
      <w:divBdr>
        <w:top w:val="none" w:sz="0" w:space="0" w:color="auto"/>
        <w:left w:val="none" w:sz="0" w:space="0" w:color="auto"/>
        <w:bottom w:val="none" w:sz="0" w:space="0" w:color="auto"/>
        <w:right w:val="none" w:sz="0" w:space="0" w:color="auto"/>
      </w:divBdr>
    </w:div>
    <w:div w:id="203831266">
      <w:bodyDiv w:val="1"/>
      <w:marLeft w:val="0"/>
      <w:marRight w:val="0"/>
      <w:marTop w:val="0"/>
      <w:marBottom w:val="0"/>
      <w:divBdr>
        <w:top w:val="none" w:sz="0" w:space="0" w:color="auto"/>
        <w:left w:val="none" w:sz="0" w:space="0" w:color="auto"/>
        <w:bottom w:val="none" w:sz="0" w:space="0" w:color="auto"/>
        <w:right w:val="none" w:sz="0" w:space="0" w:color="auto"/>
      </w:divBdr>
    </w:div>
    <w:div w:id="213275290">
      <w:bodyDiv w:val="1"/>
      <w:marLeft w:val="0"/>
      <w:marRight w:val="0"/>
      <w:marTop w:val="0"/>
      <w:marBottom w:val="0"/>
      <w:divBdr>
        <w:top w:val="none" w:sz="0" w:space="0" w:color="auto"/>
        <w:left w:val="none" w:sz="0" w:space="0" w:color="auto"/>
        <w:bottom w:val="none" w:sz="0" w:space="0" w:color="auto"/>
        <w:right w:val="none" w:sz="0" w:space="0" w:color="auto"/>
      </w:divBdr>
    </w:div>
    <w:div w:id="224419652">
      <w:bodyDiv w:val="1"/>
      <w:marLeft w:val="0"/>
      <w:marRight w:val="0"/>
      <w:marTop w:val="0"/>
      <w:marBottom w:val="0"/>
      <w:divBdr>
        <w:top w:val="none" w:sz="0" w:space="0" w:color="auto"/>
        <w:left w:val="none" w:sz="0" w:space="0" w:color="auto"/>
        <w:bottom w:val="none" w:sz="0" w:space="0" w:color="auto"/>
        <w:right w:val="none" w:sz="0" w:space="0" w:color="auto"/>
      </w:divBdr>
    </w:div>
    <w:div w:id="237640533">
      <w:bodyDiv w:val="1"/>
      <w:marLeft w:val="0"/>
      <w:marRight w:val="0"/>
      <w:marTop w:val="0"/>
      <w:marBottom w:val="0"/>
      <w:divBdr>
        <w:top w:val="none" w:sz="0" w:space="0" w:color="auto"/>
        <w:left w:val="none" w:sz="0" w:space="0" w:color="auto"/>
        <w:bottom w:val="none" w:sz="0" w:space="0" w:color="auto"/>
        <w:right w:val="none" w:sz="0" w:space="0" w:color="auto"/>
      </w:divBdr>
    </w:div>
    <w:div w:id="241837600">
      <w:bodyDiv w:val="1"/>
      <w:marLeft w:val="0"/>
      <w:marRight w:val="0"/>
      <w:marTop w:val="0"/>
      <w:marBottom w:val="0"/>
      <w:divBdr>
        <w:top w:val="none" w:sz="0" w:space="0" w:color="auto"/>
        <w:left w:val="none" w:sz="0" w:space="0" w:color="auto"/>
        <w:bottom w:val="none" w:sz="0" w:space="0" w:color="auto"/>
        <w:right w:val="none" w:sz="0" w:space="0" w:color="auto"/>
      </w:divBdr>
    </w:div>
    <w:div w:id="277030723">
      <w:bodyDiv w:val="1"/>
      <w:marLeft w:val="0"/>
      <w:marRight w:val="0"/>
      <w:marTop w:val="0"/>
      <w:marBottom w:val="0"/>
      <w:divBdr>
        <w:top w:val="none" w:sz="0" w:space="0" w:color="auto"/>
        <w:left w:val="none" w:sz="0" w:space="0" w:color="auto"/>
        <w:bottom w:val="none" w:sz="0" w:space="0" w:color="auto"/>
        <w:right w:val="none" w:sz="0" w:space="0" w:color="auto"/>
      </w:divBdr>
    </w:div>
    <w:div w:id="279606704">
      <w:bodyDiv w:val="1"/>
      <w:marLeft w:val="0"/>
      <w:marRight w:val="0"/>
      <w:marTop w:val="0"/>
      <w:marBottom w:val="0"/>
      <w:divBdr>
        <w:top w:val="none" w:sz="0" w:space="0" w:color="auto"/>
        <w:left w:val="none" w:sz="0" w:space="0" w:color="auto"/>
        <w:bottom w:val="none" w:sz="0" w:space="0" w:color="auto"/>
        <w:right w:val="none" w:sz="0" w:space="0" w:color="auto"/>
      </w:divBdr>
    </w:div>
    <w:div w:id="281107597">
      <w:bodyDiv w:val="1"/>
      <w:marLeft w:val="0"/>
      <w:marRight w:val="0"/>
      <w:marTop w:val="0"/>
      <w:marBottom w:val="0"/>
      <w:divBdr>
        <w:top w:val="none" w:sz="0" w:space="0" w:color="auto"/>
        <w:left w:val="none" w:sz="0" w:space="0" w:color="auto"/>
        <w:bottom w:val="none" w:sz="0" w:space="0" w:color="auto"/>
        <w:right w:val="none" w:sz="0" w:space="0" w:color="auto"/>
      </w:divBdr>
    </w:div>
    <w:div w:id="283316287">
      <w:bodyDiv w:val="1"/>
      <w:marLeft w:val="0"/>
      <w:marRight w:val="0"/>
      <w:marTop w:val="0"/>
      <w:marBottom w:val="0"/>
      <w:divBdr>
        <w:top w:val="none" w:sz="0" w:space="0" w:color="auto"/>
        <w:left w:val="none" w:sz="0" w:space="0" w:color="auto"/>
        <w:bottom w:val="none" w:sz="0" w:space="0" w:color="auto"/>
        <w:right w:val="none" w:sz="0" w:space="0" w:color="auto"/>
      </w:divBdr>
    </w:div>
    <w:div w:id="283931251">
      <w:bodyDiv w:val="1"/>
      <w:marLeft w:val="0"/>
      <w:marRight w:val="0"/>
      <w:marTop w:val="0"/>
      <w:marBottom w:val="0"/>
      <w:divBdr>
        <w:top w:val="none" w:sz="0" w:space="0" w:color="auto"/>
        <w:left w:val="none" w:sz="0" w:space="0" w:color="auto"/>
        <w:bottom w:val="none" w:sz="0" w:space="0" w:color="auto"/>
        <w:right w:val="none" w:sz="0" w:space="0" w:color="auto"/>
      </w:divBdr>
    </w:div>
    <w:div w:id="291137886">
      <w:bodyDiv w:val="1"/>
      <w:marLeft w:val="0"/>
      <w:marRight w:val="0"/>
      <w:marTop w:val="0"/>
      <w:marBottom w:val="0"/>
      <w:divBdr>
        <w:top w:val="none" w:sz="0" w:space="0" w:color="auto"/>
        <w:left w:val="none" w:sz="0" w:space="0" w:color="auto"/>
        <w:bottom w:val="none" w:sz="0" w:space="0" w:color="auto"/>
        <w:right w:val="none" w:sz="0" w:space="0" w:color="auto"/>
      </w:divBdr>
    </w:div>
    <w:div w:id="291904788">
      <w:bodyDiv w:val="1"/>
      <w:marLeft w:val="0"/>
      <w:marRight w:val="0"/>
      <w:marTop w:val="0"/>
      <w:marBottom w:val="0"/>
      <w:divBdr>
        <w:top w:val="none" w:sz="0" w:space="0" w:color="auto"/>
        <w:left w:val="none" w:sz="0" w:space="0" w:color="auto"/>
        <w:bottom w:val="none" w:sz="0" w:space="0" w:color="auto"/>
        <w:right w:val="none" w:sz="0" w:space="0" w:color="auto"/>
      </w:divBdr>
    </w:div>
    <w:div w:id="292055847">
      <w:bodyDiv w:val="1"/>
      <w:marLeft w:val="0"/>
      <w:marRight w:val="0"/>
      <w:marTop w:val="0"/>
      <w:marBottom w:val="0"/>
      <w:divBdr>
        <w:top w:val="none" w:sz="0" w:space="0" w:color="auto"/>
        <w:left w:val="none" w:sz="0" w:space="0" w:color="auto"/>
        <w:bottom w:val="none" w:sz="0" w:space="0" w:color="auto"/>
        <w:right w:val="none" w:sz="0" w:space="0" w:color="auto"/>
      </w:divBdr>
    </w:div>
    <w:div w:id="294995236">
      <w:bodyDiv w:val="1"/>
      <w:marLeft w:val="0"/>
      <w:marRight w:val="0"/>
      <w:marTop w:val="0"/>
      <w:marBottom w:val="0"/>
      <w:divBdr>
        <w:top w:val="none" w:sz="0" w:space="0" w:color="auto"/>
        <w:left w:val="none" w:sz="0" w:space="0" w:color="auto"/>
        <w:bottom w:val="none" w:sz="0" w:space="0" w:color="auto"/>
        <w:right w:val="none" w:sz="0" w:space="0" w:color="auto"/>
      </w:divBdr>
    </w:div>
    <w:div w:id="300766542">
      <w:bodyDiv w:val="1"/>
      <w:marLeft w:val="0"/>
      <w:marRight w:val="0"/>
      <w:marTop w:val="0"/>
      <w:marBottom w:val="0"/>
      <w:divBdr>
        <w:top w:val="none" w:sz="0" w:space="0" w:color="auto"/>
        <w:left w:val="none" w:sz="0" w:space="0" w:color="auto"/>
        <w:bottom w:val="none" w:sz="0" w:space="0" w:color="auto"/>
        <w:right w:val="none" w:sz="0" w:space="0" w:color="auto"/>
      </w:divBdr>
    </w:div>
    <w:div w:id="305399681">
      <w:bodyDiv w:val="1"/>
      <w:marLeft w:val="0"/>
      <w:marRight w:val="0"/>
      <w:marTop w:val="0"/>
      <w:marBottom w:val="0"/>
      <w:divBdr>
        <w:top w:val="none" w:sz="0" w:space="0" w:color="auto"/>
        <w:left w:val="none" w:sz="0" w:space="0" w:color="auto"/>
        <w:bottom w:val="none" w:sz="0" w:space="0" w:color="auto"/>
        <w:right w:val="none" w:sz="0" w:space="0" w:color="auto"/>
      </w:divBdr>
    </w:div>
    <w:div w:id="306477930">
      <w:bodyDiv w:val="1"/>
      <w:marLeft w:val="0"/>
      <w:marRight w:val="0"/>
      <w:marTop w:val="0"/>
      <w:marBottom w:val="0"/>
      <w:divBdr>
        <w:top w:val="none" w:sz="0" w:space="0" w:color="auto"/>
        <w:left w:val="none" w:sz="0" w:space="0" w:color="auto"/>
        <w:bottom w:val="none" w:sz="0" w:space="0" w:color="auto"/>
        <w:right w:val="none" w:sz="0" w:space="0" w:color="auto"/>
      </w:divBdr>
    </w:div>
    <w:div w:id="309597940">
      <w:bodyDiv w:val="1"/>
      <w:marLeft w:val="0"/>
      <w:marRight w:val="0"/>
      <w:marTop w:val="0"/>
      <w:marBottom w:val="0"/>
      <w:divBdr>
        <w:top w:val="none" w:sz="0" w:space="0" w:color="auto"/>
        <w:left w:val="none" w:sz="0" w:space="0" w:color="auto"/>
        <w:bottom w:val="none" w:sz="0" w:space="0" w:color="auto"/>
        <w:right w:val="none" w:sz="0" w:space="0" w:color="auto"/>
      </w:divBdr>
    </w:div>
    <w:div w:id="319234458">
      <w:bodyDiv w:val="1"/>
      <w:marLeft w:val="0"/>
      <w:marRight w:val="0"/>
      <w:marTop w:val="0"/>
      <w:marBottom w:val="0"/>
      <w:divBdr>
        <w:top w:val="none" w:sz="0" w:space="0" w:color="auto"/>
        <w:left w:val="none" w:sz="0" w:space="0" w:color="auto"/>
        <w:bottom w:val="none" w:sz="0" w:space="0" w:color="auto"/>
        <w:right w:val="none" w:sz="0" w:space="0" w:color="auto"/>
      </w:divBdr>
    </w:div>
    <w:div w:id="323895448">
      <w:bodyDiv w:val="1"/>
      <w:marLeft w:val="0"/>
      <w:marRight w:val="0"/>
      <w:marTop w:val="0"/>
      <w:marBottom w:val="0"/>
      <w:divBdr>
        <w:top w:val="none" w:sz="0" w:space="0" w:color="auto"/>
        <w:left w:val="none" w:sz="0" w:space="0" w:color="auto"/>
        <w:bottom w:val="none" w:sz="0" w:space="0" w:color="auto"/>
        <w:right w:val="none" w:sz="0" w:space="0" w:color="auto"/>
      </w:divBdr>
    </w:div>
    <w:div w:id="333192899">
      <w:bodyDiv w:val="1"/>
      <w:marLeft w:val="0"/>
      <w:marRight w:val="0"/>
      <w:marTop w:val="0"/>
      <w:marBottom w:val="0"/>
      <w:divBdr>
        <w:top w:val="none" w:sz="0" w:space="0" w:color="auto"/>
        <w:left w:val="none" w:sz="0" w:space="0" w:color="auto"/>
        <w:bottom w:val="none" w:sz="0" w:space="0" w:color="auto"/>
        <w:right w:val="none" w:sz="0" w:space="0" w:color="auto"/>
      </w:divBdr>
    </w:div>
    <w:div w:id="333996865">
      <w:bodyDiv w:val="1"/>
      <w:marLeft w:val="0"/>
      <w:marRight w:val="0"/>
      <w:marTop w:val="0"/>
      <w:marBottom w:val="0"/>
      <w:divBdr>
        <w:top w:val="none" w:sz="0" w:space="0" w:color="auto"/>
        <w:left w:val="none" w:sz="0" w:space="0" w:color="auto"/>
        <w:bottom w:val="none" w:sz="0" w:space="0" w:color="auto"/>
        <w:right w:val="none" w:sz="0" w:space="0" w:color="auto"/>
      </w:divBdr>
    </w:div>
    <w:div w:id="346449409">
      <w:bodyDiv w:val="1"/>
      <w:marLeft w:val="0"/>
      <w:marRight w:val="0"/>
      <w:marTop w:val="0"/>
      <w:marBottom w:val="0"/>
      <w:divBdr>
        <w:top w:val="none" w:sz="0" w:space="0" w:color="auto"/>
        <w:left w:val="none" w:sz="0" w:space="0" w:color="auto"/>
        <w:bottom w:val="none" w:sz="0" w:space="0" w:color="auto"/>
        <w:right w:val="none" w:sz="0" w:space="0" w:color="auto"/>
      </w:divBdr>
    </w:div>
    <w:div w:id="350104662">
      <w:bodyDiv w:val="1"/>
      <w:marLeft w:val="0"/>
      <w:marRight w:val="0"/>
      <w:marTop w:val="0"/>
      <w:marBottom w:val="0"/>
      <w:divBdr>
        <w:top w:val="none" w:sz="0" w:space="0" w:color="auto"/>
        <w:left w:val="none" w:sz="0" w:space="0" w:color="auto"/>
        <w:bottom w:val="none" w:sz="0" w:space="0" w:color="auto"/>
        <w:right w:val="none" w:sz="0" w:space="0" w:color="auto"/>
      </w:divBdr>
    </w:div>
    <w:div w:id="354504333">
      <w:bodyDiv w:val="1"/>
      <w:marLeft w:val="0"/>
      <w:marRight w:val="0"/>
      <w:marTop w:val="0"/>
      <w:marBottom w:val="0"/>
      <w:divBdr>
        <w:top w:val="none" w:sz="0" w:space="0" w:color="auto"/>
        <w:left w:val="none" w:sz="0" w:space="0" w:color="auto"/>
        <w:bottom w:val="none" w:sz="0" w:space="0" w:color="auto"/>
        <w:right w:val="none" w:sz="0" w:space="0" w:color="auto"/>
      </w:divBdr>
    </w:div>
    <w:div w:id="357707167">
      <w:bodyDiv w:val="1"/>
      <w:marLeft w:val="0"/>
      <w:marRight w:val="0"/>
      <w:marTop w:val="0"/>
      <w:marBottom w:val="0"/>
      <w:divBdr>
        <w:top w:val="none" w:sz="0" w:space="0" w:color="auto"/>
        <w:left w:val="none" w:sz="0" w:space="0" w:color="auto"/>
        <w:bottom w:val="none" w:sz="0" w:space="0" w:color="auto"/>
        <w:right w:val="none" w:sz="0" w:space="0" w:color="auto"/>
      </w:divBdr>
    </w:div>
    <w:div w:id="361177889">
      <w:bodyDiv w:val="1"/>
      <w:marLeft w:val="0"/>
      <w:marRight w:val="0"/>
      <w:marTop w:val="0"/>
      <w:marBottom w:val="0"/>
      <w:divBdr>
        <w:top w:val="none" w:sz="0" w:space="0" w:color="auto"/>
        <w:left w:val="none" w:sz="0" w:space="0" w:color="auto"/>
        <w:bottom w:val="none" w:sz="0" w:space="0" w:color="auto"/>
        <w:right w:val="none" w:sz="0" w:space="0" w:color="auto"/>
      </w:divBdr>
    </w:div>
    <w:div w:id="370879791">
      <w:bodyDiv w:val="1"/>
      <w:marLeft w:val="0"/>
      <w:marRight w:val="0"/>
      <w:marTop w:val="0"/>
      <w:marBottom w:val="0"/>
      <w:divBdr>
        <w:top w:val="none" w:sz="0" w:space="0" w:color="auto"/>
        <w:left w:val="none" w:sz="0" w:space="0" w:color="auto"/>
        <w:bottom w:val="none" w:sz="0" w:space="0" w:color="auto"/>
        <w:right w:val="none" w:sz="0" w:space="0" w:color="auto"/>
      </w:divBdr>
    </w:div>
    <w:div w:id="377827556">
      <w:bodyDiv w:val="1"/>
      <w:marLeft w:val="0"/>
      <w:marRight w:val="0"/>
      <w:marTop w:val="0"/>
      <w:marBottom w:val="0"/>
      <w:divBdr>
        <w:top w:val="none" w:sz="0" w:space="0" w:color="auto"/>
        <w:left w:val="none" w:sz="0" w:space="0" w:color="auto"/>
        <w:bottom w:val="none" w:sz="0" w:space="0" w:color="auto"/>
        <w:right w:val="none" w:sz="0" w:space="0" w:color="auto"/>
      </w:divBdr>
    </w:div>
    <w:div w:id="382947591">
      <w:bodyDiv w:val="1"/>
      <w:marLeft w:val="0"/>
      <w:marRight w:val="0"/>
      <w:marTop w:val="0"/>
      <w:marBottom w:val="0"/>
      <w:divBdr>
        <w:top w:val="none" w:sz="0" w:space="0" w:color="auto"/>
        <w:left w:val="none" w:sz="0" w:space="0" w:color="auto"/>
        <w:bottom w:val="none" w:sz="0" w:space="0" w:color="auto"/>
        <w:right w:val="none" w:sz="0" w:space="0" w:color="auto"/>
      </w:divBdr>
    </w:div>
    <w:div w:id="386147866">
      <w:bodyDiv w:val="1"/>
      <w:marLeft w:val="0"/>
      <w:marRight w:val="0"/>
      <w:marTop w:val="0"/>
      <w:marBottom w:val="0"/>
      <w:divBdr>
        <w:top w:val="none" w:sz="0" w:space="0" w:color="auto"/>
        <w:left w:val="none" w:sz="0" w:space="0" w:color="auto"/>
        <w:bottom w:val="none" w:sz="0" w:space="0" w:color="auto"/>
        <w:right w:val="none" w:sz="0" w:space="0" w:color="auto"/>
      </w:divBdr>
    </w:div>
    <w:div w:id="387651033">
      <w:bodyDiv w:val="1"/>
      <w:marLeft w:val="0"/>
      <w:marRight w:val="0"/>
      <w:marTop w:val="0"/>
      <w:marBottom w:val="0"/>
      <w:divBdr>
        <w:top w:val="none" w:sz="0" w:space="0" w:color="auto"/>
        <w:left w:val="none" w:sz="0" w:space="0" w:color="auto"/>
        <w:bottom w:val="none" w:sz="0" w:space="0" w:color="auto"/>
        <w:right w:val="none" w:sz="0" w:space="0" w:color="auto"/>
      </w:divBdr>
    </w:div>
    <w:div w:id="391271798">
      <w:bodyDiv w:val="1"/>
      <w:marLeft w:val="0"/>
      <w:marRight w:val="0"/>
      <w:marTop w:val="0"/>
      <w:marBottom w:val="0"/>
      <w:divBdr>
        <w:top w:val="none" w:sz="0" w:space="0" w:color="auto"/>
        <w:left w:val="none" w:sz="0" w:space="0" w:color="auto"/>
        <w:bottom w:val="none" w:sz="0" w:space="0" w:color="auto"/>
        <w:right w:val="none" w:sz="0" w:space="0" w:color="auto"/>
      </w:divBdr>
    </w:div>
    <w:div w:id="409042151">
      <w:bodyDiv w:val="1"/>
      <w:marLeft w:val="0"/>
      <w:marRight w:val="0"/>
      <w:marTop w:val="0"/>
      <w:marBottom w:val="0"/>
      <w:divBdr>
        <w:top w:val="none" w:sz="0" w:space="0" w:color="auto"/>
        <w:left w:val="none" w:sz="0" w:space="0" w:color="auto"/>
        <w:bottom w:val="none" w:sz="0" w:space="0" w:color="auto"/>
        <w:right w:val="none" w:sz="0" w:space="0" w:color="auto"/>
      </w:divBdr>
    </w:div>
    <w:div w:id="418067179">
      <w:bodyDiv w:val="1"/>
      <w:marLeft w:val="0"/>
      <w:marRight w:val="0"/>
      <w:marTop w:val="0"/>
      <w:marBottom w:val="0"/>
      <w:divBdr>
        <w:top w:val="none" w:sz="0" w:space="0" w:color="auto"/>
        <w:left w:val="none" w:sz="0" w:space="0" w:color="auto"/>
        <w:bottom w:val="none" w:sz="0" w:space="0" w:color="auto"/>
        <w:right w:val="none" w:sz="0" w:space="0" w:color="auto"/>
      </w:divBdr>
    </w:div>
    <w:div w:id="424572269">
      <w:bodyDiv w:val="1"/>
      <w:marLeft w:val="0"/>
      <w:marRight w:val="0"/>
      <w:marTop w:val="0"/>
      <w:marBottom w:val="0"/>
      <w:divBdr>
        <w:top w:val="none" w:sz="0" w:space="0" w:color="auto"/>
        <w:left w:val="none" w:sz="0" w:space="0" w:color="auto"/>
        <w:bottom w:val="none" w:sz="0" w:space="0" w:color="auto"/>
        <w:right w:val="none" w:sz="0" w:space="0" w:color="auto"/>
      </w:divBdr>
    </w:div>
    <w:div w:id="425661768">
      <w:bodyDiv w:val="1"/>
      <w:marLeft w:val="0"/>
      <w:marRight w:val="0"/>
      <w:marTop w:val="0"/>
      <w:marBottom w:val="0"/>
      <w:divBdr>
        <w:top w:val="none" w:sz="0" w:space="0" w:color="auto"/>
        <w:left w:val="none" w:sz="0" w:space="0" w:color="auto"/>
        <w:bottom w:val="none" w:sz="0" w:space="0" w:color="auto"/>
        <w:right w:val="none" w:sz="0" w:space="0" w:color="auto"/>
      </w:divBdr>
    </w:div>
    <w:div w:id="425879947">
      <w:bodyDiv w:val="1"/>
      <w:marLeft w:val="0"/>
      <w:marRight w:val="0"/>
      <w:marTop w:val="0"/>
      <w:marBottom w:val="0"/>
      <w:divBdr>
        <w:top w:val="none" w:sz="0" w:space="0" w:color="auto"/>
        <w:left w:val="none" w:sz="0" w:space="0" w:color="auto"/>
        <w:bottom w:val="none" w:sz="0" w:space="0" w:color="auto"/>
        <w:right w:val="none" w:sz="0" w:space="0" w:color="auto"/>
      </w:divBdr>
    </w:div>
    <w:div w:id="426655762">
      <w:bodyDiv w:val="1"/>
      <w:marLeft w:val="0"/>
      <w:marRight w:val="0"/>
      <w:marTop w:val="0"/>
      <w:marBottom w:val="0"/>
      <w:divBdr>
        <w:top w:val="none" w:sz="0" w:space="0" w:color="auto"/>
        <w:left w:val="none" w:sz="0" w:space="0" w:color="auto"/>
        <w:bottom w:val="none" w:sz="0" w:space="0" w:color="auto"/>
        <w:right w:val="none" w:sz="0" w:space="0" w:color="auto"/>
      </w:divBdr>
    </w:div>
    <w:div w:id="444009870">
      <w:bodyDiv w:val="1"/>
      <w:marLeft w:val="0"/>
      <w:marRight w:val="0"/>
      <w:marTop w:val="0"/>
      <w:marBottom w:val="0"/>
      <w:divBdr>
        <w:top w:val="none" w:sz="0" w:space="0" w:color="auto"/>
        <w:left w:val="none" w:sz="0" w:space="0" w:color="auto"/>
        <w:bottom w:val="none" w:sz="0" w:space="0" w:color="auto"/>
        <w:right w:val="none" w:sz="0" w:space="0" w:color="auto"/>
      </w:divBdr>
    </w:div>
    <w:div w:id="466973562">
      <w:bodyDiv w:val="1"/>
      <w:marLeft w:val="0"/>
      <w:marRight w:val="0"/>
      <w:marTop w:val="0"/>
      <w:marBottom w:val="0"/>
      <w:divBdr>
        <w:top w:val="none" w:sz="0" w:space="0" w:color="auto"/>
        <w:left w:val="none" w:sz="0" w:space="0" w:color="auto"/>
        <w:bottom w:val="none" w:sz="0" w:space="0" w:color="auto"/>
        <w:right w:val="none" w:sz="0" w:space="0" w:color="auto"/>
      </w:divBdr>
    </w:div>
    <w:div w:id="472989880">
      <w:bodyDiv w:val="1"/>
      <w:marLeft w:val="0"/>
      <w:marRight w:val="0"/>
      <w:marTop w:val="0"/>
      <w:marBottom w:val="0"/>
      <w:divBdr>
        <w:top w:val="none" w:sz="0" w:space="0" w:color="auto"/>
        <w:left w:val="none" w:sz="0" w:space="0" w:color="auto"/>
        <w:bottom w:val="none" w:sz="0" w:space="0" w:color="auto"/>
        <w:right w:val="none" w:sz="0" w:space="0" w:color="auto"/>
      </w:divBdr>
    </w:div>
    <w:div w:id="476722972">
      <w:bodyDiv w:val="1"/>
      <w:marLeft w:val="0"/>
      <w:marRight w:val="0"/>
      <w:marTop w:val="0"/>
      <w:marBottom w:val="0"/>
      <w:divBdr>
        <w:top w:val="none" w:sz="0" w:space="0" w:color="auto"/>
        <w:left w:val="none" w:sz="0" w:space="0" w:color="auto"/>
        <w:bottom w:val="none" w:sz="0" w:space="0" w:color="auto"/>
        <w:right w:val="none" w:sz="0" w:space="0" w:color="auto"/>
      </w:divBdr>
    </w:div>
    <w:div w:id="482283054">
      <w:bodyDiv w:val="1"/>
      <w:marLeft w:val="0"/>
      <w:marRight w:val="0"/>
      <w:marTop w:val="0"/>
      <w:marBottom w:val="0"/>
      <w:divBdr>
        <w:top w:val="none" w:sz="0" w:space="0" w:color="auto"/>
        <w:left w:val="none" w:sz="0" w:space="0" w:color="auto"/>
        <w:bottom w:val="none" w:sz="0" w:space="0" w:color="auto"/>
        <w:right w:val="none" w:sz="0" w:space="0" w:color="auto"/>
      </w:divBdr>
    </w:div>
    <w:div w:id="483662605">
      <w:bodyDiv w:val="1"/>
      <w:marLeft w:val="0"/>
      <w:marRight w:val="0"/>
      <w:marTop w:val="0"/>
      <w:marBottom w:val="0"/>
      <w:divBdr>
        <w:top w:val="none" w:sz="0" w:space="0" w:color="auto"/>
        <w:left w:val="none" w:sz="0" w:space="0" w:color="auto"/>
        <w:bottom w:val="none" w:sz="0" w:space="0" w:color="auto"/>
        <w:right w:val="none" w:sz="0" w:space="0" w:color="auto"/>
      </w:divBdr>
    </w:div>
    <w:div w:id="488712778">
      <w:bodyDiv w:val="1"/>
      <w:marLeft w:val="0"/>
      <w:marRight w:val="0"/>
      <w:marTop w:val="0"/>
      <w:marBottom w:val="0"/>
      <w:divBdr>
        <w:top w:val="none" w:sz="0" w:space="0" w:color="auto"/>
        <w:left w:val="none" w:sz="0" w:space="0" w:color="auto"/>
        <w:bottom w:val="none" w:sz="0" w:space="0" w:color="auto"/>
        <w:right w:val="none" w:sz="0" w:space="0" w:color="auto"/>
      </w:divBdr>
    </w:div>
    <w:div w:id="497619889">
      <w:bodyDiv w:val="1"/>
      <w:marLeft w:val="0"/>
      <w:marRight w:val="0"/>
      <w:marTop w:val="0"/>
      <w:marBottom w:val="0"/>
      <w:divBdr>
        <w:top w:val="none" w:sz="0" w:space="0" w:color="auto"/>
        <w:left w:val="none" w:sz="0" w:space="0" w:color="auto"/>
        <w:bottom w:val="none" w:sz="0" w:space="0" w:color="auto"/>
        <w:right w:val="none" w:sz="0" w:space="0" w:color="auto"/>
      </w:divBdr>
    </w:div>
    <w:div w:id="503974407">
      <w:bodyDiv w:val="1"/>
      <w:marLeft w:val="0"/>
      <w:marRight w:val="0"/>
      <w:marTop w:val="0"/>
      <w:marBottom w:val="0"/>
      <w:divBdr>
        <w:top w:val="none" w:sz="0" w:space="0" w:color="auto"/>
        <w:left w:val="none" w:sz="0" w:space="0" w:color="auto"/>
        <w:bottom w:val="none" w:sz="0" w:space="0" w:color="auto"/>
        <w:right w:val="none" w:sz="0" w:space="0" w:color="auto"/>
      </w:divBdr>
    </w:div>
    <w:div w:id="507788974">
      <w:bodyDiv w:val="1"/>
      <w:marLeft w:val="0"/>
      <w:marRight w:val="0"/>
      <w:marTop w:val="0"/>
      <w:marBottom w:val="0"/>
      <w:divBdr>
        <w:top w:val="none" w:sz="0" w:space="0" w:color="auto"/>
        <w:left w:val="none" w:sz="0" w:space="0" w:color="auto"/>
        <w:bottom w:val="none" w:sz="0" w:space="0" w:color="auto"/>
        <w:right w:val="none" w:sz="0" w:space="0" w:color="auto"/>
      </w:divBdr>
    </w:div>
    <w:div w:id="517164567">
      <w:bodyDiv w:val="1"/>
      <w:marLeft w:val="0"/>
      <w:marRight w:val="0"/>
      <w:marTop w:val="0"/>
      <w:marBottom w:val="0"/>
      <w:divBdr>
        <w:top w:val="none" w:sz="0" w:space="0" w:color="auto"/>
        <w:left w:val="none" w:sz="0" w:space="0" w:color="auto"/>
        <w:bottom w:val="none" w:sz="0" w:space="0" w:color="auto"/>
        <w:right w:val="none" w:sz="0" w:space="0" w:color="auto"/>
      </w:divBdr>
    </w:div>
    <w:div w:id="519513313">
      <w:bodyDiv w:val="1"/>
      <w:marLeft w:val="0"/>
      <w:marRight w:val="0"/>
      <w:marTop w:val="0"/>
      <w:marBottom w:val="0"/>
      <w:divBdr>
        <w:top w:val="none" w:sz="0" w:space="0" w:color="auto"/>
        <w:left w:val="none" w:sz="0" w:space="0" w:color="auto"/>
        <w:bottom w:val="none" w:sz="0" w:space="0" w:color="auto"/>
        <w:right w:val="none" w:sz="0" w:space="0" w:color="auto"/>
      </w:divBdr>
    </w:div>
    <w:div w:id="519589669">
      <w:bodyDiv w:val="1"/>
      <w:marLeft w:val="0"/>
      <w:marRight w:val="0"/>
      <w:marTop w:val="0"/>
      <w:marBottom w:val="0"/>
      <w:divBdr>
        <w:top w:val="none" w:sz="0" w:space="0" w:color="auto"/>
        <w:left w:val="none" w:sz="0" w:space="0" w:color="auto"/>
        <w:bottom w:val="none" w:sz="0" w:space="0" w:color="auto"/>
        <w:right w:val="none" w:sz="0" w:space="0" w:color="auto"/>
      </w:divBdr>
    </w:div>
    <w:div w:id="527185413">
      <w:bodyDiv w:val="1"/>
      <w:marLeft w:val="0"/>
      <w:marRight w:val="0"/>
      <w:marTop w:val="0"/>
      <w:marBottom w:val="0"/>
      <w:divBdr>
        <w:top w:val="none" w:sz="0" w:space="0" w:color="auto"/>
        <w:left w:val="none" w:sz="0" w:space="0" w:color="auto"/>
        <w:bottom w:val="none" w:sz="0" w:space="0" w:color="auto"/>
        <w:right w:val="none" w:sz="0" w:space="0" w:color="auto"/>
      </w:divBdr>
    </w:div>
    <w:div w:id="548608449">
      <w:bodyDiv w:val="1"/>
      <w:marLeft w:val="0"/>
      <w:marRight w:val="0"/>
      <w:marTop w:val="0"/>
      <w:marBottom w:val="0"/>
      <w:divBdr>
        <w:top w:val="none" w:sz="0" w:space="0" w:color="auto"/>
        <w:left w:val="none" w:sz="0" w:space="0" w:color="auto"/>
        <w:bottom w:val="none" w:sz="0" w:space="0" w:color="auto"/>
        <w:right w:val="none" w:sz="0" w:space="0" w:color="auto"/>
      </w:divBdr>
    </w:div>
    <w:div w:id="563565118">
      <w:bodyDiv w:val="1"/>
      <w:marLeft w:val="0"/>
      <w:marRight w:val="0"/>
      <w:marTop w:val="0"/>
      <w:marBottom w:val="0"/>
      <w:divBdr>
        <w:top w:val="none" w:sz="0" w:space="0" w:color="auto"/>
        <w:left w:val="none" w:sz="0" w:space="0" w:color="auto"/>
        <w:bottom w:val="none" w:sz="0" w:space="0" w:color="auto"/>
        <w:right w:val="none" w:sz="0" w:space="0" w:color="auto"/>
      </w:divBdr>
    </w:div>
    <w:div w:id="576013144">
      <w:bodyDiv w:val="1"/>
      <w:marLeft w:val="0"/>
      <w:marRight w:val="0"/>
      <w:marTop w:val="0"/>
      <w:marBottom w:val="0"/>
      <w:divBdr>
        <w:top w:val="none" w:sz="0" w:space="0" w:color="auto"/>
        <w:left w:val="none" w:sz="0" w:space="0" w:color="auto"/>
        <w:bottom w:val="none" w:sz="0" w:space="0" w:color="auto"/>
        <w:right w:val="none" w:sz="0" w:space="0" w:color="auto"/>
      </w:divBdr>
    </w:div>
    <w:div w:id="576672814">
      <w:bodyDiv w:val="1"/>
      <w:marLeft w:val="0"/>
      <w:marRight w:val="0"/>
      <w:marTop w:val="0"/>
      <w:marBottom w:val="0"/>
      <w:divBdr>
        <w:top w:val="none" w:sz="0" w:space="0" w:color="auto"/>
        <w:left w:val="none" w:sz="0" w:space="0" w:color="auto"/>
        <w:bottom w:val="none" w:sz="0" w:space="0" w:color="auto"/>
        <w:right w:val="none" w:sz="0" w:space="0" w:color="auto"/>
      </w:divBdr>
    </w:div>
    <w:div w:id="579096470">
      <w:bodyDiv w:val="1"/>
      <w:marLeft w:val="0"/>
      <w:marRight w:val="0"/>
      <w:marTop w:val="0"/>
      <w:marBottom w:val="0"/>
      <w:divBdr>
        <w:top w:val="none" w:sz="0" w:space="0" w:color="auto"/>
        <w:left w:val="none" w:sz="0" w:space="0" w:color="auto"/>
        <w:bottom w:val="none" w:sz="0" w:space="0" w:color="auto"/>
        <w:right w:val="none" w:sz="0" w:space="0" w:color="auto"/>
      </w:divBdr>
    </w:div>
    <w:div w:id="584651542">
      <w:bodyDiv w:val="1"/>
      <w:marLeft w:val="0"/>
      <w:marRight w:val="0"/>
      <w:marTop w:val="0"/>
      <w:marBottom w:val="0"/>
      <w:divBdr>
        <w:top w:val="none" w:sz="0" w:space="0" w:color="auto"/>
        <w:left w:val="none" w:sz="0" w:space="0" w:color="auto"/>
        <w:bottom w:val="none" w:sz="0" w:space="0" w:color="auto"/>
        <w:right w:val="none" w:sz="0" w:space="0" w:color="auto"/>
      </w:divBdr>
    </w:div>
    <w:div w:id="586421349">
      <w:bodyDiv w:val="1"/>
      <w:marLeft w:val="0"/>
      <w:marRight w:val="0"/>
      <w:marTop w:val="0"/>
      <w:marBottom w:val="0"/>
      <w:divBdr>
        <w:top w:val="none" w:sz="0" w:space="0" w:color="auto"/>
        <w:left w:val="none" w:sz="0" w:space="0" w:color="auto"/>
        <w:bottom w:val="none" w:sz="0" w:space="0" w:color="auto"/>
        <w:right w:val="none" w:sz="0" w:space="0" w:color="auto"/>
      </w:divBdr>
    </w:div>
    <w:div w:id="587076228">
      <w:bodyDiv w:val="1"/>
      <w:marLeft w:val="0"/>
      <w:marRight w:val="0"/>
      <w:marTop w:val="0"/>
      <w:marBottom w:val="0"/>
      <w:divBdr>
        <w:top w:val="none" w:sz="0" w:space="0" w:color="auto"/>
        <w:left w:val="none" w:sz="0" w:space="0" w:color="auto"/>
        <w:bottom w:val="none" w:sz="0" w:space="0" w:color="auto"/>
        <w:right w:val="none" w:sz="0" w:space="0" w:color="auto"/>
      </w:divBdr>
    </w:div>
    <w:div w:id="598027580">
      <w:bodyDiv w:val="1"/>
      <w:marLeft w:val="0"/>
      <w:marRight w:val="0"/>
      <w:marTop w:val="0"/>
      <w:marBottom w:val="0"/>
      <w:divBdr>
        <w:top w:val="none" w:sz="0" w:space="0" w:color="auto"/>
        <w:left w:val="none" w:sz="0" w:space="0" w:color="auto"/>
        <w:bottom w:val="none" w:sz="0" w:space="0" w:color="auto"/>
        <w:right w:val="none" w:sz="0" w:space="0" w:color="auto"/>
      </w:divBdr>
    </w:div>
    <w:div w:id="601303936">
      <w:bodyDiv w:val="1"/>
      <w:marLeft w:val="0"/>
      <w:marRight w:val="0"/>
      <w:marTop w:val="0"/>
      <w:marBottom w:val="0"/>
      <w:divBdr>
        <w:top w:val="none" w:sz="0" w:space="0" w:color="auto"/>
        <w:left w:val="none" w:sz="0" w:space="0" w:color="auto"/>
        <w:bottom w:val="none" w:sz="0" w:space="0" w:color="auto"/>
        <w:right w:val="none" w:sz="0" w:space="0" w:color="auto"/>
      </w:divBdr>
    </w:div>
    <w:div w:id="618296517">
      <w:bodyDiv w:val="1"/>
      <w:marLeft w:val="0"/>
      <w:marRight w:val="0"/>
      <w:marTop w:val="0"/>
      <w:marBottom w:val="0"/>
      <w:divBdr>
        <w:top w:val="none" w:sz="0" w:space="0" w:color="auto"/>
        <w:left w:val="none" w:sz="0" w:space="0" w:color="auto"/>
        <w:bottom w:val="none" w:sz="0" w:space="0" w:color="auto"/>
        <w:right w:val="none" w:sz="0" w:space="0" w:color="auto"/>
      </w:divBdr>
    </w:div>
    <w:div w:id="625501512">
      <w:bodyDiv w:val="1"/>
      <w:marLeft w:val="0"/>
      <w:marRight w:val="0"/>
      <w:marTop w:val="0"/>
      <w:marBottom w:val="0"/>
      <w:divBdr>
        <w:top w:val="none" w:sz="0" w:space="0" w:color="auto"/>
        <w:left w:val="none" w:sz="0" w:space="0" w:color="auto"/>
        <w:bottom w:val="none" w:sz="0" w:space="0" w:color="auto"/>
        <w:right w:val="none" w:sz="0" w:space="0" w:color="auto"/>
      </w:divBdr>
    </w:div>
    <w:div w:id="636373826">
      <w:bodyDiv w:val="1"/>
      <w:marLeft w:val="0"/>
      <w:marRight w:val="0"/>
      <w:marTop w:val="0"/>
      <w:marBottom w:val="0"/>
      <w:divBdr>
        <w:top w:val="none" w:sz="0" w:space="0" w:color="auto"/>
        <w:left w:val="none" w:sz="0" w:space="0" w:color="auto"/>
        <w:bottom w:val="none" w:sz="0" w:space="0" w:color="auto"/>
        <w:right w:val="none" w:sz="0" w:space="0" w:color="auto"/>
      </w:divBdr>
    </w:div>
    <w:div w:id="636884213">
      <w:bodyDiv w:val="1"/>
      <w:marLeft w:val="0"/>
      <w:marRight w:val="0"/>
      <w:marTop w:val="0"/>
      <w:marBottom w:val="0"/>
      <w:divBdr>
        <w:top w:val="none" w:sz="0" w:space="0" w:color="auto"/>
        <w:left w:val="none" w:sz="0" w:space="0" w:color="auto"/>
        <w:bottom w:val="none" w:sz="0" w:space="0" w:color="auto"/>
        <w:right w:val="none" w:sz="0" w:space="0" w:color="auto"/>
      </w:divBdr>
    </w:div>
    <w:div w:id="639460509">
      <w:bodyDiv w:val="1"/>
      <w:marLeft w:val="0"/>
      <w:marRight w:val="0"/>
      <w:marTop w:val="0"/>
      <w:marBottom w:val="0"/>
      <w:divBdr>
        <w:top w:val="none" w:sz="0" w:space="0" w:color="auto"/>
        <w:left w:val="none" w:sz="0" w:space="0" w:color="auto"/>
        <w:bottom w:val="none" w:sz="0" w:space="0" w:color="auto"/>
        <w:right w:val="none" w:sz="0" w:space="0" w:color="auto"/>
      </w:divBdr>
    </w:div>
    <w:div w:id="643588037">
      <w:bodyDiv w:val="1"/>
      <w:marLeft w:val="0"/>
      <w:marRight w:val="0"/>
      <w:marTop w:val="0"/>
      <w:marBottom w:val="0"/>
      <w:divBdr>
        <w:top w:val="none" w:sz="0" w:space="0" w:color="auto"/>
        <w:left w:val="none" w:sz="0" w:space="0" w:color="auto"/>
        <w:bottom w:val="none" w:sz="0" w:space="0" w:color="auto"/>
        <w:right w:val="none" w:sz="0" w:space="0" w:color="auto"/>
      </w:divBdr>
    </w:div>
    <w:div w:id="663244497">
      <w:bodyDiv w:val="1"/>
      <w:marLeft w:val="0"/>
      <w:marRight w:val="0"/>
      <w:marTop w:val="0"/>
      <w:marBottom w:val="0"/>
      <w:divBdr>
        <w:top w:val="none" w:sz="0" w:space="0" w:color="auto"/>
        <w:left w:val="none" w:sz="0" w:space="0" w:color="auto"/>
        <w:bottom w:val="none" w:sz="0" w:space="0" w:color="auto"/>
        <w:right w:val="none" w:sz="0" w:space="0" w:color="auto"/>
      </w:divBdr>
    </w:div>
    <w:div w:id="672999487">
      <w:bodyDiv w:val="1"/>
      <w:marLeft w:val="0"/>
      <w:marRight w:val="0"/>
      <w:marTop w:val="0"/>
      <w:marBottom w:val="0"/>
      <w:divBdr>
        <w:top w:val="none" w:sz="0" w:space="0" w:color="auto"/>
        <w:left w:val="none" w:sz="0" w:space="0" w:color="auto"/>
        <w:bottom w:val="none" w:sz="0" w:space="0" w:color="auto"/>
        <w:right w:val="none" w:sz="0" w:space="0" w:color="auto"/>
      </w:divBdr>
    </w:div>
    <w:div w:id="684019290">
      <w:bodyDiv w:val="1"/>
      <w:marLeft w:val="0"/>
      <w:marRight w:val="0"/>
      <w:marTop w:val="0"/>
      <w:marBottom w:val="0"/>
      <w:divBdr>
        <w:top w:val="none" w:sz="0" w:space="0" w:color="auto"/>
        <w:left w:val="none" w:sz="0" w:space="0" w:color="auto"/>
        <w:bottom w:val="none" w:sz="0" w:space="0" w:color="auto"/>
        <w:right w:val="none" w:sz="0" w:space="0" w:color="auto"/>
      </w:divBdr>
    </w:div>
    <w:div w:id="689065559">
      <w:bodyDiv w:val="1"/>
      <w:marLeft w:val="0"/>
      <w:marRight w:val="0"/>
      <w:marTop w:val="0"/>
      <w:marBottom w:val="0"/>
      <w:divBdr>
        <w:top w:val="none" w:sz="0" w:space="0" w:color="auto"/>
        <w:left w:val="none" w:sz="0" w:space="0" w:color="auto"/>
        <w:bottom w:val="none" w:sz="0" w:space="0" w:color="auto"/>
        <w:right w:val="none" w:sz="0" w:space="0" w:color="auto"/>
      </w:divBdr>
    </w:div>
    <w:div w:id="692078892">
      <w:bodyDiv w:val="1"/>
      <w:marLeft w:val="0"/>
      <w:marRight w:val="0"/>
      <w:marTop w:val="0"/>
      <w:marBottom w:val="0"/>
      <w:divBdr>
        <w:top w:val="none" w:sz="0" w:space="0" w:color="auto"/>
        <w:left w:val="none" w:sz="0" w:space="0" w:color="auto"/>
        <w:bottom w:val="none" w:sz="0" w:space="0" w:color="auto"/>
        <w:right w:val="none" w:sz="0" w:space="0" w:color="auto"/>
      </w:divBdr>
    </w:div>
    <w:div w:id="696975642">
      <w:bodyDiv w:val="1"/>
      <w:marLeft w:val="0"/>
      <w:marRight w:val="0"/>
      <w:marTop w:val="0"/>
      <w:marBottom w:val="0"/>
      <w:divBdr>
        <w:top w:val="none" w:sz="0" w:space="0" w:color="auto"/>
        <w:left w:val="none" w:sz="0" w:space="0" w:color="auto"/>
        <w:bottom w:val="none" w:sz="0" w:space="0" w:color="auto"/>
        <w:right w:val="none" w:sz="0" w:space="0" w:color="auto"/>
      </w:divBdr>
    </w:div>
    <w:div w:id="703822999">
      <w:bodyDiv w:val="1"/>
      <w:marLeft w:val="0"/>
      <w:marRight w:val="0"/>
      <w:marTop w:val="0"/>
      <w:marBottom w:val="0"/>
      <w:divBdr>
        <w:top w:val="none" w:sz="0" w:space="0" w:color="auto"/>
        <w:left w:val="none" w:sz="0" w:space="0" w:color="auto"/>
        <w:bottom w:val="none" w:sz="0" w:space="0" w:color="auto"/>
        <w:right w:val="none" w:sz="0" w:space="0" w:color="auto"/>
      </w:divBdr>
    </w:div>
    <w:div w:id="713968798">
      <w:bodyDiv w:val="1"/>
      <w:marLeft w:val="0"/>
      <w:marRight w:val="0"/>
      <w:marTop w:val="0"/>
      <w:marBottom w:val="0"/>
      <w:divBdr>
        <w:top w:val="none" w:sz="0" w:space="0" w:color="auto"/>
        <w:left w:val="none" w:sz="0" w:space="0" w:color="auto"/>
        <w:bottom w:val="none" w:sz="0" w:space="0" w:color="auto"/>
        <w:right w:val="none" w:sz="0" w:space="0" w:color="auto"/>
      </w:divBdr>
    </w:div>
    <w:div w:id="722944626">
      <w:bodyDiv w:val="1"/>
      <w:marLeft w:val="0"/>
      <w:marRight w:val="0"/>
      <w:marTop w:val="0"/>
      <w:marBottom w:val="0"/>
      <w:divBdr>
        <w:top w:val="none" w:sz="0" w:space="0" w:color="auto"/>
        <w:left w:val="none" w:sz="0" w:space="0" w:color="auto"/>
        <w:bottom w:val="none" w:sz="0" w:space="0" w:color="auto"/>
        <w:right w:val="none" w:sz="0" w:space="0" w:color="auto"/>
      </w:divBdr>
    </w:div>
    <w:div w:id="726102110">
      <w:bodyDiv w:val="1"/>
      <w:marLeft w:val="0"/>
      <w:marRight w:val="0"/>
      <w:marTop w:val="0"/>
      <w:marBottom w:val="0"/>
      <w:divBdr>
        <w:top w:val="none" w:sz="0" w:space="0" w:color="auto"/>
        <w:left w:val="none" w:sz="0" w:space="0" w:color="auto"/>
        <w:bottom w:val="none" w:sz="0" w:space="0" w:color="auto"/>
        <w:right w:val="none" w:sz="0" w:space="0" w:color="auto"/>
      </w:divBdr>
    </w:div>
    <w:div w:id="732049657">
      <w:bodyDiv w:val="1"/>
      <w:marLeft w:val="0"/>
      <w:marRight w:val="0"/>
      <w:marTop w:val="0"/>
      <w:marBottom w:val="0"/>
      <w:divBdr>
        <w:top w:val="none" w:sz="0" w:space="0" w:color="auto"/>
        <w:left w:val="none" w:sz="0" w:space="0" w:color="auto"/>
        <w:bottom w:val="none" w:sz="0" w:space="0" w:color="auto"/>
        <w:right w:val="none" w:sz="0" w:space="0" w:color="auto"/>
      </w:divBdr>
    </w:div>
    <w:div w:id="734015646">
      <w:bodyDiv w:val="1"/>
      <w:marLeft w:val="0"/>
      <w:marRight w:val="0"/>
      <w:marTop w:val="0"/>
      <w:marBottom w:val="0"/>
      <w:divBdr>
        <w:top w:val="none" w:sz="0" w:space="0" w:color="auto"/>
        <w:left w:val="none" w:sz="0" w:space="0" w:color="auto"/>
        <w:bottom w:val="none" w:sz="0" w:space="0" w:color="auto"/>
        <w:right w:val="none" w:sz="0" w:space="0" w:color="auto"/>
      </w:divBdr>
    </w:div>
    <w:div w:id="736364241">
      <w:bodyDiv w:val="1"/>
      <w:marLeft w:val="0"/>
      <w:marRight w:val="0"/>
      <w:marTop w:val="0"/>
      <w:marBottom w:val="0"/>
      <w:divBdr>
        <w:top w:val="none" w:sz="0" w:space="0" w:color="auto"/>
        <w:left w:val="none" w:sz="0" w:space="0" w:color="auto"/>
        <w:bottom w:val="none" w:sz="0" w:space="0" w:color="auto"/>
        <w:right w:val="none" w:sz="0" w:space="0" w:color="auto"/>
      </w:divBdr>
    </w:div>
    <w:div w:id="738134057">
      <w:bodyDiv w:val="1"/>
      <w:marLeft w:val="0"/>
      <w:marRight w:val="0"/>
      <w:marTop w:val="0"/>
      <w:marBottom w:val="0"/>
      <w:divBdr>
        <w:top w:val="none" w:sz="0" w:space="0" w:color="auto"/>
        <w:left w:val="none" w:sz="0" w:space="0" w:color="auto"/>
        <w:bottom w:val="none" w:sz="0" w:space="0" w:color="auto"/>
        <w:right w:val="none" w:sz="0" w:space="0" w:color="auto"/>
      </w:divBdr>
    </w:div>
    <w:div w:id="746683719">
      <w:bodyDiv w:val="1"/>
      <w:marLeft w:val="0"/>
      <w:marRight w:val="0"/>
      <w:marTop w:val="0"/>
      <w:marBottom w:val="0"/>
      <w:divBdr>
        <w:top w:val="none" w:sz="0" w:space="0" w:color="auto"/>
        <w:left w:val="none" w:sz="0" w:space="0" w:color="auto"/>
        <w:bottom w:val="none" w:sz="0" w:space="0" w:color="auto"/>
        <w:right w:val="none" w:sz="0" w:space="0" w:color="auto"/>
      </w:divBdr>
    </w:div>
    <w:div w:id="761418224">
      <w:bodyDiv w:val="1"/>
      <w:marLeft w:val="0"/>
      <w:marRight w:val="0"/>
      <w:marTop w:val="0"/>
      <w:marBottom w:val="0"/>
      <w:divBdr>
        <w:top w:val="none" w:sz="0" w:space="0" w:color="auto"/>
        <w:left w:val="none" w:sz="0" w:space="0" w:color="auto"/>
        <w:bottom w:val="none" w:sz="0" w:space="0" w:color="auto"/>
        <w:right w:val="none" w:sz="0" w:space="0" w:color="auto"/>
      </w:divBdr>
    </w:div>
    <w:div w:id="763571200">
      <w:bodyDiv w:val="1"/>
      <w:marLeft w:val="0"/>
      <w:marRight w:val="0"/>
      <w:marTop w:val="0"/>
      <w:marBottom w:val="0"/>
      <w:divBdr>
        <w:top w:val="none" w:sz="0" w:space="0" w:color="auto"/>
        <w:left w:val="none" w:sz="0" w:space="0" w:color="auto"/>
        <w:bottom w:val="none" w:sz="0" w:space="0" w:color="auto"/>
        <w:right w:val="none" w:sz="0" w:space="0" w:color="auto"/>
      </w:divBdr>
    </w:div>
    <w:div w:id="766920831">
      <w:bodyDiv w:val="1"/>
      <w:marLeft w:val="0"/>
      <w:marRight w:val="0"/>
      <w:marTop w:val="0"/>
      <w:marBottom w:val="0"/>
      <w:divBdr>
        <w:top w:val="none" w:sz="0" w:space="0" w:color="auto"/>
        <w:left w:val="none" w:sz="0" w:space="0" w:color="auto"/>
        <w:bottom w:val="none" w:sz="0" w:space="0" w:color="auto"/>
        <w:right w:val="none" w:sz="0" w:space="0" w:color="auto"/>
      </w:divBdr>
    </w:div>
    <w:div w:id="773063805">
      <w:bodyDiv w:val="1"/>
      <w:marLeft w:val="0"/>
      <w:marRight w:val="0"/>
      <w:marTop w:val="0"/>
      <w:marBottom w:val="0"/>
      <w:divBdr>
        <w:top w:val="none" w:sz="0" w:space="0" w:color="auto"/>
        <w:left w:val="none" w:sz="0" w:space="0" w:color="auto"/>
        <w:bottom w:val="none" w:sz="0" w:space="0" w:color="auto"/>
        <w:right w:val="none" w:sz="0" w:space="0" w:color="auto"/>
      </w:divBdr>
    </w:div>
    <w:div w:id="775097693">
      <w:bodyDiv w:val="1"/>
      <w:marLeft w:val="0"/>
      <w:marRight w:val="0"/>
      <w:marTop w:val="0"/>
      <w:marBottom w:val="0"/>
      <w:divBdr>
        <w:top w:val="none" w:sz="0" w:space="0" w:color="auto"/>
        <w:left w:val="none" w:sz="0" w:space="0" w:color="auto"/>
        <w:bottom w:val="none" w:sz="0" w:space="0" w:color="auto"/>
        <w:right w:val="none" w:sz="0" w:space="0" w:color="auto"/>
      </w:divBdr>
    </w:div>
    <w:div w:id="778522558">
      <w:bodyDiv w:val="1"/>
      <w:marLeft w:val="0"/>
      <w:marRight w:val="0"/>
      <w:marTop w:val="0"/>
      <w:marBottom w:val="0"/>
      <w:divBdr>
        <w:top w:val="none" w:sz="0" w:space="0" w:color="auto"/>
        <w:left w:val="none" w:sz="0" w:space="0" w:color="auto"/>
        <w:bottom w:val="none" w:sz="0" w:space="0" w:color="auto"/>
        <w:right w:val="none" w:sz="0" w:space="0" w:color="auto"/>
      </w:divBdr>
    </w:div>
    <w:div w:id="778838782">
      <w:bodyDiv w:val="1"/>
      <w:marLeft w:val="0"/>
      <w:marRight w:val="0"/>
      <w:marTop w:val="0"/>
      <w:marBottom w:val="0"/>
      <w:divBdr>
        <w:top w:val="none" w:sz="0" w:space="0" w:color="auto"/>
        <w:left w:val="none" w:sz="0" w:space="0" w:color="auto"/>
        <w:bottom w:val="none" w:sz="0" w:space="0" w:color="auto"/>
        <w:right w:val="none" w:sz="0" w:space="0" w:color="auto"/>
      </w:divBdr>
    </w:div>
    <w:div w:id="789517867">
      <w:bodyDiv w:val="1"/>
      <w:marLeft w:val="0"/>
      <w:marRight w:val="0"/>
      <w:marTop w:val="0"/>
      <w:marBottom w:val="0"/>
      <w:divBdr>
        <w:top w:val="none" w:sz="0" w:space="0" w:color="auto"/>
        <w:left w:val="none" w:sz="0" w:space="0" w:color="auto"/>
        <w:bottom w:val="none" w:sz="0" w:space="0" w:color="auto"/>
        <w:right w:val="none" w:sz="0" w:space="0" w:color="auto"/>
      </w:divBdr>
    </w:div>
    <w:div w:id="800264374">
      <w:bodyDiv w:val="1"/>
      <w:marLeft w:val="0"/>
      <w:marRight w:val="0"/>
      <w:marTop w:val="0"/>
      <w:marBottom w:val="0"/>
      <w:divBdr>
        <w:top w:val="none" w:sz="0" w:space="0" w:color="auto"/>
        <w:left w:val="none" w:sz="0" w:space="0" w:color="auto"/>
        <w:bottom w:val="none" w:sz="0" w:space="0" w:color="auto"/>
        <w:right w:val="none" w:sz="0" w:space="0" w:color="auto"/>
      </w:divBdr>
    </w:div>
    <w:div w:id="802698653">
      <w:bodyDiv w:val="1"/>
      <w:marLeft w:val="0"/>
      <w:marRight w:val="0"/>
      <w:marTop w:val="0"/>
      <w:marBottom w:val="0"/>
      <w:divBdr>
        <w:top w:val="none" w:sz="0" w:space="0" w:color="auto"/>
        <w:left w:val="none" w:sz="0" w:space="0" w:color="auto"/>
        <w:bottom w:val="none" w:sz="0" w:space="0" w:color="auto"/>
        <w:right w:val="none" w:sz="0" w:space="0" w:color="auto"/>
      </w:divBdr>
    </w:div>
    <w:div w:id="806319427">
      <w:bodyDiv w:val="1"/>
      <w:marLeft w:val="0"/>
      <w:marRight w:val="0"/>
      <w:marTop w:val="0"/>
      <w:marBottom w:val="0"/>
      <w:divBdr>
        <w:top w:val="none" w:sz="0" w:space="0" w:color="auto"/>
        <w:left w:val="none" w:sz="0" w:space="0" w:color="auto"/>
        <w:bottom w:val="none" w:sz="0" w:space="0" w:color="auto"/>
        <w:right w:val="none" w:sz="0" w:space="0" w:color="auto"/>
      </w:divBdr>
    </w:div>
    <w:div w:id="811169442">
      <w:bodyDiv w:val="1"/>
      <w:marLeft w:val="0"/>
      <w:marRight w:val="0"/>
      <w:marTop w:val="0"/>
      <w:marBottom w:val="0"/>
      <w:divBdr>
        <w:top w:val="none" w:sz="0" w:space="0" w:color="auto"/>
        <w:left w:val="none" w:sz="0" w:space="0" w:color="auto"/>
        <w:bottom w:val="none" w:sz="0" w:space="0" w:color="auto"/>
        <w:right w:val="none" w:sz="0" w:space="0" w:color="auto"/>
      </w:divBdr>
    </w:div>
    <w:div w:id="813836683">
      <w:bodyDiv w:val="1"/>
      <w:marLeft w:val="0"/>
      <w:marRight w:val="0"/>
      <w:marTop w:val="0"/>
      <w:marBottom w:val="0"/>
      <w:divBdr>
        <w:top w:val="none" w:sz="0" w:space="0" w:color="auto"/>
        <w:left w:val="none" w:sz="0" w:space="0" w:color="auto"/>
        <w:bottom w:val="none" w:sz="0" w:space="0" w:color="auto"/>
        <w:right w:val="none" w:sz="0" w:space="0" w:color="auto"/>
      </w:divBdr>
    </w:div>
    <w:div w:id="821504905">
      <w:bodyDiv w:val="1"/>
      <w:marLeft w:val="0"/>
      <w:marRight w:val="0"/>
      <w:marTop w:val="0"/>
      <w:marBottom w:val="0"/>
      <w:divBdr>
        <w:top w:val="none" w:sz="0" w:space="0" w:color="auto"/>
        <w:left w:val="none" w:sz="0" w:space="0" w:color="auto"/>
        <w:bottom w:val="none" w:sz="0" w:space="0" w:color="auto"/>
        <w:right w:val="none" w:sz="0" w:space="0" w:color="auto"/>
      </w:divBdr>
    </w:div>
    <w:div w:id="825902400">
      <w:bodyDiv w:val="1"/>
      <w:marLeft w:val="0"/>
      <w:marRight w:val="0"/>
      <w:marTop w:val="0"/>
      <w:marBottom w:val="0"/>
      <w:divBdr>
        <w:top w:val="none" w:sz="0" w:space="0" w:color="auto"/>
        <w:left w:val="none" w:sz="0" w:space="0" w:color="auto"/>
        <w:bottom w:val="none" w:sz="0" w:space="0" w:color="auto"/>
        <w:right w:val="none" w:sz="0" w:space="0" w:color="auto"/>
      </w:divBdr>
    </w:div>
    <w:div w:id="830098058">
      <w:bodyDiv w:val="1"/>
      <w:marLeft w:val="0"/>
      <w:marRight w:val="0"/>
      <w:marTop w:val="0"/>
      <w:marBottom w:val="0"/>
      <w:divBdr>
        <w:top w:val="none" w:sz="0" w:space="0" w:color="auto"/>
        <w:left w:val="none" w:sz="0" w:space="0" w:color="auto"/>
        <w:bottom w:val="none" w:sz="0" w:space="0" w:color="auto"/>
        <w:right w:val="none" w:sz="0" w:space="0" w:color="auto"/>
      </w:divBdr>
    </w:div>
    <w:div w:id="832254373">
      <w:bodyDiv w:val="1"/>
      <w:marLeft w:val="0"/>
      <w:marRight w:val="0"/>
      <w:marTop w:val="0"/>
      <w:marBottom w:val="0"/>
      <w:divBdr>
        <w:top w:val="none" w:sz="0" w:space="0" w:color="auto"/>
        <w:left w:val="none" w:sz="0" w:space="0" w:color="auto"/>
        <w:bottom w:val="none" w:sz="0" w:space="0" w:color="auto"/>
        <w:right w:val="none" w:sz="0" w:space="0" w:color="auto"/>
      </w:divBdr>
    </w:div>
    <w:div w:id="833448792">
      <w:bodyDiv w:val="1"/>
      <w:marLeft w:val="0"/>
      <w:marRight w:val="0"/>
      <w:marTop w:val="0"/>
      <w:marBottom w:val="0"/>
      <w:divBdr>
        <w:top w:val="none" w:sz="0" w:space="0" w:color="auto"/>
        <w:left w:val="none" w:sz="0" w:space="0" w:color="auto"/>
        <w:bottom w:val="none" w:sz="0" w:space="0" w:color="auto"/>
        <w:right w:val="none" w:sz="0" w:space="0" w:color="auto"/>
      </w:divBdr>
    </w:div>
    <w:div w:id="833763938">
      <w:bodyDiv w:val="1"/>
      <w:marLeft w:val="0"/>
      <w:marRight w:val="0"/>
      <w:marTop w:val="0"/>
      <w:marBottom w:val="0"/>
      <w:divBdr>
        <w:top w:val="none" w:sz="0" w:space="0" w:color="auto"/>
        <w:left w:val="none" w:sz="0" w:space="0" w:color="auto"/>
        <w:bottom w:val="none" w:sz="0" w:space="0" w:color="auto"/>
        <w:right w:val="none" w:sz="0" w:space="0" w:color="auto"/>
      </w:divBdr>
    </w:div>
    <w:div w:id="835726858">
      <w:bodyDiv w:val="1"/>
      <w:marLeft w:val="0"/>
      <w:marRight w:val="0"/>
      <w:marTop w:val="0"/>
      <w:marBottom w:val="0"/>
      <w:divBdr>
        <w:top w:val="none" w:sz="0" w:space="0" w:color="auto"/>
        <w:left w:val="none" w:sz="0" w:space="0" w:color="auto"/>
        <w:bottom w:val="none" w:sz="0" w:space="0" w:color="auto"/>
        <w:right w:val="none" w:sz="0" w:space="0" w:color="auto"/>
      </w:divBdr>
    </w:div>
    <w:div w:id="836845542">
      <w:bodyDiv w:val="1"/>
      <w:marLeft w:val="0"/>
      <w:marRight w:val="0"/>
      <w:marTop w:val="0"/>
      <w:marBottom w:val="0"/>
      <w:divBdr>
        <w:top w:val="none" w:sz="0" w:space="0" w:color="auto"/>
        <w:left w:val="none" w:sz="0" w:space="0" w:color="auto"/>
        <w:bottom w:val="none" w:sz="0" w:space="0" w:color="auto"/>
        <w:right w:val="none" w:sz="0" w:space="0" w:color="auto"/>
      </w:divBdr>
    </w:div>
    <w:div w:id="843009005">
      <w:bodyDiv w:val="1"/>
      <w:marLeft w:val="0"/>
      <w:marRight w:val="0"/>
      <w:marTop w:val="0"/>
      <w:marBottom w:val="0"/>
      <w:divBdr>
        <w:top w:val="none" w:sz="0" w:space="0" w:color="auto"/>
        <w:left w:val="none" w:sz="0" w:space="0" w:color="auto"/>
        <w:bottom w:val="none" w:sz="0" w:space="0" w:color="auto"/>
        <w:right w:val="none" w:sz="0" w:space="0" w:color="auto"/>
      </w:divBdr>
    </w:div>
    <w:div w:id="850069463">
      <w:bodyDiv w:val="1"/>
      <w:marLeft w:val="0"/>
      <w:marRight w:val="0"/>
      <w:marTop w:val="0"/>
      <w:marBottom w:val="0"/>
      <w:divBdr>
        <w:top w:val="none" w:sz="0" w:space="0" w:color="auto"/>
        <w:left w:val="none" w:sz="0" w:space="0" w:color="auto"/>
        <w:bottom w:val="none" w:sz="0" w:space="0" w:color="auto"/>
        <w:right w:val="none" w:sz="0" w:space="0" w:color="auto"/>
      </w:divBdr>
    </w:div>
    <w:div w:id="851186486">
      <w:bodyDiv w:val="1"/>
      <w:marLeft w:val="0"/>
      <w:marRight w:val="0"/>
      <w:marTop w:val="0"/>
      <w:marBottom w:val="0"/>
      <w:divBdr>
        <w:top w:val="none" w:sz="0" w:space="0" w:color="auto"/>
        <w:left w:val="none" w:sz="0" w:space="0" w:color="auto"/>
        <w:bottom w:val="none" w:sz="0" w:space="0" w:color="auto"/>
        <w:right w:val="none" w:sz="0" w:space="0" w:color="auto"/>
      </w:divBdr>
    </w:div>
    <w:div w:id="853225989">
      <w:bodyDiv w:val="1"/>
      <w:marLeft w:val="0"/>
      <w:marRight w:val="0"/>
      <w:marTop w:val="0"/>
      <w:marBottom w:val="0"/>
      <w:divBdr>
        <w:top w:val="none" w:sz="0" w:space="0" w:color="auto"/>
        <w:left w:val="none" w:sz="0" w:space="0" w:color="auto"/>
        <w:bottom w:val="none" w:sz="0" w:space="0" w:color="auto"/>
        <w:right w:val="none" w:sz="0" w:space="0" w:color="auto"/>
      </w:divBdr>
    </w:div>
    <w:div w:id="859779901">
      <w:bodyDiv w:val="1"/>
      <w:marLeft w:val="0"/>
      <w:marRight w:val="0"/>
      <w:marTop w:val="0"/>
      <w:marBottom w:val="0"/>
      <w:divBdr>
        <w:top w:val="none" w:sz="0" w:space="0" w:color="auto"/>
        <w:left w:val="none" w:sz="0" w:space="0" w:color="auto"/>
        <w:bottom w:val="none" w:sz="0" w:space="0" w:color="auto"/>
        <w:right w:val="none" w:sz="0" w:space="0" w:color="auto"/>
      </w:divBdr>
    </w:div>
    <w:div w:id="860315222">
      <w:bodyDiv w:val="1"/>
      <w:marLeft w:val="0"/>
      <w:marRight w:val="0"/>
      <w:marTop w:val="0"/>
      <w:marBottom w:val="0"/>
      <w:divBdr>
        <w:top w:val="none" w:sz="0" w:space="0" w:color="auto"/>
        <w:left w:val="none" w:sz="0" w:space="0" w:color="auto"/>
        <w:bottom w:val="none" w:sz="0" w:space="0" w:color="auto"/>
        <w:right w:val="none" w:sz="0" w:space="0" w:color="auto"/>
      </w:divBdr>
    </w:div>
    <w:div w:id="863439576">
      <w:bodyDiv w:val="1"/>
      <w:marLeft w:val="0"/>
      <w:marRight w:val="0"/>
      <w:marTop w:val="0"/>
      <w:marBottom w:val="0"/>
      <w:divBdr>
        <w:top w:val="none" w:sz="0" w:space="0" w:color="auto"/>
        <w:left w:val="none" w:sz="0" w:space="0" w:color="auto"/>
        <w:bottom w:val="none" w:sz="0" w:space="0" w:color="auto"/>
        <w:right w:val="none" w:sz="0" w:space="0" w:color="auto"/>
      </w:divBdr>
    </w:div>
    <w:div w:id="868185569">
      <w:bodyDiv w:val="1"/>
      <w:marLeft w:val="0"/>
      <w:marRight w:val="0"/>
      <w:marTop w:val="0"/>
      <w:marBottom w:val="0"/>
      <w:divBdr>
        <w:top w:val="none" w:sz="0" w:space="0" w:color="auto"/>
        <w:left w:val="none" w:sz="0" w:space="0" w:color="auto"/>
        <w:bottom w:val="none" w:sz="0" w:space="0" w:color="auto"/>
        <w:right w:val="none" w:sz="0" w:space="0" w:color="auto"/>
      </w:divBdr>
    </w:div>
    <w:div w:id="869027850">
      <w:bodyDiv w:val="1"/>
      <w:marLeft w:val="0"/>
      <w:marRight w:val="0"/>
      <w:marTop w:val="0"/>
      <w:marBottom w:val="0"/>
      <w:divBdr>
        <w:top w:val="none" w:sz="0" w:space="0" w:color="auto"/>
        <w:left w:val="none" w:sz="0" w:space="0" w:color="auto"/>
        <w:bottom w:val="none" w:sz="0" w:space="0" w:color="auto"/>
        <w:right w:val="none" w:sz="0" w:space="0" w:color="auto"/>
      </w:divBdr>
    </w:div>
    <w:div w:id="873034711">
      <w:bodyDiv w:val="1"/>
      <w:marLeft w:val="0"/>
      <w:marRight w:val="0"/>
      <w:marTop w:val="0"/>
      <w:marBottom w:val="0"/>
      <w:divBdr>
        <w:top w:val="none" w:sz="0" w:space="0" w:color="auto"/>
        <w:left w:val="none" w:sz="0" w:space="0" w:color="auto"/>
        <w:bottom w:val="none" w:sz="0" w:space="0" w:color="auto"/>
        <w:right w:val="none" w:sz="0" w:space="0" w:color="auto"/>
      </w:divBdr>
    </w:div>
    <w:div w:id="873035840">
      <w:bodyDiv w:val="1"/>
      <w:marLeft w:val="0"/>
      <w:marRight w:val="0"/>
      <w:marTop w:val="0"/>
      <w:marBottom w:val="0"/>
      <w:divBdr>
        <w:top w:val="none" w:sz="0" w:space="0" w:color="auto"/>
        <w:left w:val="none" w:sz="0" w:space="0" w:color="auto"/>
        <w:bottom w:val="none" w:sz="0" w:space="0" w:color="auto"/>
        <w:right w:val="none" w:sz="0" w:space="0" w:color="auto"/>
      </w:divBdr>
    </w:div>
    <w:div w:id="875656941">
      <w:bodyDiv w:val="1"/>
      <w:marLeft w:val="0"/>
      <w:marRight w:val="0"/>
      <w:marTop w:val="0"/>
      <w:marBottom w:val="0"/>
      <w:divBdr>
        <w:top w:val="none" w:sz="0" w:space="0" w:color="auto"/>
        <w:left w:val="none" w:sz="0" w:space="0" w:color="auto"/>
        <w:bottom w:val="none" w:sz="0" w:space="0" w:color="auto"/>
        <w:right w:val="none" w:sz="0" w:space="0" w:color="auto"/>
      </w:divBdr>
    </w:div>
    <w:div w:id="882332826">
      <w:bodyDiv w:val="1"/>
      <w:marLeft w:val="0"/>
      <w:marRight w:val="0"/>
      <w:marTop w:val="0"/>
      <w:marBottom w:val="0"/>
      <w:divBdr>
        <w:top w:val="none" w:sz="0" w:space="0" w:color="auto"/>
        <w:left w:val="none" w:sz="0" w:space="0" w:color="auto"/>
        <w:bottom w:val="none" w:sz="0" w:space="0" w:color="auto"/>
        <w:right w:val="none" w:sz="0" w:space="0" w:color="auto"/>
      </w:divBdr>
    </w:div>
    <w:div w:id="884873766">
      <w:bodyDiv w:val="1"/>
      <w:marLeft w:val="0"/>
      <w:marRight w:val="0"/>
      <w:marTop w:val="0"/>
      <w:marBottom w:val="0"/>
      <w:divBdr>
        <w:top w:val="none" w:sz="0" w:space="0" w:color="auto"/>
        <w:left w:val="none" w:sz="0" w:space="0" w:color="auto"/>
        <w:bottom w:val="none" w:sz="0" w:space="0" w:color="auto"/>
        <w:right w:val="none" w:sz="0" w:space="0" w:color="auto"/>
      </w:divBdr>
    </w:div>
    <w:div w:id="898977068">
      <w:bodyDiv w:val="1"/>
      <w:marLeft w:val="0"/>
      <w:marRight w:val="0"/>
      <w:marTop w:val="0"/>
      <w:marBottom w:val="0"/>
      <w:divBdr>
        <w:top w:val="none" w:sz="0" w:space="0" w:color="auto"/>
        <w:left w:val="none" w:sz="0" w:space="0" w:color="auto"/>
        <w:bottom w:val="none" w:sz="0" w:space="0" w:color="auto"/>
        <w:right w:val="none" w:sz="0" w:space="0" w:color="auto"/>
      </w:divBdr>
    </w:div>
    <w:div w:id="903101708">
      <w:bodyDiv w:val="1"/>
      <w:marLeft w:val="0"/>
      <w:marRight w:val="0"/>
      <w:marTop w:val="0"/>
      <w:marBottom w:val="0"/>
      <w:divBdr>
        <w:top w:val="none" w:sz="0" w:space="0" w:color="auto"/>
        <w:left w:val="none" w:sz="0" w:space="0" w:color="auto"/>
        <w:bottom w:val="none" w:sz="0" w:space="0" w:color="auto"/>
        <w:right w:val="none" w:sz="0" w:space="0" w:color="auto"/>
      </w:divBdr>
    </w:div>
    <w:div w:id="904025048">
      <w:bodyDiv w:val="1"/>
      <w:marLeft w:val="0"/>
      <w:marRight w:val="0"/>
      <w:marTop w:val="0"/>
      <w:marBottom w:val="0"/>
      <w:divBdr>
        <w:top w:val="none" w:sz="0" w:space="0" w:color="auto"/>
        <w:left w:val="none" w:sz="0" w:space="0" w:color="auto"/>
        <w:bottom w:val="none" w:sz="0" w:space="0" w:color="auto"/>
        <w:right w:val="none" w:sz="0" w:space="0" w:color="auto"/>
      </w:divBdr>
    </w:div>
    <w:div w:id="907417205">
      <w:bodyDiv w:val="1"/>
      <w:marLeft w:val="0"/>
      <w:marRight w:val="0"/>
      <w:marTop w:val="0"/>
      <w:marBottom w:val="0"/>
      <w:divBdr>
        <w:top w:val="none" w:sz="0" w:space="0" w:color="auto"/>
        <w:left w:val="none" w:sz="0" w:space="0" w:color="auto"/>
        <w:bottom w:val="none" w:sz="0" w:space="0" w:color="auto"/>
        <w:right w:val="none" w:sz="0" w:space="0" w:color="auto"/>
      </w:divBdr>
    </w:div>
    <w:div w:id="925459901">
      <w:bodyDiv w:val="1"/>
      <w:marLeft w:val="0"/>
      <w:marRight w:val="0"/>
      <w:marTop w:val="0"/>
      <w:marBottom w:val="0"/>
      <w:divBdr>
        <w:top w:val="none" w:sz="0" w:space="0" w:color="auto"/>
        <w:left w:val="none" w:sz="0" w:space="0" w:color="auto"/>
        <w:bottom w:val="none" w:sz="0" w:space="0" w:color="auto"/>
        <w:right w:val="none" w:sz="0" w:space="0" w:color="auto"/>
      </w:divBdr>
    </w:div>
    <w:div w:id="927345342">
      <w:bodyDiv w:val="1"/>
      <w:marLeft w:val="0"/>
      <w:marRight w:val="0"/>
      <w:marTop w:val="0"/>
      <w:marBottom w:val="0"/>
      <w:divBdr>
        <w:top w:val="none" w:sz="0" w:space="0" w:color="auto"/>
        <w:left w:val="none" w:sz="0" w:space="0" w:color="auto"/>
        <w:bottom w:val="none" w:sz="0" w:space="0" w:color="auto"/>
        <w:right w:val="none" w:sz="0" w:space="0" w:color="auto"/>
      </w:divBdr>
    </w:div>
    <w:div w:id="927999969">
      <w:bodyDiv w:val="1"/>
      <w:marLeft w:val="0"/>
      <w:marRight w:val="0"/>
      <w:marTop w:val="0"/>
      <w:marBottom w:val="0"/>
      <w:divBdr>
        <w:top w:val="none" w:sz="0" w:space="0" w:color="auto"/>
        <w:left w:val="none" w:sz="0" w:space="0" w:color="auto"/>
        <w:bottom w:val="none" w:sz="0" w:space="0" w:color="auto"/>
        <w:right w:val="none" w:sz="0" w:space="0" w:color="auto"/>
      </w:divBdr>
    </w:div>
    <w:div w:id="937759585">
      <w:bodyDiv w:val="1"/>
      <w:marLeft w:val="0"/>
      <w:marRight w:val="0"/>
      <w:marTop w:val="0"/>
      <w:marBottom w:val="0"/>
      <w:divBdr>
        <w:top w:val="none" w:sz="0" w:space="0" w:color="auto"/>
        <w:left w:val="none" w:sz="0" w:space="0" w:color="auto"/>
        <w:bottom w:val="none" w:sz="0" w:space="0" w:color="auto"/>
        <w:right w:val="none" w:sz="0" w:space="0" w:color="auto"/>
      </w:divBdr>
    </w:div>
    <w:div w:id="946236368">
      <w:bodyDiv w:val="1"/>
      <w:marLeft w:val="0"/>
      <w:marRight w:val="0"/>
      <w:marTop w:val="0"/>
      <w:marBottom w:val="0"/>
      <w:divBdr>
        <w:top w:val="none" w:sz="0" w:space="0" w:color="auto"/>
        <w:left w:val="none" w:sz="0" w:space="0" w:color="auto"/>
        <w:bottom w:val="none" w:sz="0" w:space="0" w:color="auto"/>
        <w:right w:val="none" w:sz="0" w:space="0" w:color="auto"/>
      </w:divBdr>
    </w:div>
    <w:div w:id="951327458">
      <w:bodyDiv w:val="1"/>
      <w:marLeft w:val="0"/>
      <w:marRight w:val="0"/>
      <w:marTop w:val="0"/>
      <w:marBottom w:val="0"/>
      <w:divBdr>
        <w:top w:val="none" w:sz="0" w:space="0" w:color="auto"/>
        <w:left w:val="none" w:sz="0" w:space="0" w:color="auto"/>
        <w:bottom w:val="none" w:sz="0" w:space="0" w:color="auto"/>
        <w:right w:val="none" w:sz="0" w:space="0" w:color="auto"/>
      </w:divBdr>
    </w:div>
    <w:div w:id="951398206">
      <w:bodyDiv w:val="1"/>
      <w:marLeft w:val="0"/>
      <w:marRight w:val="0"/>
      <w:marTop w:val="0"/>
      <w:marBottom w:val="0"/>
      <w:divBdr>
        <w:top w:val="none" w:sz="0" w:space="0" w:color="auto"/>
        <w:left w:val="none" w:sz="0" w:space="0" w:color="auto"/>
        <w:bottom w:val="none" w:sz="0" w:space="0" w:color="auto"/>
        <w:right w:val="none" w:sz="0" w:space="0" w:color="auto"/>
      </w:divBdr>
    </w:div>
    <w:div w:id="966011437">
      <w:bodyDiv w:val="1"/>
      <w:marLeft w:val="0"/>
      <w:marRight w:val="0"/>
      <w:marTop w:val="0"/>
      <w:marBottom w:val="0"/>
      <w:divBdr>
        <w:top w:val="none" w:sz="0" w:space="0" w:color="auto"/>
        <w:left w:val="none" w:sz="0" w:space="0" w:color="auto"/>
        <w:bottom w:val="none" w:sz="0" w:space="0" w:color="auto"/>
        <w:right w:val="none" w:sz="0" w:space="0" w:color="auto"/>
      </w:divBdr>
    </w:div>
    <w:div w:id="979653473">
      <w:bodyDiv w:val="1"/>
      <w:marLeft w:val="0"/>
      <w:marRight w:val="0"/>
      <w:marTop w:val="0"/>
      <w:marBottom w:val="0"/>
      <w:divBdr>
        <w:top w:val="none" w:sz="0" w:space="0" w:color="auto"/>
        <w:left w:val="none" w:sz="0" w:space="0" w:color="auto"/>
        <w:bottom w:val="none" w:sz="0" w:space="0" w:color="auto"/>
        <w:right w:val="none" w:sz="0" w:space="0" w:color="auto"/>
      </w:divBdr>
    </w:div>
    <w:div w:id="991984530">
      <w:bodyDiv w:val="1"/>
      <w:marLeft w:val="0"/>
      <w:marRight w:val="0"/>
      <w:marTop w:val="0"/>
      <w:marBottom w:val="0"/>
      <w:divBdr>
        <w:top w:val="none" w:sz="0" w:space="0" w:color="auto"/>
        <w:left w:val="none" w:sz="0" w:space="0" w:color="auto"/>
        <w:bottom w:val="none" w:sz="0" w:space="0" w:color="auto"/>
        <w:right w:val="none" w:sz="0" w:space="0" w:color="auto"/>
      </w:divBdr>
    </w:div>
    <w:div w:id="1010832992">
      <w:bodyDiv w:val="1"/>
      <w:marLeft w:val="0"/>
      <w:marRight w:val="0"/>
      <w:marTop w:val="0"/>
      <w:marBottom w:val="0"/>
      <w:divBdr>
        <w:top w:val="none" w:sz="0" w:space="0" w:color="auto"/>
        <w:left w:val="none" w:sz="0" w:space="0" w:color="auto"/>
        <w:bottom w:val="none" w:sz="0" w:space="0" w:color="auto"/>
        <w:right w:val="none" w:sz="0" w:space="0" w:color="auto"/>
      </w:divBdr>
    </w:div>
    <w:div w:id="1011837782">
      <w:bodyDiv w:val="1"/>
      <w:marLeft w:val="0"/>
      <w:marRight w:val="0"/>
      <w:marTop w:val="0"/>
      <w:marBottom w:val="0"/>
      <w:divBdr>
        <w:top w:val="none" w:sz="0" w:space="0" w:color="auto"/>
        <w:left w:val="none" w:sz="0" w:space="0" w:color="auto"/>
        <w:bottom w:val="none" w:sz="0" w:space="0" w:color="auto"/>
        <w:right w:val="none" w:sz="0" w:space="0" w:color="auto"/>
      </w:divBdr>
    </w:div>
    <w:div w:id="1014651155">
      <w:bodyDiv w:val="1"/>
      <w:marLeft w:val="0"/>
      <w:marRight w:val="0"/>
      <w:marTop w:val="0"/>
      <w:marBottom w:val="0"/>
      <w:divBdr>
        <w:top w:val="none" w:sz="0" w:space="0" w:color="auto"/>
        <w:left w:val="none" w:sz="0" w:space="0" w:color="auto"/>
        <w:bottom w:val="none" w:sz="0" w:space="0" w:color="auto"/>
        <w:right w:val="none" w:sz="0" w:space="0" w:color="auto"/>
      </w:divBdr>
    </w:div>
    <w:div w:id="1014722588">
      <w:bodyDiv w:val="1"/>
      <w:marLeft w:val="0"/>
      <w:marRight w:val="0"/>
      <w:marTop w:val="0"/>
      <w:marBottom w:val="0"/>
      <w:divBdr>
        <w:top w:val="none" w:sz="0" w:space="0" w:color="auto"/>
        <w:left w:val="none" w:sz="0" w:space="0" w:color="auto"/>
        <w:bottom w:val="none" w:sz="0" w:space="0" w:color="auto"/>
        <w:right w:val="none" w:sz="0" w:space="0" w:color="auto"/>
      </w:divBdr>
    </w:div>
    <w:div w:id="1017385417">
      <w:bodyDiv w:val="1"/>
      <w:marLeft w:val="0"/>
      <w:marRight w:val="0"/>
      <w:marTop w:val="0"/>
      <w:marBottom w:val="0"/>
      <w:divBdr>
        <w:top w:val="none" w:sz="0" w:space="0" w:color="auto"/>
        <w:left w:val="none" w:sz="0" w:space="0" w:color="auto"/>
        <w:bottom w:val="none" w:sz="0" w:space="0" w:color="auto"/>
        <w:right w:val="none" w:sz="0" w:space="0" w:color="auto"/>
      </w:divBdr>
    </w:div>
    <w:div w:id="1029379910">
      <w:bodyDiv w:val="1"/>
      <w:marLeft w:val="0"/>
      <w:marRight w:val="0"/>
      <w:marTop w:val="0"/>
      <w:marBottom w:val="0"/>
      <w:divBdr>
        <w:top w:val="none" w:sz="0" w:space="0" w:color="auto"/>
        <w:left w:val="none" w:sz="0" w:space="0" w:color="auto"/>
        <w:bottom w:val="none" w:sz="0" w:space="0" w:color="auto"/>
        <w:right w:val="none" w:sz="0" w:space="0" w:color="auto"/>
      </w:divBdr>
    </w:div>
    <w:div w:id="1039361349">
      <w:bodyDiv w:val="1"/>
      <w:marLeft w:val="0"/>
      <w:marRight w:val="0"/>
      <w:marTop w:val="0"/>
      <w:marBottom w:val="0"/>
      <w:divBdr>
        <w:top w:val="none" w:sz="0" w:space="0" w:color="auto"/>
        <w:left w:val="none" w:sz="0" w:space="0" w:color="auto"/>
        <w:bottom w:val="none" w:sz="0" w:space="0" w:color="auto"/>
        <w:right w:val="none" w:sz="0" w:space="0" w:color="auto"/>
      </w:divBdr>
    </w:div>
    <w:div w:id="1047606050">
      <w:bodyDiv w:val="1"/>
      <w:marLeft w:val="0"/>
      <w:marRight w:val="0"/>
      <w:marTop w:val="0"/>
      <w:marBottom w:val="0"/>
      <w:divBdr>
        <w:top w:val="none" w:sz="0" w:space="0" w:color="auto"/>
        <w:left w:val="none" w:sz="0" w:space="0" w:color="auto"/>
        <w:bottom w:val="none" w:sz="0" w:space="0" w:color="auto"/>
        <w:right w:val="none" w:sz="0" w:space="0" w:color="auto"/>
      </w:divBdr>
    </w:div>
    <w:div w:id="1050767180">
      <w:bodyDiv w:val="1"/>
      <w:marLeft w:val="0"/>
      <w:marRight w:val="0"/>
      <w:marTop w:val="0"/>
      <w:marBottom w:val="0"/>
      <w:divBdr>
        <w:top w:val="none" w:sz="0" w:space="0" w:color="auto"/>
        <w:left w:val="none" w:sz="0" w:space="0" w:color="auto"/>
        <w:bottom w:val="none" w:sz="0" w:space="0" w:color="auto"/>
        <w:right w:val="none" w:sz="0" w:space="0" w:color="auto"/>
      </w:divBdr>
    </w:div>
    <w:div w:id="1055666236">
      <w:bodyDiv w:val="1"/>
      <w:marLeft w:val="0"/>
      <w:marRight w:val="0"/>
      <w:marTop w:val="0"/>
      <w:marBottom w:val="0"/>
      <w:divBdr>
        <w:top w:val="none" w:sz="0" w:space="0" w:color="auto"/>
        <w:left w:val="none" w:sz="0" w:space="0" w:color="auto"/>
        <w:bottom w:val="none" w:sz="0" w:space="0" w:color="auto"/>
        <w:right w:val="none" w:sz="0" w:space="0" w:color="auto"/>
      </w:divBdr>
    </w:div>
    <w:div w:id="1056665526">
      <w:bodyDiv w:val="1"/>
      <w:marLeft w:val="0"/>
      <w:marRight w:val="0"/>
      <w:marTop w:val="0"/>
      <w:marBottom w:val="0"/>
      <w:divBdr>
        <w:top w:val="none" w:sz="0" w:space="0" w:color="auto"/>
        <w:left w:val="none" w:sz="0" w:space="0" w:color="auto"/>
        <w:bottom w:val="none" w:sz="0" w:space="0" w:color="auto"/>
        <w:right w:val="none" w:sz="0" w:space="0" w:color="auto"/>
      </w:divBdr>
    </w:div>
    <w:div w:id="1057439210">
      <w:bodyDiv w:val="1"/>
      <w:marLeft w:val="0"/>
      <w:marRight w:val="0"/>
      <w:marTop w:val="0"/>
      <w:marBottom w:val="0"/>
      <w:divBdr>
        <w:top w:val="none" w:sz="0" w:space="0" w:color="auto"/>
        <w:left w:val="none" w:sz="0" w:space="0" w:color="auto"/>
        <w:bottom w:val="none" w:sz="0" w:space="0" w:color="auto"/>
        <w:right w:val="none" w:sz="0" w:space="0" w:color="auto"/>
      </w:divBdr>
    </w:div>
    <w:div w:id="1065571322">
      <w:bodyDiv w:val="1"/>
      <w:marLeft w:val="0"/>
      <w:marRight w:val="0"/>
      <w:marTop w:val="0"/>
      <w:marBottom w:val="0"/>
      <w:divBdr>
        <w:top w:val="none" w:sz="0" w:space="0" w:color="auto"/>
        <w:left w:val="none" w:sz="0" w:space="0" w:color="auto"/>
        <w:bottom w:val="none" w:sz="0" w:space="0" w:color="auto"/>
        <w:right w:val="none" w:sz="0" w:space="0" w:color="auto"/>
      </w:divBdr>
    </w:div>
    <w:div w:id="1067344478">
      <w:bodyDiv w:val="1"/>
      <w:marLeft w:val="0"/>
      <w:marRight w:val="0"/>
      <w:marTop w:val="0"/>
      <w:marBottom w:val="0"/>
      <w:divBdr>
        <w:top w:val="none" w:sz="0" w:space="0" w:color="auto"/>
        <w:left w:val="none" w:sz="0" w:space="0" w:color="auto"/>
        <w:bottom w:val="none" w:sz="0" w:space="0" w:color="auto"/>
        <w:right w:val="none" w:sz="0" w:space="0" w:color="auto"/>
      </w:divBdr>
    </w:div>
    <w:div w:id="1072431413">
      <w:bodyDiv w:val="1"/>
      <w:marLeft w:val="0"/>
      <w:marRight w:val="0"/>
      <w:marTop w:val="0"/>
      <w:marBottom w:val="0"/>
      <w:divBdr>
        <w:top w:val="none" w:sz="0" w:space="0" w:color="auto"/>
        <w:left w:val="none" w:sz="0" w:space="0" w:color="auto"/>
        <w:bottom w:val="none" w:sz="0" w:space="0" w:color="auto"/>
        <w:right w:val="none" w:sz="0" w:space="0" w:color="auto"/>
      </w:divBdr>
    </w:div>
    <w:div w:id="1076707344">
      <w:bodyDiv w:val="1"/>
      <w:marLeft w:val="0"/>
      <w:marRight w:val="0"/>
      <w:marTop w:val="0"/>
      <w:marBottom w:val="0"/>
      <w:divBdr>
        <w:top w:val="none" w:sz="0" w:space="0" w:color="auto"/>
        <w:left w:val="none" w:sz="0" w:space="0" w:color="auto"/>
        <w:bottom w:val="none" w:sz="0" w:space="0" w:color="auto"/>
        <w:right w:val="none" w:sz="0" w:space="0" w:color="auto"/>
      </w:divBdr>
    </w:div>
    <w:div w:id="1078940062">
      <w:bodyDiv w:val="1"/>
      <w:marLeft w:val="0"/>
      <w:marRight w:val="0"/>
      <w:marTop w:val="0"/>
      <w:marBottom w:val="0"/>
      <w:divBdr>
        <w:top w:val="none" w:sz="0" w:space="0" w:color="auto"/>
        <w:left w:val="none" w:sz="0" w:space="0" w:color="auto"/>
        <w:bottom w:val="none" w:sz="0" w:space="0" w:color="auto"/>
        <w:right w:val="none" w:sz="0" w:space="0" w:color="auto"/>
      </w:divBdr>
    </w:div>
    <w:div w:id="1086265209">
      <w:bodyDiv w:val="1"/>
      <w:marLeft w:val="0"/>
      <w:marRight w:val="0"/>
      <w:marTop w:val="0"/>
      <w:marBottom w:val="0"/>
      <w:divBdr>
        <w:top w:val="none" w:sz="0" w:space="0" w:color="auto"/>
        <w:left w:val="none" w:sz="0" w:space="0" w:color="auto"/>
        <w:bottom w:val="none" w:sz="0" w:space="0" w:color="auto"/>
        <w:right w:val="none" w:sz="0" w:space="0" w:color="auto"/>
      </w:divBdr>
    </w:div>
    <w:div w:id="1094209826">
      <w:bodyDiv w:val="1"/>
      <w:marLeft w:val="0"/>
      <w:marRight w:val="0"/>
      <w:marTop w:val="0"/>
      <w:marBottom w:val="0"/>
      <w:divBdr>
        <w:top w:val="none" w:sz="0" w:space="0" w:color="auto"/>
        <w:left w:val="none" w:sz="0" w:space="0" w:color="auto"/>
        <w:bottom w:val="none" w:sz="0" w:space="0" w:color="auto"/>
        <w:right w:val="none" w:sz="0" w:space="0" w:color="auto"/>
      </w:divBdr>
    </w:div>
    <w:div w:id="1095133645">
      <w:bodyDiv w:val="1"/>
      <w:marLeft w:val="0"/>
      <w:marRight w:val="0"/>
      <w:marTop w:val="0"/>
      <w:marBottom w:val="0"/>
      <w:divBdr>
        <w:top w:val="none" w:sz="0" w:space="0" w:color="auto"/>
        <w:left w:val="none" w:sz="0" w:space="0" w:color="auto"/>
        <w:bottom w:val="none" w:sz="0" w:space="0" w:color="auto"/>
        <w:right w:val="none" w:sz="0" w:space="0" w:color="auto"/>
      </w:divBdr>
    </w:div>
    <w:div w:id="1101683460">
      <w:bodyDiv w:val="1"/>
      <w:marLeft w:val="0"/>
      <w:marRight w:val="0"/>
      <w:marTop w:val="0"/>
      <w:marBottom w:val="0"/>
      <w:divBdr>
        <w:top w:val="none" w:sz="0" w:space="0" w:color="auto"/>
        <w:left w:val="none" w:sz="0" w:space="0" w:color="auto"/>
        <w:bottom w:val="none" w:sz="0" w:space="0" w:color="auto"/>
        <w:right w:val="none" w:sz="0" w:space="0" w:color="auto"/>
      </w:divBdr>
    </w:div>
    <w:div w:id="1115716286">
      <w:bodyDiv w:val="1"/>
      <w:marLeft w:val="0"/>
      <w:marRight w:val="0"/>
      <w:marTop w:val="0"/>
      <w:marBottom w:val="0"/>
      <w:divBdr>
        <w:top w:val="none" w:sz="0" w:space="0" w:color="auto"/>
        <w:left w:val="none" w:sz="0" w:space="0" w:color="auto"/>
        <w:bottom w:val="none" w:sz="0" w:space="0" w:color="auto"/>
        <w:right w:val="none" w:sz="0" w:space="0" w:color="auto"/>
      </w:divBdr>
    </w:div>
    <w:div w:id="1124084470">
      <w:bodyDiv w:val="1"/>
      <w:marLeft w:val="0"/>
      <w:marRight w:val="0"/>
      <w:marTop w:val="0"/>
      <w:marBottom w:val="0"/>
      <w:divBdr>
        <w:top w:val="none" w:sz="0" w:space="0" w:color="auto"/>
        <w:left w:val="none" w:sz="0" w:space="0" w:color="auto"/>
        <w:bottom w:val="none" w:sz="0" w:space="0" w:color="auto"/>
        <w:right w:val="none" w:sz="0" w:space="0" w:color="auto"/>
      </w:divBdr>
    </w:div>
    <w:div w:id="1142700182">
      <w:bodyDiv w:val="1"/>
      <w:marLeft w:val="0"/>
      <w:marRight w:val="0"/>
      <w:marTop w:val="0"/>
      <w:marBottom w:val="0"/>
      <w:divBdr>
        <w:top w:val="none" w:sz="0" w:space="0" w:color="auto"/>
        <w:left w:val="none" w:sz="0" w:space="0" w:color="auto"/>
        <w:bottom w:val="none" w:sz="0" w:space="0" w:color="auto"/>
        <w:right w:val="none" w:sz="0" w:space="0" w:color="auto"/>
      </w:divBdr>
    </w:div>
    <w:div w:id="1149133928">
      <w:bodyDiv w:val="1"/>
      <w:marLeft w:val="0"/>
      <w:marRight w:val="0"/>
      <w:marTop w:val="0"/>
      <w:marBottom w:val="0"/>
      <w:divBdr>
        <w:top w:val="none" w:sz="0" w:space="0" w:color="auto"/>
        <w:left w:val="none" w:sz="0" w:space="0" w:color="auto"/>
        <w:bottom w:val="none" w:sz="0" w:space="0" w:color="auto"/>
        <w:right w:val="none" w:sz="0" w:space="0" w:color="auto"/>
      </w:divBdr>
    </w:div>
    <w:div w:id="1154642993">
      <w:bodyDiv w:val="1"/>
      <w:marLeft w:val="0"/>
      <w:marRight w:val="0"/>
      <w:marTop w:val="0"/>
      <w:marBottom w:val="0"/>
      <w:divBdr>
        <w:top w:val="none" w:sz="0" w:space="0" w:color="auto"/>
        <w:left w:val="none" w:sz="0" w:space="0" w:color="auto"/>
        <w:bottom w:val="none" w:sz="0" w:space="0" w:color="auto"/>
        <w:right w:val="none" w:sz="0" w:space="0" w:color="auto"/>
      </w:divBdr>
    </w:div>
    <w:div w:id="1164970863">
      <w:bodyDiv w:val="1"/>
      <w:marLeft w:val="0"/>
      <w:marRight w:val="0"/>
      <w:marTop w:val="0"/>
      <w:marBottom w:val="0"/>
      <w:divBdr>
        <w:top w:val="none" w:sz="0" w:space="0" w:color="auto"/>
        <w:left w:val="none" w:sz="0" w:space="0" w:color="auto"/>
        <w:bottom w:val="none" w:sz="0" w:space="0" w:color="auto"/>
        <w:right w:val="none" w:sz="0" w:space="0" w:color="auto"/>
      </w:divBdr>
    </w:div>
    <w:div w:id="1166743688">
      <w:bodyDiv w:val="1"/>
      <w:marLeft w:val="0"/>
      <w:marRight w:val="0"/>
      <w:marTop w:val="0"/>
      <w:marBottom w:val="0"/>
      <w:divBdr>
        <w:top w:val="none" w:sz="0" w:space="0" w:color="auto"/>
        <w:left w:val="none" w:sz="0" w:space="0" w:color="auto"/>
        <w:bottom w:val="none" w:sz="0" w:space="0" w:color="auto"/>
        <w:right w:val="none" w:sz="0" w:space="0" w:color="auto"/>
      </w:divBdr>
    </w:div>
    <w:div w:id="1172337999">
      <w:bodyDiv w:val="1"/>
      <w:marLeft w:val="0"/>
      <w:marRight w:val="0"/>
      <w:marTop w:val="0"/>
      <w:marBottom w:val="0"/>
      <w:divBdr>
        <w:top w:val="none" w:sz="0" w:space="0" w:color="auto"/>
        <w:left w:val="none" w:sz="0" w:space="0" w:color="auto"/>
        <w:bottom w:val="none" w:sz="0" w:space="0" w:color="auto"/>
        <w:right w:val="none" w:sz="0" w:space="0" w:color="auto"/>
      </w:divBdr>
    </w:div>
    <w:div w:id="1173491184">
      <w:bodyDiv w:val="1"/>
      <w:marLeft w:val="0"/>
      <w:marRight w:val="0"/>
      <w:marTop w:val="0"/>
      <w:marBottom w:val="0"/>
      <w:divBdr>
        <w:top w:val="none" w:sz="0" w:space="0" w:color="auto"/>
        <w:left w:val="none" w:sz="0" w:space="0" w:color="auto"/>
        <w:bottom w:val="none" w:sz="0" w:space="0" w:color="auto"/>
        <w:right w:val="none" w:sz="0" w:space="0" w:color="auto"/>
      </w:divBdr>
    </w:div>
    <w:div w:id="1173952201">
      <w:bodyDiv w:val="1"/>
      <w:marLeft w:val="0"/>
      <w:marRight w:val="0"/>
      <w:marTop w:val="0"/>
      <w:marBottom w:val="0"/>
      <w:divBdr>
        <w:top w:val="none" w:sz="0" w:space="0" w:color="auto"/>
        <w:left w:val="none" w:sz="0" w:space="0" w:color="auto"/>
        <w:bottom w:val="none" w:sz="0" w:space="0" w:color="auto"/>
        <w:right w:val="none" w:sz="0" w:space="0" w:color="auto"/>
      </w:divBdr>
    </w:div>
    <w:div w:id="1181505212">
      <w:bodyDiv w:val="1"/>
      <w:marLeft w:val="0"/>
      <w:marRight w:val="0"/>
      <w:marTop w:val="0"/>
      <w:marBottom w:val="0"/>
      <w:divBdr>
        <w:top w:val="none" w:sz="0" w:space="0" w:color="auto"/>
        <w:left w:val="none" w:sz="0" w:space="0" w:color="auto"/>
        <w:bottom w:val="none" w:sz="0" w:space="0" w:color="auto"/>
        <w:right w:val="none" w:sz="0" w:space="0" w:color="auto"/>
      </w:divBdr>
    </w:div>
    <w:div w:id="1198615711">
      <w:bodyDiv w:val="1"/>
      <w:marLeft w:val="0"/>
      <w:marRight w:val="0"/>
      <w:marTop w:val="0"/>
      <w:marBottom w:val="0"/>
      <w:divBdr>
        <w:top w:val="none" w:sz="0" w:space="0" w:color="auto"/>
        <w:left w:val="none" w:sz="0" w:space="0" w:color="auto"/>
        <w:bottom w:val="none" w:sz="0" w:space="0" w:color="auto"/>
        <w:right w:val="none" w:sz="0" w:space="0" w:color="auto"/>
      </w:divBdr>
    </w:div>
    <w:div w:id="1206329985">
      <w:bodyDiv w:val="1"/>
      <w:marLeft w:val="0"/>
      <w:marRight w:val="0"/>
      <w:marTop w:val="0"/>
      <w:marBottom w:val="0"/>
      <w:divBdr>
        <w:top w:val="none" w:sz="0" w:space="0" w:color="auto"/>
        <w:left w:val="none" w:sz="0" w:space="0" w:color="auto"/>
        <w:bottom w:val="none" w:sz="0" w:space="0" w:color="auto"/>
        <w:right w:val="none" w:sz="0" w:space="0" w:color="auto"/>
      </w:divBdr>
    </w:div>
    <w:div w:id="1207377995">
      <w:bodyDiv w:val="1"/>
      <w:marLeft w:val="0"/>
      <w:marRight w:val="0"/>
      <w:marTop w:val="0"/>
      <w:marBottom w:val="0"/>
      <w:divBdr>
        <w:top w:val="none" w:sz="0" w:space="0" w:color="auto"/>
        <w:left w:val="none" w:sz="0" w:space="0" w:color="auto"/>
        <w:bottom w:val="none" w:sz="0" w:space="0" w:color="auto"/>
        <w:right w:val="none" w:sz="0" w:space="0" w:color="auto"/>
      </w:divBdr>
    </w:div>
    <w:div w:id="1234657950">
      <w:bodyDiv w:val="1"/>
      <w:marLeft w:val="0"/>
      <w:marRight w:val="0"/>
      <w:marTop w:val="0"/>
      <w:marBottom w:val="0"/>
      <w:divBdr>
        <w:top w:val="none" w:sz="0" w:space="0" w:color="auto"/>
        <w:left w:val="none" w:sz="0" w:space="0" w:color="auto"/>
        <w:bottom w:val="none" w:sz="0" w:space="0" w:color="auto"/>
        <w:right w:val="none" w:sz="0" w:space="0" w:color="auto"/>
      </w:divBdr>
    </w:div>
    <w:div w:id="1237469917">
      <w:bodyDiv w:val="1"/>
      <w:marLeft w:val="0"/>
      <w:marRight w:val="0"/>
      <w:marTop w:val="0"/>
      <w:marBottom w:val="0"/>
      <w:divBdr>
        <w:top w:val="none" w:sz="0" w:space="0" w:color="auto"/>
        <w:left w:val="none" w:sz="0" w:space="0" w:color="auto"/>
        <w:bottom w:val="none" w:sz="0" w:space="0" w:color="auto"/>
        <w:right w:val="none" w:sz="0" w:space="0" w:color="auto"/>
      </w:divBdr>
    </w:div>
    <w:div w:id="1256596126">
      <w:bodyDiv w:val="1"/>
      <w:marLeft w:val="0"/>
      <w:marRight w:val="0"/>
      <w:marTop w:val="0"/>
      <w:marBottom w:val="0"/>
      <w:divBdr>
        <w:top w:val="none" w:sz="0" w:space="0" w:color="auto"/>
        <w:left w:val="none" w:sz="0" w:space="0" w:color="auto"/>
        <w:bottom w:val="none" w:sz="0" w:space="0" w:color="auto"/>
        <w:right w:val="none" w:sz="0" w:space="0" w:color="auto"/>
      </w:divBdr>
    </w:div>
    <w:div w:id="1263758905">
      <w:bodyDiv w:val="1"/>
      <w:marLeft w:val="0"/>
      <w:marRight w:val="0"/>
      <w:marTop w:val="0"/>
      <w:marBottom w:val="0"/>
      <w:divBdr>
        <w:top w:val="none" w:sz="0" w:space="0" w:color="auto"/>
        <w:left w:val="none" w:sz="0" w:space="0" w:color="auto"/>
        <w:bottom w:val="none" w:sz="0" w:space="0" w:color="auto"/>
        <w:right w:val="none" w:sz="0" w:space="0" w:color="auto"/>
      </w:divBdr>
    </w:div>
    <w:div w:id="1270351655">
      <w:bodyDiv w:val="1"/>
      <w:marLeft w:val="0"/>
      <w:marRight w:val="0"/>
      <w:marTop w:val="0"/>
      <w:marBottom w:val="0"/>
      <w:divBdr>
        <w:top w:val="none" w:sz="0" w:space="0" w:color="auto"/>
        <w:left w:val="none" w:sz="0" w:space="0" w:color="auto"/>
        <w:bottom w:val="none" w:sz="0" w:space="0" w:color="auto"/>
        <w:right w:val="none" w:sz="0" w:space="0" w:color="auto"/>
      </w:divBdr>
    </w:div>
    <w:div w:id="1278442647">
      <w:bodyDiv w:val="1"/>
      <w:marLeft w:val="0"/>
      <w:marRight w:val="0"/>
      <w:marTop w:val="0"/>
      <w:marBottom w:val="0"/>
      <w:divBdr>
        <w:top w:val="none" w:sz="0" w:space="0" w:color="auto"/>
        <w:left w:val="none" w:sz="0" w:space="0" w:color="auto"/>
        <w:bottom w:val="none" w:sz="0" w:space="0" w:color="auto"/>
        <w:right w:val="none" w:sz="0" w:space="0" w:color="auto"/>
      </w:divBdr>
    </w:div>
    <w:div w:id="1285579539">
      <w:bodyDiv w:val="1"/>
      <w:marLeft w:val="0"/>
      <w:marRight w:val="0"/>
      <w:marTop w:val="0"/>
      <w:marBottom w:val="0"/>
      <w:divBdr>
        <w:top w:val="none" w:sz="0" w:space="0" w:color="auto"/>
        <w:left w:val="none" w:sz="0" w:space="0" w:color="auto"/>
        <w:bottom w:val="none" w:sz="0" w:space="0" w:color="auto"/>
        <w:right w:val="none" w:sz="0" w:space="0" w:color="auto"/>
      </w:divBdr>
    </w:div>
    <w:div w:id="1286539422">
      <w:bodyDiv w:val="1"/>
      <w:marLeft w:val="0"/>
      <w:marRight w:val="0"/>
      <w:marTop w:val="0"/>
      <w:marBottom w:val="0"/>
      <w:divBdr>
        <w:top w:val="none" w:sz="0" w:space="0" w:color="auto"/>
        <w:left w:val="none" w:sz="0" w:space="0" w:color="auto"/>
        <w:bottom w:val="none" w:sz="0" w:space="0" w:color="auto"/>
        <w:right w:val="none" w:sz="0" w:space="0" w:color="auto"/>
      </w:divBdr>
    </w:div>
    <w:div w:id="1291596200">
      <w:bodyDiv w:val="1"/>
      <w:marLeft w:val="0"/>
      <w:marRight w:val="0"/>
      <w:marTop w:val="0"/>
      <w:marBottom w:val="0"/>
      <w:divBdr>
        <w:top w:val="none" w:sz="0" w:space="0" w:color="auto"/>
        <w:left w:val="none" w:sz="0" w:space="0" w:color="auto"/>
        <w:bottom w:val="none" w:sz="0" w:space="0" w:color="auto"/>
        <w:right w:val="none" w:sz="0" w:space="0" w:color="auto"/>
      </w:divBdr>
    </w:div>
    <w:div w:id="1298948465">
      <w:bodyDiv w:val="1"/>
      <w:marLeft w:val="0"/>
      <w:marRight w:val="0"/>
      <w:marTop w:val="0"/>
      <w:marBottom w:val="0"/>
      <w:divBdr>
        <w:top w:val="none" w:sz="0" w:space="0" w:color="auto"/>
        <w:left w:val="none" w:sz="0" w:space="0" w:color="auto"/>
        <w:bottom w:val="none" w:sz="0" w:space="0" w:color="auto"/>
        <w:right w:val="none" w:sz="0" w:space="0" w:color="auto"/>
      </w:divBdr>
    </w:div>
    <w:div w:id="1303803246">
      <w:bodyDiv w:val="1"/>
      <w:marLeft w:val="0"/>
      <w:marRight w:val="0"/>
      <w:marTop w:val="0"/>
      <w:marBottom w:val="0"/>
      <w:divBdr>
        <w:top w:val="none" w:sz="0" w:space="0" w:color="auto"/>
        <w:left w:val="none" w:sz="0" w:space="0" w:color="auto"/>
        <w:bottom w:val="none" w:sz="0" w:space="0" w:color="auto"/>
        <w:right w:val="none" w:sz="0" w:space="0" w:color="auto"/>
      </w:divBdr>
    </w:div>
    <w:div w:id="1307664643">
      <w:bodyDiv w:val="1"/>
      <w:marLeft w:val="0"/>
      <w:marRight w:val="0"/>
      <w:marTop w:val="0"/>
      <w:marBottom w:val="0"/>
      <w:divBdr>
        <w:top w:val="none" w:sz="0" w:space="0" w:color="auto"/>
        <w:left w:val="none" w:sz="0" w:space="0" w:color="auto"/>
        <w:bottom w:val="none" w:sz="0" w:space="0" w:color="auto"/>
        <w:right w:val="none" w:sz="0" w:space="0" w:color="auto"/>
      </w:divBdr>
    </w:div>
    <w:div w:id="1310788789">
      <w:bodyDiv w:val="1"/>
      <w:marLeft w:val="0"/>
      <w:marRight w:val="0"/>
      <w:marTop w:val="0"/>
      <w:marBottom w:val="0"/>
      <w:divBdr>
        <w:top w:val="none" w:sz="0" w:space="0" w:color="auto"/>
        <w:left w:val="none" w:sz="0" w:space="0" w:color="auto"/>
        <w:bottom w:val="none" w:sz="0" w:space="0" w:color="auto"/>
        <w:right w:val="none" w:sz="0" w:space="0" w:color="auto"/>
      </w:divBdr>
    </w:div>
    <w:div w:id="1312950163">
      <w:bodyDiv w:val="1"/>
      <w:marLeft w:val="0"/>
      <w:marRight w:val="0"/>
      <w:marTop w:val="0"/>
      <w:marBottom w:val="0"/>
      <w:divBdr>
        <w:top w:val="none" w:sz="0" w:space="0" w:color="auto"/>
        <w:left w:val="none" w:sz="0" w:space="0" w:color="auto"/>
        <w:bottom w:val="none" w:sz="0" w:space="0" w:color="auto"/>
        <w:right w:val="none" w:sz="0" w:space="0" w:color="auto"/>
      </w:divBdr>
    </w:div>
    <w:div w:id="1313097648">
      <w:bodyDiv w:val="1"/>
      <w:marLeft w:val="0"/>
      <w:marRight w:val="0"/>
      <w:marTop w:val="0"/>
      <w:marBottom w:val="0"/>
      <w:divBdr>
        <w:top w:val="none" w:sz="0" w:space="0" w:color="auto"/>
        <w:left w:val="none" w:sz="0" w:space="0" w:color="auto"/>
        <w:bottom w:val="none" w:sz="0" w:space="0" w:color="auto"/>
        <w:right w:val="none" w:sz="0" w:space="0" w:color="auto"/>
      </w:divBdr>
    </w:div>
    <w:div w:id="1317757344">
      <w:bodyDiv w:val="1"/>
      <w:marLeft w:val="0"/>
      <w:marRight w:val="0"/>
      <w:marTop w:val="0"/>
      <w:marBottom w:val="0"/>
      <w:divBdr>
        <w:top w:val="none" w:sz="0" w:space="0" w:color="auto"/>
        <w:left w:val="none" w:sz="0" w:space="0" w:color="auto"/>
        <w:bottom w:val="none" w:sz="0" w:space="0" w:color="auto"/>
        <w:right w:val="none" w:sz="0" w:space="0" w:color="auto"/>
      </w:divBdr>
    </w:div>
    <w:div w:id="1323195318">
      <w:bodyDiv w:val="1"/>
      <w:marLeft w:val="0"/>
      <w:marRight w:val="0"/>
      <w:marTop w:val="0"/>
      <w:marBottom w:val="0"/>
      <w:divBdr>
        <w:top w:val="none" w:sz="0" w:space="0" w:color="auto"/>
        <w:left w:val="none" w:sz="0" w:space="0" w:color="auto"/>
        <w:bottom w:val="none" w:sz="0" w:space="0" w:color="auto"/>
        <w:right w:val="none" w:sz="0" w:space="0" w:color="auto"/>
      </w:divBdr>
    </w:div>
    <w:div w:id="1328442784">
      <w:bodyDiv w:val="1"/>
      <w:marLeft w:val="0"/>
      <w:marRight w:val="0"/>
      <w:marTop w:val="0"/>
      <w:marBottom w:val="0"/>
      <w:divBdr>
        <w:top w:val="none" w:sz="0" w:space="0" w:color="auto"/>
        <w:left w:val="none" w:sz="0" w:space="0" w:color="auto"/>
        <w:bottom w:val="none" w:sz="0" w:space="0" w:color="auto"/>
        <w:right w:val="none" w:sz="0" w:space="0" w:color="auto"/>
      </w:divBdr>
    </w:div>
    <w:div w:id="1328896685">
      <w:bodyDiv w:val="1"/>
      <w:marLeft w:val="0"/>
      <w:marRight w:val="0"/>
      <w:marTop w:val="0"/>
      <w:marBottom w:val="0"/>
      <w:divBdr>
        <w:top w:val="none" w:sz="0" w:space="0" w:color="auto"/>
        <w:left w:val="none" w:sz="0" w:space="0" w:color="auto"/>
        <w:bottom w:val="none" w:sz="0" w:space="0" w:color="auto"/>
        <w:right w:val="none" w:sz="0" w:space="0" w:color="auto"/>
      </w:divBdr>
    </w:div>
    <w:div w:id="1332177536">
      <w:bodyDiv w:val="1"/>
      <w:marLeft w:val="0"/>
      <w:marRight w:val="0"/>
      <w:marTop w:val="0"/>
      <w:marBottom w:val="0"/>
      <w:divBdr>
        <w:top w:val="none" w:sz="0" w:space="0" w:color="auto"/>
        <w:left w:val="none" w:sz="0" w:space="0" w:color="auto"/>
        <w:bottom w:val="none" w:sz="0" w:space="0" w:color="auto"/>
        <w:right w:val="none" w:sz="0" w:space="0" w:color="auto"/>
      </w:divBdr>
    </w:div>
    <w:div w:id="1341660697">
      <w:bodyDiv w:val="1"/>
      <w:marLeft w:val="0"/>
      <w:marRight w:val="0"/>
      <w:marTop w:val="0"/>
      <w:marBottom w:val="0"/>
      <w:divBdr>
        <w:top w:val="none" w:sz="0" w:space="0" w:color="auto"/>
        <w:left w:val="none" w:sz="0" w:space="0" w:color="auto"/>
        <w:bottom w:val="none" w:sz="0" w:space="0" w:color="auto"/>
        <w:right w:val="none" w:sz="0" w:space="0" w:color="auto"/>
      </w:divBdr>
    </w:div>
    <w:div w:id="1350258680">
      <w:bodyDiv w:val="1"/>
      <w:marLeft w:val="0"/>
      <w:marRight w:val="0"/>
      <w:marTop w:val="0"/>
      <w:marBottom w:val="0"/>
      <w:divBdr>
        <w:top w:val="none" w:sz="0" w:space="0" w:color="auto"/>
        <w:left w:val="none" w:sz="0" w:space="0" w:color="auto"/>
        <w:bottom w:val="none" w:sz="0" w:space="0" w:color="auto"/>
        <w:right w:val="none" w:sz="0" w:space="0" w:color="auto"/>
      </w:divBdr>
    </w:div>
    <w:div w:id="1356661573">
      <w:bodyDiv w:val="1"/>
      <w:marLeft w:val="0"/>
      <w:marRight w:val="0"/>
      <w:marTop w:val="0"/>
      <w:marBottom w:val="0"/>
      <w:divBdr>
        <w:top w:val="none" w:sz="0" w:space="0" w:color="auto"/>
        <w:left w:val="none" w:sz="0" w:space="0" w:color="auto"/>
        <w:bottom w:val="none" w:sz="0" w:space="0" w:color="auto"/>
        <w:right w:val="none" w:sz="0" w:space="0" w:color="auto"/>
      </w:divBdr>
    </w:div>
    <w:div w:id="1358041769">
      <w:bodyDiv w:val="1"/>
      <w:marLeft w:val="0"/>
      <w:marRight w:val="0"/>
      <w:marTop w:val="0"/>
      <w:marBottom w:val="0"/>
      <w:divBdr>
        <w:top w:val="none" w:sz="0" w:space="0" w:color="auto"/>
        <w:left w:val="none" w:sz="0" w:space="0" w:color="auto"/>
        <w:bottom w:val="none" w:sz="0" w:space="0" w:color="auto"/>
        <w:right w:val="none" w:sz="0" w:space="0" w:color="auto"/>
      </w:divBdr>
    </w:div>
    <w:div w:id="1363821693">
      <w:bodyDiv w:val="1"/>
      <w:marLeft w:val="0"/>
      <w:marRight w:val="0"/>
      <w:marTop w:val="0"/>
      <w:marBottom w:val="0"/>
      <w:divBdr>
        <w:top w:val="none" w:sz="0" w:space="0" w:color="auto"/>
        <w:left w:val="none" w:sz="0" w:space="0" w:color="auto"/>
        <w:bottom w:val="none" w:sz="0" w:space="0" w:color="auto"/>
        <w:right w:val="none" w:sz="0" w:space="0" w:color="auto"/>
      </w:divBdr>
    </w:div>
    <w:div w:id="1369187803">
      <w:bodyDiv w:val="1"/>
      <w:marLeft w:val="0"/>
      <w:marRight w:val="0"/>
      <w:marTop w:val="0"/>
      <w:marBottom w:val="0"/>
      <w:divBdr>
        <w:top w:val="none" w:sz="0" w:space="0" w:color="auto"/>
        <w:left w:val="none" w:sz="0" w:space="0" w:color="auto"/>
        <w:bottom w:val="none" w:sz="0" w:space="0" w:color="auto"/>
        <w:right w:val="none" w:sz="0" w:space="0" w:color="auto"/>
      </w:divBdr>
    </w:div>
    <w:div w:id="1369724423">
      <w:bodyDiv w:val="1"/>
      <w:marLeft w:val="0"/>
      <w:marRight w:val="0"/>
      <w:marTop w:val="0"/>
      <w:marBottom w:val="0"/>
      <w:divBdr>
        <w:top w:val="none" w:sz="0" w:space="0" w:color="auto"/>
        <w:left w:val="none" w:sz="0" w:space="0" w:color="auto"/>
        <w:bottom w:val="none" w:sz="0" w:space="0" w:color="auto"/>
        <w:right w:val="none" w:sz="0" w:space="0" w:color="auto"/>
      </w:divBdr>
    </w:div>
    <w:div w:id="1369917356">
      <w:bodyDiv w:val="1"/>
      <w:marLeft w:val="0"/>
      <w:marRight w:val="0"/>
      <w:marTop w:val="0"/>
      <w:marBottom w:val="0"/>
      <w:divBdr>
        <w:top w:val="none" w:sz="0" w:space="0" w:color="auto"/>
        <w:left w:val="none" w:sz="0" w:space="0" w:color="auto"/>
        <w:bottom w:val="none" w:sz="0" w:space="0" w:color="auto"/>
        <w:right w:val="none" w:sz="0" w:space="0" w:color="auto"/>
      </w:divBdr>
    </w:div>
    <w:div w:id="1372339918">
      <w:bodyDiv w:val="1"/>
      <w:marLeft w:val="0"/>
      <w:marRight w:val="0"/>
      <w:marTop w:val="0"/>
      <w:marBottom w:val="0"/>
      <w:divBdr>
        <w:top w:val="none" w:sz="0" w:space="0" w:color="auto"/>
        <w:left w:val="none" w:sz="0" w:space="0" w:color="auto"/>
        <w:bottom w:val="none" w:sz="0" w:space="0" w:color="auto"/>
        <w:right w:val="none" w:sz="0" w:space="0" w:color="auto"/>
      </w:divBdr>
    </w:div>
    <w:div w:id="1374963685">
      <w:bodyDiv w:val="1"/>
      <w:marLeft w:val="0"/>
      <w:marRight w:val="0"/>
      <w:marTop w:val="0"/>
      <w:marBottom w:val="0"/>
      <w:divBdr>
        <w:top w:val="none" w:sz="0" w:space="0" w:color="auto"/>
        <w:left w:val="none" w:sz="0" w:space="0" w:color="auto"/>
        <w:bottom w:val="none" w:sz="0" w:space="0" w:color="auto"/>
        <w:right w:val="none" w:sz="0" w:space="0" w:color="auto"/>
      </w:divBdr>
    </w:div>
    <w:div w:id="1386639466">
      <w:bodyDiv w:val="1"/>
      <w:marLeft w:val="0"/>
      <w:marRight w:val="0"/>
      <w:marTop w:val="0"/>
      <w:marBottom w:val="0"/>
      <w:divBdr>
        <w:top w:val="none" w:sz="0" w:space="0" w:color="auto"/>
        <w:left w:val="none" w:sz="0" w:space="0" w:color="auto"/>
        <w:bottom w:val="none" w:sz="0" w:space="0" w:color="auto"/>
        <w:right w:val="none" w:sz="0" w:space="0" w:color="auto"/>
      </w:divBdr>
    </w:div>
    <w:div w:id="1390232161">
      <w:bodyDiv w:val="1"/>
      <w:marLeft w:val="0"/>
      <w:marRight w:val="0"/>
      <w:marTop w:val="0"/>
      <w:marBottom w:val="0"/>
      <w:divBdr>
        <w:top w:val="none" w:sz="0" w:space="0" w:color="auto"/>
        <w:left w:val="none" w:sz="0" w:space="0" w:color="auto"/>
        <w:bottom w:val="none" w:sz="0" w:space="0" w:color="auto"/>
        <w:right w:val="none" w:sz="0" w:space="0" w:color="auto"/>
      </w:divBdr>
    </w:div>
    <w:div w:id="1398163115">
      <w:bodyDiv w:val="1"/>
      <w:marLeft w:val="0"/>
      <w:marRight w:val="0"/>
      <w:marTop w:val="0"/>
      <w:marBottom w:val="0"/>
      <w:divBdr>
        <w:top w:val="none" w:sz="0" w:space="0" w:color="auto"/>
        <w:left w:val="none" w:sz="0" w:space="0" w:color="auto"/>
        <w:bottom w:val="none" w:sz="0" w:space="0" w:color="auto"/>
        <w:right w:val="none" w:sz="0" w:space="0" w:color="auto"/>
      </w:divBdr>
    </w:div>
    <w:div w:id="1405758637">
      <w:bodyDiv w:val="1"/>
      <w:marLeft w:val="0"/>
      <w:marRight w:val="0"/>
      <w:marTop w:val="0"/>
      <w:marBottom w:val="0"/>
      <w:divBdr>
        <w:top w:val="none" w:sz="0" w:space="0" w:color="auto"/>
        <w:left w:val="none" w:sz="0" w:space="0" w:color="auto"/>
        <w:bottom w:val="none" w:sz="0" w:space="0" w:color="auto"/>
        <w:right w:val="none" w:sz="0" w:space="0" w:color="auto"/>
      </w:divBdr>
    </w:div>
    <w:div w:id="1410276610">
      <w:bodyDiv w:val="1"/>
      <w:marLeft w:val="0"/>
      <w:marRight w:val="0"/>
      <w:marTop w:val="0"/>
      <w:marBottom w:val="0"/>
      <w:divBdr>
        <w:top w:val="none" w:sz="0" w:space="0" w:color="auto"/>
        <w:left w:val="none" w:sz="0" w:space="0" w:color="auto"/>
        <w:bottom w:val="none" w:sz="0" w:space="0" w:color="auto"/>
        <w:right w:val="none" w:sz="0" w:space="0" w:color="auto"/>
      </w:divBdr>
    </w:div>
    <w:div w:id="1419206987">
      <w:bodyDiv w:val="1"/>
      <w:marLeft w:val="0"/>
      <w:marRight w:val="0"/>
      <w:marTop w:val="0"/>
      <w:marBottom w:val="0"/>
      <w:divBdr>
        <w:top w:val="none" w:sz="0" w:space="0" w:color="auto"/>
        <w:left w:val="none" w:sz="0" w:space="0" w:color="auto"/>
        <w:bottom w:val="none" w:sz="0" w:space="0" w:color="auto"/>
        <w:right w:val="none" w:sz="0" w:space="0" w:color="auto"/>
      </w:divBdr>
    </w:div>
    <w:div w:id="1422212831">
      <w:bodyDiv w:val="1"/>
      <w:marLeft w:val="0"/>
      <w:marRight w:val="0"/>
      <w:marTop w:val="0"/>
      <w:marBottom w:val="0"/>
      <w:divBdr>
        <w:top w:val="none" w:sz="0" w:space="0" w:color="auto"/>
        <w:left w:val="none" w:sz="0" w:space="0" w:color="auto"/>
        <w:bottom w:val="none" w:sz="0" w:space="0" w:color="auto"/>
        <w:right w:val="none" w:sz="0" w:space="0" w:color="auto"/>
      </w:divBdr>
    </w:div>
    <w:div w:id="1423144458">
      <w:bodyDiv w:val="1"/>
      <w:marLeft w:val="0"/>
      <w:marRight w:val="0"/>
      <w:marTop w:val="0"/>
      <w:marBottom w:val="0"/>
      <w:divBdr>
        <w:top w:val="none" w:sz="0" w:space="0" w:color="auto"/>
        <w:left w:val="none" w:sz="0" w:space="0" w:color="auto"/>
        <w:bottom w:val="none" w:sz="0" w:space="0" w:color="auto"/>
        <w:right w:val="none" w:sz="0" w:space="0" w:color="auto"/>
      </w:divBdr>
    </w:div>
    <w:div w:id="1435589196">
      <w:bodyDiv w:val="1"/>
      <w:marLeft w:val="0"/>
      <w:marRight w:val="0"/>
      <w:marTop w:val="0"/>
      <w:marBottom w:val="0"/>
      <w:divBdr>
        <w:top w:val="none" w:sz="0" w:space="0" w:color="auto"/>
        <w:left w:val="none" w:sz="0" w:space="0" w:color="auto"/>
        <w:bottom w:val="none" w:sz="0" w:space="0" w:color="auto"/>
        <w:right w:val="none" w:sz="0" w:space="0" w:color="auto"/>
      </w:divBdr>
    </w:div>
    <w:div w:id="1450975718">
      <w:bodyDiv w:val="1"/>
      <w:marLeft w:val="0"/>
      <w:marRight w:val="0"/>
      <w:marTop w:val="0"/>
      <w:marBottom w:val="0"/>
      <w:divBdr>
        <w:top w:val="none" w:sz="0" w:space="0" w:color="auto"/>
        <w:left w:val="none" w:sz="0" w:space="0" w:color="auto"/>
        <w:bottom w:val="none" w:sz="0" w:space="0" w:color="auto"/>
        <w:right w:val="none" w:sz="0" w:space="0" w:color="auto"/>
      </w:divBdr>
    </w:div>
    <w:div w:id="1452700463">
      <w:bodyDiv w:val="1"/>
      <w:marLeft w:val="0"/>
      <w:marRight w:val="0"/>
      <w:marTop w:val="0"/>
      <w:marBottom w:val="0"/>
      <w:divBdr>
        <w:top w:val="none" w:sz="0" w:space="0" w:color="auto"/>
        <w:left w:val="none" w:sz="0" w:space="0" w:color="auto"/>
        <w:bottom w:val="none" w:sz="0" w:space="0" w:color="auto"/>
        <w:right w:val="none" w:sz="0" w:space="0" w:color="auto"/>
      </w:divBdr>
    </w:div>
    <w:div w:id="1455245723">
      <w:bodyDiv w:val="1"/>
      <w:marLeft w:val="0"/>
      <w:marRight w:val="0"/>
      <w:marTop w:val="0"/>
      <w:marBottom w:val="0"/>
      <w:divBdr>
        <w:top w:val="none" w:sz="0" w:space="0" w:color="auto"/>
        <w:left w:val="none" w:sz="0" w:space="0" w:color="auto"/>
        <w:bottom w:val="none" w:sz="0" w:space="0" w:color="auto"/>
        <w:right w:val="none" w:sz="0" w:space="0" w:color="auto"/>
      </w:divBdr>
    </w:div>
    <w:div w:id="1456363445">
      <w:bodyDiv w:val="1"/>
      <w:marLeft w:val="0"/>
      <w:marRight w:val="0"/>
      <w:marTop w:val="0"/>
      <w:marBottom w:val="0"/>
      <w:divBdr>
        <w:top w:val="none" w:sz="0" w:space="0" w:color="auto"/>
        <w:left w:val="none" w:sz="0" w:space="0" w:color="auto"/>
        <w:bottom w:val="none" w:sz="0" w:space="0" w:color="auto"/>
        <w:right w:val="none" w:sz="0" w:space="0" w:color="auto"/>
      </w:divBdr>
    </w:div>
    <w:div w:id="1462072331">
      <w:bodyDiv w:val="1"/>
      <w:marLeft w:val="0"/>
      <w:marRight w:val="0"/>
      <w:marTop w:val="0"/>
      <w:marBottom w:val="0"/>
      <w:divBdr>
        <w:top w:val="none" w:sz="0" w:space="0" w:color="auto"/>
        <w:left w:val="none" w:sz="0" w:space="0" w:color="auto"/>
        <w:bottom w:val="none" w:sz="0" w:space="0" w:color="auto"/>
        <w:right w:val="none" w:sz="0" w:space="0" w:color="auto"/>
      </w:divBdr>
    </w:div>
    <w:div w:id="1469317746">
      <w:bodyDiv w:val="1"/>
      <w:marLeft w:val="0"/>
      <w:marRight w:val="0"/>
      <w:marTop w:val="0"/>
      <w:marBottom w:val="0"/>
      <w:divBdr>
        <w:top w:val="none" w:sz="0" w:space="0" w:color="auto"/>
        <w:left w:val="none" w:sz="0" w:space="0" w:color="auto"/>
        <w:bottom w:val="none" w:sz="0" w:space="0" w:color="auto"/>
        <w:right w:val="none" w:sz="0" w:space="0" w:color="auto"/>
      </w:divBdr>
    </w:div>
    <w:div w:id="1471828185">
      <w:bodyDiv w:val="1"/>
      <w:marLeft w:val="0"/>
      <w:marRight w:val="0"/>
      <w:marTop w:val="0"/>
      <w:marBottom w:val="0"/>
      <w:divBdr>
        <w:top w:val="none" w:sz="0" w:space="0" w:color="auto"/>
        <w:left w:val="none" w:sz="0" w:space="0" w:color="auto"/>
        <w:bottom w:val="none" w:sz="0" w:space="0" w:color="auto"/>
        <w:right w:val="none" w:sz="0" w:space="0" w:color="auto"/>
      </w:divBdr>
    </w:div>
    <w:div w:id="1483156249">
      <w:bodyDiv w:val="1"/>
      <w:marLeft w:val="0"/>
      <w:marRight w:val="0"/>
      <w:marTop w:val="0"/>
      <w:marBottom w:val="0"/>
      <w:divBdr>
        <w:top w:val="none" w:sz="0" w:space="0" w:color="auto"/>
        <w:left w:val="none" w:sz="0" w:space="0" w:color="auto"/>
        <w:bottom w:val="none" w:sz="0" w:space="0" w:color="auto"/>
        <w:right w:val="none" w:sz="0" w:space="0" w:color="auto"/>
      </w:divBdr>
    </w:div>
    <w:div w:id="1483767335">
      <w:bodyDiv w:val="1"/>
      <w:marLeft w:val="0"/>
      <w:marRight w:val="0"/>
      <w:marTop w:val="0"/>
      <w:marBottom w:val="0"/>
      <w:divBdr>
        <w:top w:val="none" w:sz="0" w:space="0" w:color="auto"/>
        <w:left w:val="none" w:sz="0" w:space="0" w:color="auto"/>
        <w:bottom w:val="none" w:sz="0" w:space="0" w:color="auto"/>
        <w:right w:val="none" w:sz="0" w:space="0" w:color="auto"/>
      </w:divBdr>
    </w:div>
    <w:div w:id="1501582798">
      <w:bodyDiv w:val="1"/>
      <w:marLeft w:val="0"/>
      <w:marRight w:val="0"/>
      <w:marTop w:val="0"/>
      <w:marBottom w:val="0"/>
      <w:divBdr>
        <w:top w:val="none" w:sz="0" w:space="0" w:color="auto"/>
        <w:left w:val="none" w:sz="0" w:space="0" w:color="auto"/>
        <w:bottom w:val="none" w:sz="0" w:space="0" w:color="auto"/>
        <w:right w:val="none" w:sz="0" w:space="0" w:color="auto"/>
      </w:divBdr>
    </w:div>
    <w:div w:id="1503162737">
      <w:bodyDiv w:val="1"/>
      <w:marLeft w:val="0"/>
      <w:marRight w:val="0"/>
      <w:marTop w:val="0"/>
      <w:marBottom w:val="0"/>
      <w:divBdr>
        <w:top w:val="none" w:sz="0" w:space="0" w:color="auto"/>
        <w:left w:val="none" w:sz="0" w:space="0" w:color="auto"/>
        <w:bottom w:val="none" w:sz="0" w:space="0" w:color="auto"/>
        <w:right w:val="none" w:sz="0" w:space="0" w:color="auto"/>
      </w:divBdr>
    </w:div>
    <w:div w:id="1506938032">
      <w:bodyDiv w:val="1"/>
      <w:marLeft w:val="0"/>
      <w:marRight w:val="0"/>
      <w:marTop w:val="0"/>
      <w:marBottom w:val="0"/>
      <w:divBdr>
        <w:top w:val="none" w:sz="0" w:space="0" w:color="auto"/>
        <w:left w:val="none" w:sz="0" w:space="0" w:color="auto"/>
        <w:bottom w:val="none" w:sz="0" w:space="0" w:color="auto"/>
        <w:right w:val="none" w:sz="0" w:space="0" w:color="auto"/>
      </w:divBdr>
    </w:div>
    <w:div w:id="1512600484">
      <w:bodyDiv w:val="1"/>
      <w:marLeft w:val="0"/>
      <w:marRight w:val="0"/>
      <w:marTop w:val="0"/>
      <w:marBottom w:val="0"/>
      <w:divBdr>
        <w:top w:val="none" w:sz="0" w:space="0" w:color="auto"/>
        <w:left w:val="none" w:sz="0" w:space="0" w:color="auto"/>
        <w:bottom w:val="none" w:sz="0" w:space="0" w:color="auto"/>
        <w:right w:val="none" w:sz="0" w:space="0" w:color="auto"/>
      </w:divBdr>
    </w:div>
    <w:div w:id="1516724594">
      <w:bodyDiv w:val="1"/>
      <w:marLeft w:val="0"/>
      <w:marRight w:val="0"/>
      <w:marTop w:val="0"/>
      <w:marBottom w:val="0"/>
      <w:divBdr>
        <w:top w:val="none" w:sz="0" w:space="0" w:color="auto"/>
        <w:left w:val="none" w:sz="0" w:space="0" w:color="auto"/>
        <w:bottom w:val="none" w:sz="0" w:space="0" w:color="auto"/>
        <w:right w:val="none" w:sz="0" w:space="0" w:color="auto"/>
      </w:divBdr>
    </w:div>
    <w:div w:id="1517648940">
      <w:bodyDiv w:val="1"/>
      <w:marLeft w:val="0"/>
      <w:marRight w:val="0"/>
      <w:marTop w:val="0"/>
      <w:marBottom w:val="0"/>
      <w:divBdr>
        <w:top w:val="none" w:sz="0" w:space="0" w:color="auto"/>
        <w:left w:val="none" w:sz="0" w:space="0" w:color="auto"/>
        <w:bottom w:val="none" w:sz="0" w:space="0" w:color="auto"/>
        <w:right w:val="none" w:sz="0" w:space="0" w:color="auto"/>
      </w:divBdr>
    </w:div>
    <w:div w:id="1534728193">
      <w:bodyDiv w:val="1"/>
      <w:marLeft w:val="0"/>
      <w:marRight w:val="0"/>
      <w:marTop w:val="0"/>
      <w:marBottom w:val="0"/>
      <w:divBdr>
        <w:top w:val="none" w:sz="0" w:space="0" w:color="auto"/>
        <w:left w:val="none" w:sz="0" w:space="0" w:color="auto"/>
        <w:bottom w:val="none" w:sz="0" w:space="0" w:color="auto"/>
        <w:right w:val="none" w:sz="0" w:space="0" w:color="auto"/>
      </w:divBdr>
    </w:div>
    <w:div w:id="1555464028">
      <w:bodyDiv w:val="1"/>
      <w:marLeft w:val="0"/>
      <w:marRight w:val="0"/>
      <w:marTop w:val="0"/>
      <w:marBottom w:val="0"/>
      <w:divBdr>
        <w:top w:val="none" w:sz="0" w:space="0" w:color="auto"/>
        <w:left w:val="none" w:sz="0" w:space="0" w:color="auto"/>
        <w:bottom w:val="none" w:sz="0" w:space="0" w:color="auto"/>
        <w:right w:val="none" w:sz="0" w:space="0" w:color="auto"/>
      </w:divBdr>
    </w:div>
    <w:div w:id="1560170161">
      <w:bodyDiv w:val="1"/>
      <w:marLeft w:val="0"/>
      <w:marRight w:val="0"/>
      <w:marTop w:val="0"/>
      <w:marBottom w:val="0"/>
      <w:divBdr>
        <w:top w:val="none" w:sz="0" w:space="0" w:color="auto"/>
        <w:left w:val="none" w:sz="0" w:space="0" w:color="auto"/>
        <w:bottom w:val="none" w:sz="0" w:space="0" w:color="auto"/>
        <w:right w:val="none" w:sz="0" w:space="0" w:color="auto"/>
      </w:divBdr>
    </w:div>
    <w:div w:id="1563908230">
      <w:bodyDiv w:val="1"/>
      <w:marLeft w:val="0"/>
      <w:marRight w:val="0"/>
      <w:marTop w:val="0"/>
      <w:marBottom w:val="0"/>
      <w:divBdr>
        <w:top w:val="none" w:sz="0" w:space="0" w:color="auto"/>
        <w:left w:val="none" w:sz="0" w:space="0" w:color="auto"/>
        <w:bottom w:val="none" w:sz="0" w:space="0" w:color="auto"/>
        <w:right w:val="none" w:sz="0" w:space="0" w:color="auto"/>
      </w:divBdr>
    </w:div>
    <w:div w:id="1571116152">
      <w:bodyDiv w:val="1"/>
      <w:marLeft w:val="0"/>
      <w:marRight w:val="0"/>
      <w:marTop w:val="0"/>
      <w:marBottom w:val="0"/>
      <w:divBdr>
        <w:top w:val="none" w:sz="0" w:space="0" w:color="auto"/>
        <w:left w:val="none" w:sz="0" w:space="0" w:color="auto"/>
        <w:bottom w:val="none" w:sz="0" w:space="0" w:color="auto"/>
        <w:right w:val="none" w:sz="0" w:space="0" w:color="auto"/>
      </w:divBdr>
    </w:div>
    <w:div w:id="1572546497">
      <w:bodyDiv w:val="1"/>
      <w:marLeft w:val="0"/>
      <w:marRight w:val="0"/>
      <w:marTop w:val="0"/>
      <w:marBottom w:val="0"/>
      <w:divBdr>
        <w:top w:val="none" w:sz="0" w:space="0" w:color="auto"/>
        <w:left w:val="none" w:sz="0" w:space="0" w:color="auto"/>
        <w:bottom w:val="none" w:sz="0" w:space="0" w:color="auto"/>
        <w:right w:val="none" w:sz="0" w:space="0" w:color="auto"/>
      </w:divBdr>
    </w:div>
    <w:div w:id="1574897315">
      <w:bodyDiv w:val="1"/>
      <w:marLeft w:val="0"/>
      <w:marRight w:val="0"/>
      <w:marTop w:val="0"/>
      <w:marBottom w:val="0"/>
      <w:divBdr>
        <w:top w:val="none" w:sz="0" w:space="0" w:color="auto"/>
        <w:left w:val="none" w:sz="0" w:space="0" w:color="auto"/>
        <w:bottom w:val="none" w:sz="0" w:space="0" w:color="auto"/>
        <w:right w:val="none" w:sz="0" w:space="0" w:color="auto"/>
      </w:divBdr>
    </w:div>
    <w:div w:id="1578133715">
      <w:bodyDiv w:val="1"/>
      <w:marLeft w:val="0"/>
      <w:marRight w:val="0"/>
      <w:marTop w:val="0"/>
      <w:marBottom w:val="0"/>
      <w:divBdr>
        <w:top w:val="none" w:sz="0" w:space="0" w:color="auto"/>
        <w:left w:val="none" w:sz="0" w:space="0" w:color="auto"/>
        <w:bottom w:val="none" w:sz="0" w:space="0" w:color="auto"/>
        <w:right w:val="none" w:sz="0" w:space="0" w:color="auto"/>
      </w:divBdr>
    </w:div>
    <w:div w:id="1586761443">
      <w:bodyDiv w:val="1"/>
      <w:marLeft w:val="0"/>
      <w:marRight w:val="0"/>
      <w:marTop w:val="0"/>
      <w:marBottom w:val="0"/>
      <w:divBdr>
        <w:top w:val="none" w:sz="0" w:space="0" w:color="auto"/>
        <w:left w:val="none" w:sz="0" w:space="0" w:color="auto"/>
        <w:bottom w:val="none" w:sz="0" w:space="0" w:color="auto"/>
        <w:right w:val="none" w:sz="0" w:space="0" w:color="auto"/>
      </w:divBdr>
    </w:div>
    <w:div w:id="1611811864">
      <w:bodyDiv w:val="1"/>
      <w:marLeft w:val="0"/>
      <w:marRight w:val="0"/>
      <w:marTop w:val="0"/>
      <w:marBottom w:val="0"/>
      <w:divBdr>
        <w:top w:val="none" w:sz="0" w:space="0" w:color="auto"/>
        <w:left w:val="none" w:sz="0" w:space="0" w:color="auto"/>
        <w:bottom w:val="none" w:sz="0" w:space="0" w:color="auto"/>
        <w:right w:val="none" w:sz="0" w:space="0" w:color="auto"/>
      </w:divBdr>
    </w:div>
    <w:div w:id="1616137398">
      <w:bodyDiv w:val="1"/>
      <w:marLeft w:val="0"/>
      <w:marRight w:val="0"/>
      <w:marTop w:val="0"/>
      <w:marBottom w:val="0"/>
      <w:divBdr>
        <w:top w:val="none" w:sz="0" w:space="0" w:color="auto"/>
        <w:left w:val="none" w:sz="0" w:space="0" w:color="auto"/>
        <w:bottom w:val="none" w:sz="0" w:space="0" w:color="auto"/>
        <w:right w:val="none" w:sz="0" w:space="0" w:color="auto"/>
      </w:divBdr>
    </w:div>
    <w:div w:id="1624455581">
      <w:bodyDiv w:val="1"/>
      <w:marLeft w:val="0"/>
      <w:marRight w:val="0"/>
      <w:marTop w:val="0"/>
      <w:marBottom w:val="0"/>
      <w:divBdr>
        <w:top w:val="none" w:sz="0" w:space="0" w:color="auto"/>
        <w:left w:val="none" w:sz="0" w:space="0" w:color="auto"/>
        <w:bottom w:val="none" w:sz="0" w:space="0" w:color="auto"/>
        <w:right w:val="none" w:sz="0" w:space="0" w:color="auto"/>
      </w:divBdr>
    </w:div>
    <w:div w:id="1627663047">
      <w:bodyDiv w:val="1"/>
      <w:marLeft w:val="0"/>
      <w:marRight w:val="0"/>
      <w:marTop w:val="0"/>
      <w:marBottom w:val="0"/>
      <w:divBdr>
        <w:top w:val="none" w:sz="0" w:space="0" w:color="auto"/>
        <w:left w:val="none" w:sz="0" w:space="0" w:color="auto"/>
        <w:bottom w:val="none" w:sz="0" w:space="0" w:color="auto"/>
        <w:right w:val="none" w:sz="0" w:space="0" w:color="auto"/>
      </w:divBdr>
    </w:div>
    <w:div w:id="1629126602">
      <w:bodyDiv w:val="1"/>
      <w:marLeft w:val="0"/>
      <w:marRight w:val="0"/>
      <w:marTop w:val="0"/>
      <w:marBottom w:val="0"/>
      <w:divBdr>
        <w:top w:val="none" w:sz="0" w:space="0" w:color="auto"/>
        <w:left w:val="none" w:sz="0" w:space="0" w:color="auto"/>
        <w:bottom w:val="none" w:sz="0" w:space="0" w:color="auto"/>
        <w:right w:val="none" w:sz="0" w:space="0" w:color="auto"/>
      </w:divBdr>
    </w:div>
    <w:div w:id="1631394500">
      <w:bodyDiv w:val="1"/>
      <w:marLeft w:val="0"/>
      <w:marRight w:val="0"/>
      <w:marTop w:val="0"/>
      <w:marBottom w:val="0"/>
      <w:divBdr>
        <w:top w:val="none" w:sz="0" w:space="0" w:color="auto"/>
        <w:left w:val="none" w:sz="0" w:space="0" w:color="auto"/>
        <w:bottom w:val="none" w:sz="0" w:space="0" w:color="auto"/>
        <w:right w:val="none" w:sz="0" w:space="0" w:color="auto"/>
      </w:divBdr>
    </w:div>
    <w:div w:id="1634411586">
      <w:bodyDiv w:val="1"/>
      <w:marLeft w:val="0"/>
      <w:marRight w:val="0"/>
      <w:marTop w:val="0"/>
      <w:marBottom w:val="0"/>
      <w:divBdr>
        <w:top w:val="none" w:sz="0" w:space="0" w:color="auto"/>
        <w:left w:val="none" w:sz="0" w:space="0" w:color="auto"/>
        <w:bottom w:val="none" w:sz="0" w:space="0" w:color="auto"/>
        <w:right w:val="none" w:sz="0" w:space="0" w:color="auto"/>
      </w:divBdr>
    </w:div>
    <w:div w:id="1636375883">
      <w:bodyDiv w:val="1"/>
      <w:marLeft w:val="0"/>
      <w:marRight w:val="0"/>
      <w:marTop w:val="0"/>
      <w:marBottom w:val="0"/>
      <w:divBdr>
        <w:top w:val="none" w:sz="0" w:space="0" w:color="auto"/>
        <w:left w:val="none" w:sz="0" w:space="0" w:color="auto"/>
        <w:bottom w:val="none" w:sz="0" w:space="0" w:color="auto"/>
        <w:right w:val="none" w:sz="0" w:space="0" w:color="auto"/>
      </w:divBdr>
    </w:div>
    <w:div w:id="1637831497">
      <w:bodyDiv w:val="1"/>
      <w:marLeft w:val="0"/>
      <w:marRight w:val="0"/>
      <w:marTop w:val="0"/>
      <w:marBottom w:val="0"/>
      <w:divBdr>
        <w:top w:val="none" w:sz="0" w:space="0" w:color="auto"/>
        <w:left w:val="none" w:sz="0" w:space="0" w:color="auto"/>
        <w:bottom w:val="none" w:sz="0" w:space="0" w:color="auto"/>
        <w:right w:val="none" w:sz="0" w:space="0" w:color="auto"/>
      </w:divBdr>
    </w:div>
    <w:div w:id="1642540192">
      <w:bodyDiv w:val="1"/>
      <w:marLeft w:val="0"/>
      <w:marRight w:val="0"/>
      <w:marTop w:val="0"/>
      <w:marBottom w:val="0"/>
      <w:divBdr>
        <w:top w:val="none" w:sz="0" w:space="0" w:color="auto"/>
        <w:left w:val="none" w:sz="0" w:space="0" w:color="auto"/>
        <w:bottom w:val="none" w:sz="0" w:space="0" w:color="auto"/>
        <w:right w:val="none" w:sz="0" w:space="0" w:color="auto"/>
      </w:divBdr>
    </w:div>
    <w:div w:id="1645310287">
      <w:bodyDiv w:val="1"/>
      <w:marLeft w:val="0"/>
      <w:marRight w:val="0"/>
      <w:marTop w:val="0"/>
      <w:marBottom w:val="0"/>
      <w:divBdr>
        <w:top w:val="none" w:sz="0" w:space="0" w:color="auto"/>
        <w:left w:val="none" w:sz="0" w:space="0" w:color="auto"/>
        <w:bottom w:val="none" w:sz="0" w:space="0" w:color="auto"/>
        <w:right w:val="none" w:sz="0" w:space="0" w:color="auto"/>
      </w:divBdr>
    </w:div>
    <w:div w:id="1648896760">
      <w:bodyDiv w:val="1"/>
      <w:marLeft w:val="0"/>
      <w:marRight w:val="0"/>
      <w:marTop w:val="0"/>
      <w:marBottom w:val="0"/>
      <w:divBdr>
        <w:top w:val="none" w:sz="0" w:space="0" w:color="auto"/>
        <w:left w:val="none" w:sz="0" w:space="0" w:color="auto"/>
        <w:bottom w:val="none" w:sz="0" w:space="0" w:color="auto"/>
        <w:right w:val="none" w:sz="0" w:space="0" w:color="auto"/>
      </w:divBdr>
    </w:div>
    <w:div w:id="1649240950">
      <w:bodyDiv w:val="1"/>
      <w:marLeft w:val="0"/>
      <w:marRight w:val="0"/>
      <w:marTop w:val="0"/>
      <w:marBottom w:val="0"/>
      <w:divBdr>
        <w:top w:val="none" w:sz="0" w:space="0" w:color="auto"/>
        <w:left w:val="none" w:sz="0" w:space="0" w:color="auto"/>
        <w:bottom w:val="none" w:sz="0" w:space="0" w:color="auto"/>
        <w:right w:val="none" w:sz="0" w:space="0" w:color="auto"/>
      </w:divBdr>
    </w:div>
    <w:div w:id="1650816519">
      <w:bodyDiv w:val="1"/>
      <w:marLeft w:val="0"/>
      <w:marRight w:val="0"/>
      <w:marTop w:val="0"/>
      <w:marBottom w:val="0"/>
      <w:divBdr>
        <w:top w:val="none" w:sz="0" w:space="0" w:color="auto"/>
        <w:left w:val="none" w:sz="0" w:space="0" w:color="auto"/>
        <w:bottom w:val="none" w:sz="0" w:space="0" w:color="auto"/>
        <w:right w:val="none" w:sz="0" w:space="0" w:color="auto"/>
      </w:divBdr>
    </w:div>
    <w:div w:id="1653630702">
      <w:bodyDiv w:val="1"/>
      <w:marLeft w:val="0"/>
      <w:marRight w:val="0"/>
      <w:marTop w:val="0"/>
      <w:marBottom w:val="0"/>
      <w:divBdr>
        <w:top w:val="none" w:sz="0" w:space="0" w:color="auto"/>
        <w:left w:val="none" w:sz="0" w:space="0" w:color="auto"/>
        <w:bottom w:val="none" w:sz="0" w:space="0" w:color="auto"/>
        <w:right w:val="none" w:sz="0" w:space="0" w:color="auto"/>
      </w:divBdr>
    </w:div>
    <w:div w:id="1660423526">
      <w:bodyDiv w:val="1"/>
      <w:marLeft w:val="0"/>
      <w:marRight w:val="0"/>
      <w:marTop w:val="0"/>
      <w:marBottom w:val="0"/>
      <w:divBdr>
        <w:top w:val="none" w:sz="0" w:space="0" w:color="auto"/>
        <w:left w:val="none" w:sz="0" w:space="0" w:color="auto"/>
        <w:bottom w:val="none" w:sz="0" w:space="0" w:color="auto"/>
        <w:right w:val="none" w:sz="0" w:space="0" w:color="auto"/>
      </w:divBdr>
    </w:div>
    <w:div w:id="1661928568">
      <w:bodyDiv w:val="1"/>
      <w:marLeft w:val="0"/>
      <w:marRight w:val="0"/>
      <w:marTop w:val="0"/>
      <w:marBottom w:val="0"/>
      <w:divBdr>
        <w:top w:val="none" w:sz="0" w:space="0" w:color="auto"/>
        <w:left w:val="none" w:sz="0" w:space="0" w:color="auto"/>
        <w:bottom w:val="none" w:sz="0" w:space="0" w:color="auto"/>
        <w:right w:val="none" w:sz="0" w:space="0" w:color="auto"/>
      </w:divBdr>
    </w:div>
    <w:div w:id="1671328517">
      <w:bodyDiv w:val="1"/>
      <w:marLeft w:val="0"/>
      <w:marRight w:val="0"/>
      <w:marTop w:val="0"/>
      <w:marBottom w:val="0"/>
      <w:divBdr>
        <w:top w:val="none" w:sz="0" w:space="0" w:color="auto"/>
        <w:left w:val="none" w:sz="0" w:space="0" w:color="auto"/>
        <w:bottom w:val="none" w:sz="0" w:space="0" w:color="auto"/>
        <w:right w:val="none" w:sz="0" w:space="0" w:color="auto"/>
      </w:divBdr>
    </w:div>
    <w:div w:id="1675916174">
      <w:bodyDiv w:val="1"/>
      <w:marLeft w:val="0"/>
      <w:marRight w:val="0"/>
      <w:marTop w:val="0"/>
      <w:marBottom w:val="0"/>
      <w:divBdr>
        <w:top w:val="none" w:sz="0" w:space="0" w:color="auto"/>
        <w:left w:val="none" w:sz="0" w:space="0" w:color="auto"/>
        <w:bottom w:val="none" w:sz="0" w:space="0" w:color="auto"/>
        <w:right w:val="none" w:sz="0" w:space="0" w:color="auto"/>
      </w:divBdr>
    </w:div>
    <w:div w:id="1677999157">
      <w:bodyDiv w:val="1"/>
      <w:marLeft w:val="0"/>
      <w:marRight w:val="0"/>
      <w:marTop w:val="0"/>
      <w:marBottom w:val="0"/>
      <w:divBdr>
        <w:top w:val="none" w:sz="0" w:space="0" w:color="auto"/>
        <w:left w:val="none" w:sz="0" w:space="0" w:color="auto"/>
        <w:bottom w:val="none" w:sz="0" w:space="0" w:color="auto"/>
        <w:right w:val="none" w:sz="0" w:space="0" w:color="auto"/>
      </w:divBdr>
    </w:div>
    <w:div w:id="1678655944">
      <w:bodyDiv w:val="1"/>
      <w:marLeft w:val="0"/>
      <w:marRight w:val="0"/>
      <w:marTop w:val="0"/>
      <w:marBottom w:val="0"/>
      <w:divBdr>
        <w:top w:val="none" w:sz="0" w:space="0" w:color="auto"/>
        <w:left w:val="none" w:sz="0" w:space="0" w:color="auto"/>
        <w:bottom w:val="none" w:sz="0" w:space="0" w:color="auto"/>
        <w:right w:val="none" w:sz="0" w:space="0" w:color="auto"/>
      </w:divBdr>
    </w:div>
    <w:div w:id="1679850683">
      <w:bodyDiv w:val="1"/>
      <w:marLeft w:val="0"/>
      <w:marRight w:val="0"/>
      <w:marTop w:val="0"/>
      <w:marBottom w:val="0"/>
      <w:divBdr>
        <w:top w:val="none" w:sz="0" w:space="0" w:color="auto"/>
        <w:left w:val="none" w:sz="0" w:space="0" w:color="auto"/>
        <w:bottom w:val="none" w:sz="0" w:space="0" w:color="auto"/>
        <w:right w:val="none" w:sz="0" w:space="0" w:color="auto"/>
      </w:divBdr>
    </w:div>
    <w:div w:id="1682657472">
      <w:bodyDiv w:val="1"/>
      <w:marLeft w:val="0"/>
      <w:marRight w:val="0"/>
      <w:marTop w:val="0"/>
      <w:marBottom w:val="0"/>
      <w:divBdr>
        <w:top w:val="none" w:sz="0" w:space="0" w:color="auto"/>
        <w:left w:val="none" w:sz="0" w:space="0" w:color="auto"/>
        <w:bottom w:val="none" w:sz="0" w:space="0" w:color="auto"/>
        <w:right w:val="none" w:sz="0" w:space="0" w:color="auto"/>
      </w:divBdr>
    </w:div>
    <w:div w:id="1700233185">
      <w:bodyDiv w:val="1"/>
      <w:marLeft w:val="0"/>
      <w:marRight w:val="0"/>
      <w:marTop w:val="0"/>
      <w:marBottom w:val="0"/>
      <w:divBdr>
        <w:top w:val="none" w:sz="0" w:space="0" w:color="auto"/>
        <w:left w:val="none" w:sz="0" w:space="0" w:color="auto"/>
        <w:bottom w:val="none" w:sz="0" w:space="0" w:color="auto"/>
        <w:right w:val="none" w:sz="0" w:space="0" w:color="auto"/>
      </w:divBdr>
    </w:div>
    <w:div w:id="1703551035">
      <w:bodyDiv w:val="1"/>
      <w:marLeft w:val="0"/>
      <w:marRight w:val="0"/>
      <w:marTop w:val="0"/>
      <w:marBottom w:val="0"/>
      <w:divBdr>
        <w:top w:val="none" w:sz="0" w:space="0" w:color="auto"/>
        <w:left w:val="none" w:sz="0" w:space="0" w:color="auto"/>
        <w:bottom w:val="none" w:sz="0" w:space="0" w:color="auto"/>
        <w:right w:val="none" w:sz="0" w:space="0" w:color="auto"/>
      </w:divBdr>
    </w:div>
    <w:div w:id="1712076088">
      <w:bodyDiv w:val="1"/>
      <w:marLeft w:val="0"/>
      <w:marRight w:val="0"/>
      <w:marTop w:val="0"/>
      <w:marBottom w:val="0"/>
      <w:divBdr>
        <w:top w:val="none" w:sz="0" w:space="0" w:color="auto"/>
        <w:left w:val="none" w:sz="0" w:space="0" w:color="auto"/>
        <w:bottom w:val="none" w:sz="0" w:space="0" w:color="auto"/>
        <w:right w:val="none" w:sz="0" w:space="0" w:color="auto"/>
      </w:divBdr>
    </w:div>
    <w:div w:id="1720862858">
      <w:bodyDiv w:val="1"/>
      <w:marLeft w:val="0"/>
      <w:marRight w:val="0"/>
      <w:marTop w:val="0"/>
      <w:marBottom w:val="0"/>
      <w:divBdr>
        <w:top w:val="none" w:sz="0" w:space="0" w:color="auto"/>
        <w:left w:val="none" w:sz="0" w:space="0" w:color="auto"/>
        <w:bottom w:val="none" w:sz="0" w:space="0" w:color="auto"/>
        <w:right w:val="none" w:sz="0" w:space="0" w:color="auto"/>
      </w:divBdr>
    </w:div>
    <w:div w:id="1724713106">
      <w:bodyDiv w:val="1"/>
      <w:marLeft w:val="0"/>
      <w:marRight w:val="0"/>
      <w:marTop w:val="0"/>
      <w:marBottom w:val="0"/>
      <w:divBdr>
        <w:top w:val="none" w:sz="0" w:space="0" w:color="auto"/>
        <w:left w:val="none" w:sz="0" w:space="0" w:color="auto"/>
        <w:bottom w:val="none" w:sz="0" w:space="0" w:color="auto"/>
        <w:right w:val="none" w:sz="0" w:space="0" w:color="auto"/>
      </w:divBdr>
    </w:div>
    <w:div w:id="1729573632">
      <w:bodyDiv w:val="1"/>
      <w:marLeft w:val="0"/>
      <w:marRight w:val="0"/>
      <w:marTop w:val="0"/>
      <w:marBottom w:val="0"/>
      <w:divBdr>
        <w:top w:val="none" w:sz="0" w:space="0" w:color="auto"/>
        <w:left w:val="none" w:sz="0" w:space="0" w:color="auto"/>
        <w:bottom w:val="none" w:sz="0" w:space="0" w:color="auto"/>
        <w:right w:val="none" w:sz="0" w:space="0" w:color="auto"/>
      </w:divBdr>
    </w:div>
    <w:div w:id="1738623197">
      <w:bodyDiv w:val="1"/>
      <w:marLeft w:val="0"/>
      <w:marRight w:val="0"/>
      <w:marTop w:val="0"/>
      <w:marBottom w:val="0"/>
      <w:divBdr>
        <w:top w:val="none" w:sz="0" w:space="0" w:color="auto"/>
        <w:left w:val="none" w:sz="0" w:space="0" w:color="auto"/>
        <w:bottom w:val="none" w:sz="0" w:space="0" w:color="auto"/>
        <w:right w:val="none" w:sz="0" w:space="0" w:color="auto"/>
      </w:divBdr>
    </w:div>
    <w:div w:id="1739207891">
      <w:bodyDiv w:val="1"/>
      <w:marLeft w:val="0"/>
      <w:marRight w:val="0"/>
      <w:marTop w:val="0"/>
      <w:marBottom w:val="0"/>
      <w:divBdr>
        <w:top w:val="none" w:sz="0" w:space="0" w:color="auto"/>
        <w:left w:val="none" w:sz="0" w:space="0" w:color="auto"/>
        <w:bottom w:val="none" w:sz="0" w:space="0" w:color="auto"/>
        <w:right w:val="none" w:sz="0" w:space="0" w:color="auto"/>
      </w:divBdr>
    </w:div>
    <w:div w:id="1744722624">
      <w:bodyDiv w:val="1"/>
      <w:marLeft w:val="0"/>
      <w:marRight w:val="0"/>
      <w:marTop w:val="0"/>
      <w:marBottom w:val="0"/>
      <w:divBdr>
        <w:top w:val="none" w:sz="0" w:space="0" w:color="auto"/>
        <w:left w:val="none" w:sz="0" w:space="0" w:color="auto"/>
        <w:bottom w:val="none" w:sz="0" w:space="0" w:color="auto"/>
        <w:right w:val="none" w:sz="0" w:space="0" w:color="auto"/>
      </w:divBdr>
    </w:div>
    <w:div w:id="1748065140">
      <w:bodyDiv w:val="1"/>
      <w:marLeft w:val="0"/>
      <w:marRight w:val="0"/>
      <w:marTop w:val="0"/>
      <w:marBottom w:val="0"/>
      <w:divBdr>
        <w:top w:val="none" w:sz="0" w:space="0" w:color="auto"/>
        <w:left w:val="none" w:sz="0" w:space="0" w:color="auto"/>
        <w:bottom w:val="none" w:sz="0" w:space="0" w:color="auto"/>
        <w:right w:val="none" w:sz="0" w:space="0" w:color="auto"/>
      </w:divBdr>
    </w:div>
    <w:div w:id="1753547692">
      <w:bodyDiv w:val="1"/>
      <w:marLeft w:val="0"/>
      <w:marRight w:val="0"/>
      <w:marTop w:val="0"/>
      <w:marBottom w:val="0"/>
      <w:divBdr>
        <w:top w:val="none" w:sz="0" w:space="0" w:color="auto"/>
        <w:left w:val="none" w:sz="0" w:space="0" w:color="auto"/>
        <w:bottom w:val="none" w:sz="0" w:space="0" w:color="auto"/>
        <w:right w:val="none" w:sz="0" w:space="0" w:color="auto"/>
      </w:divBdr>
    </w:div>
    <w:div w:id="1754357525">
      <w:bodyDiv w:val="1"/>
      <w:marLeft w:val="0"/>
      <w:marRight w:val="0"/>
      <w:marTop w:val="0"/>
      <w:marBottom w:val="0"/>
      <w:divBdr>
        <w:top w:val="none" w:sz="0" w:space="0" w:color="auto"/>
        <w:left w:val="none" w:sz="0" w:space="0" w:color="auto"/>
        <w:bottom w:val="none" w:sz="0" w:space="0" w:color="auto"/>
        <w:right w:val="none" w:sz="0" w:space="0" w:color="auto"/>
      </w:divBdr>
    </w:div>
    <w:div w:id="1759598206">
      <w:bodyDiv w:val="1"/>
      <w:marLeft w:val="0"/>
      <w:marRight w:val="0"/>
      <w:marTop w:val="0"/>
      <w:marBottom w:val="0"/>
      <w:divBdr>
        <w:top w:val="none" w:sz="0" w:space="0" w:color="auto"/>
        <w:left w:val="none" w:sz="0" w:space="0" w:color="auto"/>
        <w:bottom w:val="none" w:sz="0" w:space="0" w:color="auto"/>
        <w:right w:val="none" w:sz="0" w:space="0" w:color="auto"/>
      </w:divBdr>
    </w:div>
    <w:div w:id="1759789853">
      <w:bodyDiv w:val="1"/>
      <w:marLeft w:val="0"/>
      <w:marRight w:val="0"/>
      <w:marTop w:val="0"/>
      <w:marBottom w:val="0"/>
      <w:divBdr>
        <w:top w:val="none" w:sz="0" w:space="0" w:color="auto"/>
        <w:left w:val="none" w:sz="0" w:space="0" w:color="auto"/>
        <w:bottom w:val="none" w:sz="0" w:space="0" w:color="auto"/>
        <w:right w:val="none" w:sz="0" w:space="0" w:color="auto"/>
      </w:divBdr>
    </w:div>
    <w:div w:id="1767799312">
      <w:bodyDiv w:val="1"/>
      <w:marLeft w:val="0"/>
      <w:marRight w:val="0"/>
      <w:marTop w:val="0"/>
      <w:marBottom w:val="0"/>
      <w:divBdr>
        <w:top w:val="none" w:sz="0" w:space="0" w:color="auto"/>
        <w:left w:val="none" w:sz="0" w:space="0" w:color="auto"/>
        <w:bottom w:val="none" w:sz="0" w:space="0" w:color="auto"/>
        <w:right w:val="none" w:sz="0" w:space="0" w:color="auto"/>
      </w:divBdr>
    </w:div>
    <w:div w:id="1768499632">
      <w:bodyDiv w:val="1"/>
      <w:marLeft w:val="0"/>
      <w:marRight w:val="0"/>
      <w:marTop w:val="0"/>
      <w:marBottom w:val="0"/>
      <w:divBdr>
        <w:top w:val="none" w:sz="0" w:space="0" w:color="auto"/>
        <w:left w:val="none" w:sz="0" w:space="0" w:color="auto"/>
        <w:bottom w:val="none" w:sz="0" w:space="0" w:color="auto"/>
        <w:right w:val="none" w:sz="0" w:space="0" w:color="auto"/>
      </w:divBdr>
    </w:div>
    <w:div w:id="1779179795">
      <w:bodyDiv w:val="1"/>
      <w:marLeft w:val="0"/>
      <w:marRight w:val="0"/>
      <w:marTop w:val="0"/>
      <w:marBottom w:val="0"/>
      <w:divBdr>
        <w:top w:val="none" w:sz="0" w:space="0" w:color="auto"/>
        <w:left w:val="none" w:sz="0" w:space="0" w:color="auto"/>
        <w:bottom w:val="none" w:sz="0" w:space="0" w:color="auto"/>
        <w:right w:val="none" w:sz="0" w:space="0" w:color="auto"/>
      </w:divBdr>
    </w:div>
    <w:div w:id="1810325083">
      <w:bodyDiv w:val="1"/>
      <w:marLeft w:val="0"/>
      <w:marRight w:val="0"/>
      <w:marTop w:val="0"/>
      <w:marBottom w:val="0"/>
      <w:divBdr>
        <w:top w:val="none" w:sz="0" w:space="0" w:color="auto"/>
        <w:left w:val="none" w:sz="0" w:space="0" w:color="auto"/>
        <w:bottom w:val="none" w:sz="0" w:space="0" w:color="auto"/>
        <w:right w:val="none" w:sz="0" w:space="0" w:color="auto"/>
      </w:divBdr>
    </w:div>
    <w:div w:id="1814518528">
      <w:bodyDiv w:val="1"/>
      <w:marLeft w:val="0"/>
      <w:marRight w:val="0"/>
      <w:marTop w:val="0"/>
      <w:marBottom w:val="0"/>
      <w:divBdr>
        <w:top w:val="none" w:sz="0" w:space="0" w:color="auto"/>
        <w:left w:val="none" w:sz="0" w:space="0" w:color="auto"/>
        <w:bottom w:val="none" w:sz="0" w:space="0" w:color="auto"/>
        <w:right w:val="none" w:sz="0" w:space="0" w:color="auto"/>
      </w:divBdr>
    </w:div>
    <w:div w:id="1816877490">
      <w:bodyDiv w:val="1"/>
      <w:marLeft w:val="0"/>
      <w:marRight w:val="0"/>
      <w:marTop w:val="0"/>
      <w:marBottom w:val="0"/>
      <w:divBdr>
        <w:top w:val="none" w:sz="0" w:space="0" w:color="auto"/>
        <w:left w:val="none" w:sz="0" w:space="0" w:color="auto"/>
        <w:bottom w:val="none" w:sz="0" w:space="0" w:color="auto"/>
        <w:right w:val="none" w:sz="0" w:space="0" w:color="auto"/>
      </w:divBdr>
    </w:div>
    <w:div w:id="1825046775">
      <w:bodyDiv w:val="1"/>
      <w:marLeft w:val="0"/>
      <w:marRight w:val="0"/>
      <w:marTop w:val="0"/>
      <w:marBottom w:val="0"/>
      <w:divBdr>
        <w:top w:val="none" w:sz="0" w:space="0" w:color="auto"/>
        <w:left w:val="none" w:sz="0" w:space="0" w:color="auto"/>
        <w:bottom w:val="none" w:sz="0" w:space="0" w:color="auto"/>
        <w:right w:val="none" w:sz="0" w:space="0" w:color="auto"/>
      </w:divBdr>
    </w:div>
    <w:div w:id="1827286404">
      <w:bodyDiv w:val="1"/>
      <w:marLeft w:val="0"/>
      <w:marRight w:val="0"/>
      <w:marTop w:val="0"/>
      <w:marBottom w:val="0"/>
      <w:divBdr>
        <w:top w:val="none" w:sz="0" w:space="0" w:color="auto"/>
        <w:left w:val="none" w:sz="0" w:space="0" w:color="auto"/>
        <w:bottom w:val="none" w:sz="0" w:space="0" w:color="auto"/>
        <w:right w:val="none" w:sz="0" w:space="0" w:color="auto"/>
      </w:divBdr>
    </w:div>
    <w:div w:id="1833716242">
      <w:bodyDiv w:val="1"/>
      <w:marLeft w:val="0"/>
      <w:marRight w:val="0"/>
      <w:marTop w:val="0"/>
      <w:marBottom w:val="0"/>
      <w:divBdr>
        <w:top w:val="none" w:sz="0" w:space="0" w:color="auto"/>
        <w:left w:val="none" w:sz="0" w:space="0" w:color="auto"/>
        <w:bottom w:val="none" w:sz="0" w:space="0" w:color="auto"/>
        <w:right w:val="none" w:sz="0" w:space="0" w:color="auto"/>
      </w:divBdr>
    </w:div>
    <w:div w:id="1834760771">
      <w:bodyDiv w:val="1"/>
      <w:marLeft w:val="0"/>
      <w:marRight w:val="0"/>
      <w:marTop w:val="0"/>
      <w:marBottom w:val="0"/>
      <w:divBdr>
        <w:top w:val="none" w:sz="0" w:space="0" w:color="auto"/>
        <w:left w:val="none" w:sz="0" w:space="0" w:color="auto"/>
        <w:bottom w:val="none" w:sz="0" w:space="0" w:color="auto"/>
        <w:right w:val="none" w:sz="0" w:space="0" w:color="auto"/>
      </w:divBdr>
    </w:div>
    <w:div w:id="1840146651">
      <w:bodyDiv w:val="1"/>
      <w:marLeft w:val="0"/>
      <w:marRight w:val="0"/>
      <w:marTop w:val="0"/>
      <w:marBottom w:val="0"/>
      <w:divBdr>
        <w:top w:val="none" w:sz="0" w:space="0" w:color="auto"/>
        <w:left w:val="none" w:sz="0" w:space="0" w:color="auto"/>
        <w:bottom w:val="none" w:sz="0" w:space="0" w:color="auto"/>
        <w:right w:val="none" w:sz="0" w:space="0" w:color="auto"/>
      </w:divBdr>
    </w:div>
    <w:div w:id="1840265523">
      <w:bodyDiv w:val="1"/>
      <w:marLeft w:val="0"/>
      <w:marRight w:val="0"/>
      <w:marTop w:val="0"/>
      <w:marBottom w:val="0"/>
      <w:divBdr>
        <w:top w:val="none" w:sz="0" w:space="0" w:color="auto"/>
        <w:left w:val="none" w:sz="0" w:space="0" w:color="auto"/>
        <w:bottom w:val="none" w:sz="0" w:space="0" w:color="auto"/>
        <w:right w:val="none" w:sz="0" w:space="0" w:color="auto"/>
      </w:divBdr>
    </w:div>
    <w:div w:id="1843622448">
      <w:bodyDiv w:val="1"/>
      <w:marLeft w:val="0"/>
      <w:marRight w:val="0"/>
      <w:marTop w:val="0"/>
      <w:marBottom w:val="0"/>
      <w:divBdr>
        <w:top w:val="none" w:sz="0" w:space="0" w:color="auto"/>
        <w:left w:val="none" w:sz="0" w:space="0" w:color="auto"/>
        <w:bottom w:val="none" w:sz="0" w:space="0" w:color="auto"/>
        <w:right w:val="none" w:sz="0" w:space="0" w:color="auto"/>
      </w:divBdr>
    </w:div>
    <w:div w:id="1852838886">
      <w:bodyDiv w:val="1"/>
      <w:marLeft w:val="0"/>
      <w:marRight w:val="0"/>
      <w:marTop w:val="0"/>
      <w:marBottom w:val="0"/>
      <w:divBdr>
        <w:top w:val="none" w:sz="0" w:space="0" w:color="auto"/>
        <w:left w:val="none" w:sz="0" w:space="0" w:color="auto"/>
        <w:bottom w:val="none" w:sz="0" w:space="0" w:color="auto"/>
        <w:right w:val="none" w:sz="0" w:space="0" w:color="auto"/>
      </w:divBdr>
    </w:div>
    <w:div w:id="1855533409">
      <w:bodyDiv w:val="1"/>
      <w:marLeft w:val="0"/>
      <w:marRight w:val="0"/>
      <w:marTop w:val="0"/>
      <w:marBottom w:val="0"/>
      <w:divBdr>
        <w:top w:val="none" w:sz="0" w:space="0" w:color="auto"/>
        <w:left w:val="none" w:sz="0" w:space="0" w:color="auto"/>
        <w:bottom w:val="none" w:sz="0" w:space="0" w:color="auto"/>
        <w:right w:val="none" w:sz="0" w:space="0" w:color="auto"/>
      </w:divBdr>
    </w:div>
    <w:div w:id="1857305041">
      <w:bodyDiv w:val="1"/>
      <w:marLeft w:val="0"/>
      <w:marRight w:val="0"/>
      <w:marTop w:val="0"/>
      <w:marBottom w:val="0"/>
      <w:divBdr>
        <w:top w:val="none" w:sz="0" w:space="0" w:color="auto"/>
        <w:left w:val="none" w:sz="0" w:space="0" w:color="auto"/>
        <w:bottom w:val="none" w:sz="0" w:space="0" w:color="auto"/>
        <w:right w:val="none" w:sz="0" w:space="0" w:color="auto"/>
      </w:divBdr>
    </w:div>
    <w:div w:id="1857647673">
      <w:bodyDiv w:val="1"/>
      <w:marLeft w:val="0"/>
      <w:marRight w:val="0"/>
      <w:marTop w:val="0"/>
      <w:marBottom w:val="0"/>
      <w:divBdr>
        <w:top w:val="none" w:sz="0" w:space="0" w:color="auto"/>
        <w:left w:val="none" w:sz="0" w:space="0" w:color="auto"/>
        <w:bottom w:val="none" w:sz="0" w:space="0" w:color="auto"/>
        <w:right w:val="none" w:sz="0" w:space="0" w:color="auto"/>
      </w:divBdr>
    </w:div>
    <w:div w:id="1860242226">
      <w:bodyDiv w:val="1"/>
      <w:marLeft w:val="0"/>
      <w:marRight w:val="0"/>
      <w:marTop w:val="0"/>
      <w:marBottom w:val="0"/>
      <w:divBdr>
        <w:top w:val="none" w:sz="0" w:space="0" w:color="auto"/>
        <w:left w:val="none" w:sz="0" w:space="0" w:color="auto"/>
        <w:bottom w:val="none" w:sz="0" w:space="0" w:color="auto"/>
        <w:right w:val="none" w:sz="0" w:space="0" w:color="auto"/>
      </w:divBdr>
    </w:div>
    <w:div w:id="1872524389">
      <w:bodyDiv w:val="1"/>
      <w:marLeft w:val="0"/>
      <w:marRight w:val="0"/>
      <w:marTop w:val="0"/>
      <w:marBottom w:val="0"/>
      <w:divBdr>
        <w:top w:val="none" w:sz="0" w:space="0" w:color="auto"/>
        <w:left w:val="none" w:sz="0" w:space="0" w:color="auto"/>
        <w:bottom w:val="none" w:sz="0" w:space="0" w:color="auto"/>
        <w:right w:val="none" w:sz="0" w:space="0" w:color="auto"/>
      </w:divBdr>
    </w:div>
    <w:div w:id="1873758505">
      <w:bodyDiv w:val="1"/>
      <w:marLeft w:val="0"/>
      <w:marRight w:val="0"/>
      <w:marTop w:val="0"/>
      <w:marBottom w:val="0"/>
      <w:divBdr>
        <w:top w:val="none" w:sz="0" w:space="0" w:color="auto"/>
        <w:left w:val="none" w:sz="0" w:space="0" w:color="auto"/>
        <w:bottom w:val="none" w:sz="0" w:space="0" w:color="auto"/>
        <w:right w:val="none" w:sz="0" w:space="0" w:color="auto"/>
      </w:divBdr>
    </w:div>
    <w:div w:id="1875969132">
      <w:bodyDiv w:val="1"/>
      <w:marLeft w:val="0"/>
      <w:marRight w:val="0"/>
      <w:marTop w:val="0"/>
      <w:marBottom w:val="0"/>
      <w:divBdr>
        <w:top w:val="none" w:sz="0" w:space="0" w:color="auto"/>
        <w:left w:val="none" w:sz="0" w:space="0" w:color="auto"/>
        <w:bottom w:val="none" w:sz="0" w:space="0" w:color="auto"/>
        <w:right w:val="none" w:sz="0" w:space="0" w:color="auto"/>
      </w:divBdr>
    </w:div>
    <w:div w:id="1883443160">
      <w:bodyDiv w:val="1"/>
      <w:marLeft w:val="0"/>
      <w:marRight w:val="0"/>
      <w:marTop w:val="0"/>
      <w:marBottom w:val="0"/>
      <w:divBdr>
        <w:top w:val="none" w:sz="0" w:space="0" w:color="auto"/>
        <w:left w:val="none" w:sz="0" w:space="0" w:color="auto"/>
        <w:bottom w:val="none" w:sz="0" w:space="0" w:color="auto"/>
        <w:right w:val="none" w:sz="0" w:space="0" w:color="auto"/>
      </w:divBdr>
    </w:div>
    <w:div w:id="1886287514">
      <w:bodyDiv w:val="1"/>
      <w:marLeft w:val="0"/>
      <w:marRight w:val="0"/>
      <w:marTop w:val="0"/>
      <w:marBottom w:val="0"/>
      <w:divBdr>
        <w:top w:val="none" w:sz="0" w:space="0" w:color="auto"/>
        <w:left w:val="none" w:sz="0" w:space="0" w:color="auto"/>
        <w:bottom w:val="none" w:sz="0" w:space="0" w:color="auto"/>
        <w:right w:val="none" w:sz="0" w:space="0" w:color="auto"/>
      </w:divBdr>
    </w:div>
    <w:div w:id="1892494103">
      <w:bodyDiv w:val="1"/>
      <w:marLeft w:val="0"/>
      <w:marRight w:val="0"/>
      <w:marTop w:val="0"/>
      <w:marBottom w:val="0"/>
      <w:divBdr>
        <w:top w:val="none" w:sz="0" w:space="0" w:color="auto"/>
        <w:left w:val="none" w:sz="0" w:space="0" w:color="auto"/>
        <w:bottom w:val="none" w:sz="0" w:space="0" w:color="auto"/>
        <w:right w:val="none" w:sz="0" w:space="0" w:color="auto"/>
      </w:divBdr>
    </w:div>
    <w:div w:id="1897743081">
      <w:bodyDiv w:val="1"/>
      <w:marLeft w:val="0"/>
      <w:marRight w:val="0"/>
      <w:marTop w:val="0"/>
      <w:marBottom w:val="0"/>
      <w:divBdr>
        <w:top w:val="none" w:sz="0" w:space="0" w:color="auto"/>
        <w:left w:val="none" w:sz="0" w:space="0" w:color="auto"/>
        <w:bottom w:val="none" w:sz="0" w:space="0" w:color="auto"/>
        <w:right w:val="none" w:sz="0" w:space="0" w:color="auto"/>
      </w:divBdr>
    </w:div>
    <w:div w:id="1909338037">
      <w:bodyDiv w:val="1"/>
      <w:marLeft w:val="0"/>
      <w:marRight w:val="0"/>
      <w:marTop w:val="0"/>
      <w:marBottom w:val="0"/>
      <w:divBdr>
        <w:top w:val="none" w:sz="0" w:space="0" w:color="auto"/>
        <w:left w:val="none" w:sz="0" w:space="0" w:color="auto"/>
        <w:bottom w:val="none" w:sz="0" w:space="0" w:color="auto"/>
        <w:right w:val="none" w:sz="0" w:space="0" w:color="auto"/>
      </w:divBdr>
    </w:div>
    <w:div w:id="1911957596">
      <w:bodyDiv w:val="1"/>
      <w:marLeft w:val="0"/>
      <w:marRight w:val="0"/>
      <w:marTop w:val="0"/>
      <w:marBottom w:val="0"/>
      <w:divBdr>
        <w:top w:val="none" w:sz="0" w:space="0" w:color="auto"/>
        <w:left w:val="none" w:sz="0" w:space="0" w:color="auto"/>
        <w:bottom w:val="none" w:sz="0" w:space="0" w:color="auto"/>
        <w:right w:val="none" w:sz="0" w:space="0" w:color="auto"/>
      </w:divBdr>
    </w:div>
    <w:div w:id="1915125302">
      <w:bodyDiv w:val="1"/>
      <w:marLeft w:val="0"/>
      <w:marRight w:val="0"/>
      <w:marTop w:val="0"/>
      <w:marBottom w:val="0"/>
      <w:divBdr>
        <w:top w:val="none" w:sz="0" w:space="0" w:color="auto"/>
        <w:left w:val="none" w:sz="0" w:space="0" w:color="auto"/>
        <w:bottom w:val="none" w:sz="0" w:space="0" w:color="auto"/>
        <w:right w:val="none" w:sz="0" w:space="0" w:color="auto"/>
      </w:divBdr>
    </w:div>
    <w:div w:id="1918859327">
      <w:bodyDiv w:val="1"/>
      <w:marLeft w:val="0"/>
      <w:marRight w:val="0"/>
      <w:marTop w:val="0"/>
      <w:marBottom w:val="0"/>
      <w:divBdr>
        <w:top w:val="none" w:sz="0" w:space="0" w:color="auto"/>
        <w:left w:val="none" w:sz="0" w:space="0" w:color="auto"/>
        <w:bottom w:val="none" w:sz="0" w:space="0" w:color="auto"/>
        <w:right w:val="none" w:sz="0" w:space="0" w:color="auto"/>
      </w:divBdr>
    </w:div>
    <w:div w:id="1923563751">
      <w:bodyDiv w:val="1"/>
      <w:marLeft w:val="0"/>
      <w:marRight w:val="0"/>
      <w:marTop w:val="0"/>
      <w:marBottom w:val="0"/>
      <w:divBdr>
        <w:top w:val="none" w:sz="0" w:space="0" w:color="auto"/>
        <w:left w:val="none" w:sz="0" w:space="0" w:color="auto"/>
        <w:bottom w:val="none" w:sz="0" w:space="0" w:color="auto"/>
        <w:right w:val="none" w:sz="0" w:space="0" w:color="auto"/>
      </w:divBdr>
    </w:div>
    <w:div w:id="1928151831">
      <w:bodyDiv w:val="1"/>
      <w:marLeft w:val="0"/>
      <w:marRight w:val="0"/>
      <w:marTop w:val="0"/>
      <w:marBottom w:val="0"/>
      <w:divBdr>
        <w:top w:val="none" w:sz="0" w:space="0" w:color="auto"/>
        <w:left w:val="none" w:sz="0" w:space="0" w:color="auto"/>
        <w:bottom w:val="none" w:sz="0" w:space="0" w:color="auto"/>
        <w:right w:val="none" w:sz="0" w:space="0" w:color="auto"/>
      </w:divBdr>
    </w:div>
    <w:div w:id="1930697569">
      <w:bodyDiv w:val="1"/>
      <w:marLeft w:val="0"/>
      <w:marRight w:val="0"/>
      <w:marTop w:val="0"/>
      <w:marBottom w:val="0"/>
      <w:divBdr>
        <w:top w:val="none" w:sz="0" w:space="0" w:color="auto"/>
        <w:left w:val="none" w:sz="0" w:space="0" w:color="auto"/>
        <w:bottom w:val="none" w:sz="0" w:space="0" w:color="auto"/>
        <w:right w:val="none" w:sz="0" w:space="0" w:color="auto"/>
      </w:divBdr>
    </w:div>
    <w:div w:id="1932086241">
      <w:bodyDiv w:val="1"/>
      <w:marLeft w:val="0"/>
      <w:marRight w:val="0"/>
      <w:marTop w:val="0"/>
      <w:marBottom w:val="0"/>
      <w:divBdr>
        <w:top w:val="none" w:sz="0" w:space="0" w:color="auto"/>
        <w:left w:val="none" w:sz="0" w:space="0" w:color="auto"/>
        <w:bottom w:val="none" w:sz="0" w:space="0" w:color="auto"/>
        <w:right w:val="none" w:sz="0" w:space="0" w:color="auto"/>
      </w:divBdr>
    </w:div>
    <w:div w:id="1933050742">
      <w:bodyDiv w:val="1"/>
      <w:marLeft w:val="0"/>
      <w:marRight w:val="0"/>
      <w:marTop w:val="0"/>
      <w:marBottom w:val="0"/>
      <w:divBdr>
        <w:top w:val="none" w:sz="0" w:space="0" w:color="auto"/>
        <w:left w:val="none" w:sz="0" w:space="0" w:color="auto"/>
        <w:bottom w:val="none" w:sz="0" w:space="0" w:color="auto"/>
        <w:right w:val="none" w:sz="0" w:space="0" w:color="auto"/>
      </w:divBdr>
    </w:div>
    <w:div w:id="1936785648">
      <w:bodyDiv w:val="1"/>
      <w:marLeft w:val="0"/>
      <w:marRight w:val="0"/>
      <w:marTop w:val="0"/>
      <w:marBottom w:val="0"/>
      <w:divBdr>
        <w:top w:val="none" w:sz="0" w:space="0" w:color="auto"/>
        <w:left w:val="none" w:sz="0" w:space="0" w:color="auto"/>
        <w:bottom w:val="none" w:sz="0" w:space="0" w:color="auto"/>
        <w:right w:val="none" w:sz="0" w:space="0" w:color="auto"/>
      </w:divBdr>
    </w:div>
    <w:div w:id="1937246707">
      <w:bodyDiv w:val="1"/>
      <w:marLeft w:val="0"/>
      <w:marRight w:val="0"/>
      <w:marTop w:val="0"/>
      <w:marBottom w:val="0"/>
      <w:divBdr>
        <w:top w:val="none" w:sz="0" w:space="0" w:color="auto"/>
        <w:left w:val="none" w:sz="0" w:space="0" w:color="auto"/>
        <w:bottom w:val="none" w:sz="0" w:space="0" w:color="auto"/>
        <w:right w:val="none" w:sz="0" w:space="0" w:color="auto"/>
      </w:divBdr>
    </w:div>
    <w:div w:id="1937980037">
      <w:bodyDiv w:val="1"/>
      <w:marLeft w:val="0"/>
      <w:marRight w:val="0"/>
      <w:marTop w:val="0"/>
      <w:marBottom w:val="0"/>
      <w:divBdr>
        <w:top w:val="none" w:sz="0" w:space="0" w:color="auto"/>
        <w:left w:val="none" w:sz="0" w:space="0" w:color="auto"/>
        <w:bottom w:val="none" w:sz="0" w:space="0" w:color="auto"/>
        <w:right w:val="none" w:sz="0" w:space="0" w:color="auto"/>
      </w:divBdr>
    </w:div>
    <w:div w:id="1950311980">
      <w:bodyDiv w:val="1"/>
      <w:marLeft w:val="0"/>
      <w:marRight w:val="0"/>
      <w:marTop w:val="0"/>
      <w:marBottom w:val="0"/>
      <w:divBdr>
        <w:top w:val="none" w:sz="0" w:space="0" w:color="auto"/>
        <w:left w:val="none" w:sz="0" w:space="0" w:color="auto"/>
        <w:bottom w:val="none" w:sz="0" w:space="0" w:color="auto"/>
        <w:right w:val="none" w:sz="0" w:space="0" w:color="auto"/>
      </w:divBdr>
    </w:div>
    <w:div w:id="1954286812">
      <w:bodyDiv w:val="1"/>
      <w:marLeft w:val="0"/>
      <w:marRight w:val="0"/>
      <w:marTop w:val="0"/>
      <w:marBottom w:val="0"/>
      <w:divBdr>
        <w:top w:val="none" w:sz="0" w:space="0" w:color="auto"/>
        <w:left w:val="none" w:sz="0" w:space="0" w:color="auto"/>
        <w:bottom w:val="none" w:sz="0" w:space="0" w:color="auto"/>
        <w:right w:val="none" w:sz="0" w:space="0" w:color="auto"/>
      </w:divBdr>
    </w:div>
    <w:div w:id="1972054912">
      <w:bodyDiv w:val="1"/>
      <w:marLeft w:val="0"/>
      <w:marRight w:val="0"/>
      <w:marTop w:val="0"/>
      <w:marBottom w:val="0"/>
      <w:divBdr>
        <w:top w:val="none" w:sz="0" w:space="0" w:color="auto"/>
        <w:left w:val="none" w:sz="0" w:space="0" w:color="auto"/>
        <w:bottom w:val="none" w:sz="0" w:space="0" w:color="auto"/>
        <w:right w:val="none" w:sz="0" w:space="0" w:color="auto"/>
      </w:divBdr>
    </w:div>
    <w:div w:id="1974406419">
      <w:bodyDiv w:val="1"/>
      <w:marLeft w:val="0"/>
      <w:marRight w:val="0"/>
      <w:marTop w:val="0"/>
      <w:marBottom w:val="0"/>
      <w:divBdr>
        <w:top w:val="none" w:sz="0" w:space="0" w:color="auto"/>
        <w:left w:val="none" w:sz="0" w:space="0" w:color="auto"/>
        <w:bottom w:val="none" w:sz="0" w:space="0" w:color="auto"/>
        <w:right w:val="none" w:sz="0" w:space="0" w:color="auto"/>
      </w:divBdr>
    </w:div>
    <w:div w:id="1986276929">
      <w:bodyDiv w:val="1"/>
      <w:marLeft w:val="0"/>
      <w:marRight w:val="0"/>
      <w:marTop w:val="0"/>
      <w:marBottom w:val="0"/>
      <w:divBdr>
        <w:top w:val="none" w:sz="0" w:space="0" w:color="auto"/>
        <w:left w:val="none" w:sz="0" w:space="0" w:color="auto"/>
        <w:bottom w:val="none" w:sz="0" w:space="0" w:color="auto"/>
        <w:right w:val="none" w:sz="0" w:space="0" w:color="auto"/>
      </w:divBdr>
    </w:div>
    <w:div w:id="1988822760">
      <w:bodyDiv w:val="1"/>
      <w:marLeft w:val="0"/>
      <w:marRight w:val="0"/>
      <w:marTop w:val="0"/>
      <w:marBottom w:val="0"/>
      <w:divBdr>
        <w:top w:val="none" w:sz="0" w:space="0" w:color="auto"/>
        <w:left w:val="none" w:sz="0" w:space="0" w:color="auto"/>
        <w:bottom w:val="none" w:sz="0" w:space="0" w:color="auto"/>
        <w:right w:val="none" w:sz="0" w:space="0" w:color="auto"/>
      </w:divBdr>
    </w:div>
    <w:div w:id="1989629793">
      <w:bodyDiv w:val="1"/>
      <w:marLeft w:val="0"/>
      <w:marRight w:val="0"/>
      <w:marTop w:val="0"/>
      <w:marBottom w:val="0"/>
      <w:divBdr>
        <w:top w:val="none" w:sz="0" w:space="0" w:color="auto"/>
        <w:left w:val="none" w:sz="0" w:space="0" w:color="auto"/>
        <w:bottom w:val="none" w:sz="0" w:space="0" w:color="auto"/>
        <w:right w:val="none" w:sz="0" w:space="0" w:color="auto"/>
      </w:divBdr>
    </w:div>
    <w:div w:id="1997372582">
      <w:bodyDiv w:val="1"/>
      <w:marLeft w:val="0"/>
      <w:marRight w:val="0"/>
      <w:marTop w:val="0"/>
      <w:marBottom w:val="0"/>
      <w:divBdr>
        <w:top w:val="none" w:sz="0" w:space="0" w:color="auto"/>
        <w:left w:val="none" w:sz="0" w:space="0" w:color="auto"/>
        <w:bottom w:val="none" w:sz="0" w:space="0" w:color="auto"/>
        <w:right w:val="none" w:sz="0" w:space="0" w:color="auto"/>
      </w:divBdr>
    </w:div>
    <w:div w:id="1997758535">
      <w:bodyDiv w:val="1"/>
      <w:marLeft w:val="0"/>
      <w:marRight w:val="0"/>
      <w:marTop w:val="0"/>
      <w:marBottom w:val="0"/>
      <w:divBdr>
        <w:top w:val="none" w:sz="0" w:space="0" w:color="auto"/>
        <w:left w:val="none" w:sz="0" w:space="0" w:color="auto"/>
        <w:bottom w:val="none" w:sz="0" w:space="0" w:color="auto"/>
        <w:right w:val="none" w:sz="0" w:space="0" w:color="auto"/>
      </w:divBdr>
    </w:div>
    <w:div w:id="2000688757">
      <w:bodyDiv w:val="1"/>
      <w:marLeft w:val="0"/>
      <w:marRight w:val="0"/>
      <w:marTop w:val="0"/>
      <w:marBottom w:val="0"/>
      <w:divBdr>
        <w:top w:val="none" w:sz="0" w:space="0" w:color="auto"/>
        <w:left w:val="none" w:sz="0" w:space="0" w:color="auto"/>
        <w:bottom w:val="none" w:sz="0" w:space="0" w:color="auto"/>
        <w:right w:val="none" w:sz="0" w:space="0" w:color="auto"/>
      </w:divBdr>
    </w:div>
    <w:div w:id="2002851528">
      <w:bodyDiv w:val="1"/>
      <w:marLeft w:val="0"/>
      <w:marRight w:val="0"/>
      <w:marTop w:val="0"/>
      <w:marBottom w:val="0"/>
      <w:divBdr>
        <w:top w:val="none" w:sz="0" w:space="0" w:color="auto"/>
        <w:left w:val="none" w:sz="0" w:space="0" w:color="auto"/>
        <w:bottom w:val="none" w:sz="0" w:space="0" w:color="auto"/>
        <w:right w:val="none" w:sz="0" w:space="0" w:color="auto"/>
      </w:divBdr>
    </w:div>
    <w:div w:id="2006392376">
      <w:bodyDiv w:val="1"/>
      <w:marLeft w:val="0"/>
      <w:marRight w:val="0"/>
      <w:marTop w:val="0"/>
      <w:marBottom w:val="0"/>
      <w:divBdr>
        <w:top w:val="none" w:sz="0" w:space="0" w:color="auto"/>
        <w:left w:val="none" w:sz="0" w:space="0" w:color="auto"/>
        <w:bottom w:val="none" w:sz="0" w:space="0" w:color="auto"/>
        <w:right w:val="none" w:sz="0" w:space="0" w:color="auto"/>
      </w:divBdr>
    </w:div>
    <w:div w:id="2011517247">
      <w:bodyDiv w:val="1"/>
      <w:marLeft w:val="0"/>
      <w:marRight w:val="0"/>
      <w:marTop w:val="0"/>
      <w:marBottom w:val="0"/>
      <w:divBdr>
        <w:top w:val="none" w:sz="0" w:space="0" w:color="auto"/>
        <w:left w:val="none" w:sz="0" w:space="0" w:color="auto"/>
        <w:bottom w:val="none" w:sz="0" w:space="0" w:color="auto"/>
        <w:right w:val="none" w:sz="0" w:space="0" w:color="auto"/>
      </w:divBdr>
    </w:div>
    <w:div w:id="2012950487">
      <w:bodyDiv w:val="1"/>
      <w:marLeft w:val="0"/>
      <w:marRight w:val="0"/>
      <w:marTop w:val="0"/>
      <w:marBottom w:val="0"/>
      <w:divBdr>
        <w:top w:val="none" w:sz="0" w:space="0" w:color="auto"/>
        <w:left w:val="none" w:sz="0" w:space="0" w:color="auto"/>
        <w:bottom w:val="none" w:sz="0" w:space="0" w:color="auto"/>
        <w:right w:val="none" w:sz="0" w:space="0" w:color="auto"/>
      </w:divBdr>
    </w:div>
    <w:div w:id="2013095025">
      <w:bodyDiv w:val="1"/>
      <w:marLeft w:val="0"/>
      <w:marRight w:val="0"/>
      <w:marTop w:val="0"/>
      <w:marBottom w:val="0"/>
      <w:divBdr>
        <w:top w:val="none" w:sz="0" w:space="0" w:color="auto"/>
        <w:left w:val="none" w:sz="0" w:space="0" w:color="auto"/>
        <w:bottom w:val="none" w:sz="0" w:space="0" w:color="auto"/>
        <w:right w:val="none" w:sz="0" w:space="0" w:color="auto"/>
      </w:divBdr>
    </w:div>
    <w:div w:id="2024241082">
      <w:bodyDiv w:val="1"/>
      <w:marLeft w:val="0"/>
      <w:marRight w:val="0"/>
      <w:marTop w:val="0"/>
      <w:marBottom w:val="0"/>
      <w:divBdr>
        <w:top w:val="none" w:sz="0" w:space="0" w:color="auto"/>
        <w:left w:val="none" w:sz="0" w:space="0" w:color="auto"/>
        <w:bottom w:val="none" w:sz="0" w:space="0" w:color="auto"/>
        <w:right w:val="none" w:sz="0" w:space="0" w:color="auto"/>
      </w:divBdr>
    </w:div>
    <w:div w:id="2058158724">
      <w:bodyDiv w:val="1"/>
      <w:marLeft w:val="0"/>
      <w:marRight w:val="0"/>
      <w:marTop w:val="0"/>
      <w:marBottom w:val="0"/>
      <w:divBdr>
        <w:top w:val="none" w:sz="0" w:space="0" w:color="auto"/>
        <w:left w:val="none" w:sz="0" w:space="0" w:color="auto"/>
        <w:bottom w:val="none" w:sz="0" w:space="0" w:color="auto"/>
        <w:right w:val="none" w:sz="0" w:space="0" w:color="auto"/>
      </w:divBdr>
    </w:div>
    <w:div w:id="2060280673">
      <w:bodyDiv w:val="1"/>
      <w:marLeft w:val="0"/>
      <w:marRight w:val="0"/>
      <w:marTop w:val="0"/>
      <w:marBottom w:val="0"/>
      <w:divBdr>
        <w:top w:val="none" w:sz="0" w:space="0" w:color="auto"/>
        <w:left w:val="none" w:sz="0" w:space="0" w:color="auto"/>
        <w:bottom w:val="none" w:sz="0" w:space="0" w:color="auto"/>
        <w:right w:val="none" w:sz="0" w:space="0" w:color="auto"/>
      </w:divBdr>
    </w:div>
    <w:div w:id="2060938047">
      <w:bodyDiv w:val="1"/>
      <w:marLeft w:val="0"/>
      <w:marRight w:val="0"/>
      <w:marTop w:val="0"/>
      <w:marBottom w:val="0"/>
      <w:divBdr>
        <w:top w:val="none" w:sz="0" w:space="0" w:color="auto"/>
        <w:left w:val="none" w:sz="0" w:space="0" w:color="auto"/>
        <w:bottom w:val="none" w:sz="0" w:space="0" w:color="auto"/>
        <w:right w:val="none" w:sz="0" w:space="0" w:color="auto"/>
      </w:divBdr>
    </w:div>
    <w:div w:id="2062291776">
      <w:bodyDiv w:val="1"/>
      <w:marLeft w:val="0"/>
      <w:marRight w:val="0"/>
      <w:marTop w:val="0"/>
      <w:marBottom w:val="0"/>
      <w:divBdr>
        <w:top w:val="none" w:sz="0" w:space="0" w:color="auto"/>
        <w:left w:val="none" w:sz="0" w:space="0" w:color="auto"/>
        <w:bottom w:val="none" w:sz="0" w:space="0" w:color="auto"/>
        <w:right w:val="none" w:sz="0" w:space="0" w:color="auto"/>
      </w:divBdr>
    </w:div>
    <w:div w:id="2067296341">
      <w:bodyDiv w:val="1"/>
      <w:marLeft w:val="0"/>
      <w:marRight w:val="0"/>
      <w:marTop w:val="0"/>
      <w:marBottom w:val="0"/>
      <w:divBdr>
        <w:top w:val="none" w:sz="0" w:space="0" w:color="auto"/>
        <w:left w:val="none" w:sz="0" w:space="0" w:color="auto"/>
        <w:bottom w:val="none" w:sz="0" w:space="0" w:color="auto"/>
        <w:right w:val="none" w:sz="0" w:space="0" w:color="auto"/>
      </w:divBdr>
    </w:div>
    <w:div w:id="2081514984">
      <w:bodyDiv w:val="1"/>
      <w:marLeft w:val="0"/>
      <w:marRight w:val="0"/>
      <w:marTop w:val="0"/>
      <w:marBottom w:val="0"/>
      <w:divBdr>
        <w:top w:val="none" w:sz="0" w:space="0" w:color="auto"/>
        <w:left w:val="none" w:sz="0" w:space="0" w:color="auto"/>
        <w:bottom w:val="none" w:sz="0" w:space="0" w:color="auto"/>
        <w:right w:val="none" w:sz="0" w:space="0" w:color="auto"/>
      </w:divBdr>
    </w:div>
    <w:div w:id="2095778279">
      <w:bodyDiv w:val="1"/>
      <w:marLeft w:val="0"/>
      <w:marRight w:val="0"/>
      <w:marTop w:val="0"/>
      <w:marBottom w:val="0"/>
      <w:divBdr>
        <w:top w:val="none" w:sz="0" w:space="0" w:color="auto"/>
        <w:left w:val="none" w:sz="0" w:space="0" w:color="auto"/>
        <w:bottom w:val="none" w:sz="0" w:space="0" w:color="auto"/>
        <w:right w:val="none" w:sz="0" w:space="0" w:color="auto"/>
      </w:divBdr>
    </w:div>
    <w:div w:id="2098822510">
      <w:bodyDiv w:val="1"/>
      <w:marLeft w:val="0"/>
      <w:marRight w:val="0"/>
      <w:marTop w:val="0"/>
      <w:marBottom w:val="0"/>
      <w:divBdr>
        <w:top w:val="none" w:sz="0" w:space="0" w:color="auto"/>
        <w:left w:val="none" w:sz="0" w:space="0" w:color="auto"/>
        <w:bottom w:val="none" w:sz="0" w:space="0" w:color="auto"/>
        <w:right w:val="none" w:sz="0" w:space="0" w:color="auto"/>
      </w:divBdr>
    </w:div>
    <w:div w:id="2115200703">
      <w:bodyDiv w:val="1"/>
      <w:marLeft w:val="0"/>
      <w:marRight w:val="0"/>
      <w:marTop w:val="0"/>
      <w:marBottom w:val="0"/>
      <w:divBdr>
        <w:top w:val="none" w:sz="0" w:space="0" w:color="auto"/>
        <w:left w:val="none" w:sz="0" w:space="0" w:color="auto"/>
        <w:bottom w:val="none" w:sz="0" w:space="0" w:color="auto"/>
        <w:right w:val="none" w:sz="0" w:space="0" w:color="auto"/>
      </w:divBdr>
    </w:div>
    <w:div w:id="2119332820">
      <w:bodyDiv w:val="1"/>
      <w:marLeft w:val="0"/>
      <w:marRight w:val="0"/>
      <w:marTop w:val="0"/>
      <w:marBottom w:val="0"/>
      <w:divBdr>
        <w:top w:val="none" w:sz="0" w:space="0" w:color="auto"/>
        <w:left w:val="none" w:sz="0" w:space="0" w:color="auto"/>
        <w:bottom w:val="none" w:sz="0" w:space="0" w:color="auto"/>
        <w:right w:val="none" w:sz="0" w:space="0" w:color="auto"/>
      </w:divBdr>
    </w:div>
    <w:div w:id="2124692838">
      <w:bodyDiv w:val="1"/>
      <w:marLeft w:val="0"/>
      <w:marRight w:val="0"/>
      <w:marTop w:val="0"/>
      <w:marBottom w:val="0"/>
      <w:divBdr>
        <w:top w:val="none" w:sz="0" w:space="0" w:color="auto"/>
        <w:left w:val="none" w:sz="0" w:space="0" w:color="auto"/>
        <w:bottom w:val="none" w:sz="0" w:space="0" w:color="auto"/>
        <w:right w:val="none" w:sz="0" w:space="0" w:color="auto"/>
      </w:divBdr>
    </w:div>
    <w:div w:id="2131238041">
      <w:bodyDiv w:val="1"/>
      <w:marLeft w:val="0"/>
      <w:marRight w:val="0"/>
      <w:marTop w:val="0"/>
      <w:marBottom w:val="0"/>
      <w:divBdr>
        <w:top w:val="none" w:sz="0" w:space="0" w:color="auto"/>
        <w:left w:val="none" w:sz="0" w:space="0" w:color="auto"/>
        <w:bottom w:val="none" w:sz="0" w:space="0" w:color="auto"/>
        <w:right w:val="none" w:sz="0" w:space="0" w:color="auto"/>
      </w:divBdr>
    </w:div>
    <w:div w:id="2137141971">
      <w:bodyDiv w:val="1"/>
      <w:marLeft w:val="0"/>
      <w:marRight w:val="0"/>
      <w:marTop w:val="0"/>
      <w:marBottom w:val="0"/>
      <w:divBdr>
        <w:top w:val="none" w:sz="0" w:space="0" w:color="auto"/>
        <w:left w:val="none" w:sz="0" w:space="0" w:color="auto"/>
        <w:bottom w:val="none" w:sz="0" w:space="0" w:color="auto"/>
        <w:right w:val="none" w:sz="0" w:space="0" w:color="auto"/>
      </w:divBdr>
    </w:div>
    <w:div w:id="2144616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AD047-0936-4A84-99D6-0E6482E51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1143</TotalTime>
  <Pages>37</Pages>
  <Words>5263</Words>
  <Characters>30002</Characters>
  <Application>Microsoft Office Word</Application>
  <DocSecurity>0</DocSecurity>
  <Lines>250</Lines>
  <Paragraphs>70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35195</CharactersWithSpaces>
  <SharedDoc>false</SharedDoc>
  <HLinks>
    <vt:vector size="6" baseType="variant">
      <vt:variant>
        <vt:i4>6226006</vt:i4>
      </vt:variant>
      <vt:variant>
        <vt:i4>0</vt:i4>
      </vt:variant>
      <vt:variant>
        <vt:i4>0</vt:i4>
      </vt:variant>
      <vt:variant>
        <vt:i4>5</vt:i4>
      </vt:variant>
      <vt:variant>
        <vt:lpwstr>http://www.nielsenmedia.com/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33</cp:revision>
  <cp:lastPrinted>2021-01-06T18:32:00Z</cp:lastPrinted>
  <dcterms:created xsi:type="dcterms:W3CDTF">2021-01-04T10:09:00Z</dcterms:created>
  <dcterms:modified xsi:type="dcterms:W3CDTF">2021-01-08T12:36:00Z</dcterms:modified>
</cp:coreProperties>
</file>